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0A" w:rsidRDefault="00B96EFC" w:rsidP="001F5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2AB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AB6E0A" w:rsidRDefault="001F52AB" w:rsidP="001F5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2AB">
        <w:rPr>
          <w:rFonts w:ascii="Times New Roman" w:hAnsi="Times New Roman" w:cs="Times New Roman"/>
          <w:b/>
          <w:sz w:val="26"/>
          <w:szCs w:val="26"/>
        </w:rPr>
        <w:t>об особенностях преподавания информатики</w:t>
      </w:r>
      <w:r w:rsidR="00AB6E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52AB" w:rsidRDefault="00AB6E0A" w:rsidP="001F5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общеобразовательных организациях Республики Крым</w:t>
      </w:r>
      <w:r w:rsidR="001F52AB" w:rsidRPr="001F52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EFC" w:rsidRDefault="001F52AB" w:rsidP="001F5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2AB">
        <w:rPr>
          <w:rFonts w:ascii="Times New Roman" w:hAnsi="Times New Roman" w:cs="Times New Roman"/>
          <w:b/>
          <w:sz w:val="26"/>
          <w:szCs w:val="26"/>
        </w:rPr>
        <w:t>в 201</w:t>
      </w:r>
      <w:r w:rsidR="00E51F41">
        <w:rPr>
          <w:rFonts w:ascii="Times New Roman" w:hAnsi="Times New Roman" w:cs="Times New Roman"/>
          <w:b/>
          <w:sz w:val="26"/>
          <w:szCs w:val="26"/>
        </w:rPr>
        <w:t>6</w:t>
      </w:r>
      <w:r w:rsidRPr="001F52AB">
        <w:rPr>
          <w:rFonts w:ascii="Times New Roman" w:hAnsi="Times New Roman" w:cs="Times New Roman"/>
          <w:b/>
          <w:sz w:val="26"/>
          <w:szCs w:val="26"/>
        </w:rPr>
        <w:t>/201</w:t>
      </w:r>
      <w:r w:rsidR="00E51F41">
        <w:rPr>
          <w:rFonts w:ascii="Times New Roman" w:hAnsi="Times New Roman" w:cs="Times New Roman"/>
          <w:b/>
          <w:sz w:val="26"/>
          <w:szCs w:val="26"/>
        </w:rPr>
        <w:t>7</w:t>
      </w:r>
      <w:r w:rsidRPr="001F52AB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1F52AB" w:rsidRPr="001F52AB" w:rsidRDefault="001F52AB" w:rsidP="001F5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ADD" w:rsidRPr="00FF15B6" w:rsidRDefault="00125ADD" w:rsidP="00187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5B6">
        <w:rPr>
          <w:rFonts w:ascii="Times New Roman" w:hAnsi="Times New Roman" w:cs="Times New Roman"/>
          <w:bCs/>
          <w:sz w:val="26"/>
          <w:szCs w:val="26"/>
        </w:rPr>
        <w:t>В 201</w:t>
      </w:r>
      <w:r w:rsidR="000773D2">
        <w:rPr>
          <w:rFonts w:ascii="Times New Roman" w:hAnsi="Times New Roman" w:cs="Times New Roman"/>
          <w:bCs/>
          <w:sz w:val="26"/>
          <w:szCs w:val="26"/>
        </w:rPr>
        <w:t>6/2017</w:t>
      </w:r>
      <w:r w:rsidRPr="00FF15B6">
        <w:rPr>
          <w:rFonts w:ascii="Times New Roman" w:hAnsi="Times New Roman" w:cs="Times New Roman"/>
          <w:bCs/>
          <w:sz w:val="26"/>
          <w:szCs w:val="26"/>
        </w:rPr>
        <w:t xml:space="preserve"> учебном году преподавание  предмета «Информатика и ИКТ»</w:t>
      </w:r>
      <w:r w:rsidR="0083535F" w:rsidRPr="00FF15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15B6">
        <w:rPr>
          <w:rFonts w:ascii="Times New Roman" w:hAnsi="Times New Roman" w:cs="Times New Roman"/>
          <w:bCs/>
          <w:sz w:val="26"/>
          <w:szCs w:val="26"/>
        </w:rPr>
        <w:t>в</w:t>
      </w:r>
      <w:r w:rsidR="0083535F" w:rsidRPr="00FF15B6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0773D2">
        <w:rPr>
          <w:rFonts w:ascii="Times New Roman" w:hAnsi="Times New Roman" w:cs="Times New Roman"/>
          <w:bCs/>
          <w:sz w:val="26"/>
          <w:szCs w:val="26"/>
        </w:rPr>
        <w:t>7</w:t>
      </w:r>
      <w:r w:rsidR="00425619">
        <w:rPr>
          <w:rFonts w:ascii="Times New Roman" w:hAnsi="Times New Roman" w:cs="Times New Roman"/>
          <w:bCs/>
          <w:sz w:val="26"/>
          <w:szCs w:val="26"/>
        </w:rPr>
        <w:t>- </w:t>
      </w:r>
      <w:r w:rsidRPr="00FF15B6">
        <w:rPr>
          <w:rFonts w:ascii="Times New Roman" w:hAnsi="Times New Roman" w:cs="Times New Roman"/>
          <w:bCs/>
          <w:sz w:val="26"/>
          <w:szCs w:val="26"/>
        </w:rPr>
        <w:t>11</w:t>
      </w:r>
      <w:r w:rsidR="00425619">
        <w:rPr>
          <w:rFonts w:ascii="Times New Roman" w:hAnsi="Times New Roman" w:cs="Times New Roman"/>
          <w:bCs/>
          <w:sz w:val="26"/>
          <w:szCs w:val="26"/>
        </w:rPr>
        <w:t> </w:t>
      </w:r>
      <w:r w:rsidRPr="00FF15B6">
        <w:rPr>
          <w:rFonts w:ascii="Times New Roman" w:hAnsi="Times New Roman" w:cs="Times New Roman"/>
          <w:bCs/>
          <w:sz w:val="26"/>
          <w:szCs w:val="26"/>
        </w:rPr>
        <w:t xml:space="preserve">классах осуществляется  </w:t>
      </w:r>
      <w:r w:rsidR="009D5D2E" w:rsidRPr="00FF15B6">
        <w:rPr>
          <w:rFonts w:ascii="Times New Roman" w:hAnsi="Times New Roman" w:cs="Times New Roman"/>
          <w:bCs/>
          <w:sz w:val="26"/>
          <w:szCs w:val="26"/>
        </w:rPr>
        <w:t>на основе федерального компонента государственного образовательного стандарта (</w:t>
      </w:r>
      <w:r w:rsidRPr="00FF15B6">
        <w:rPr>
          <w:rFonts w:ascii="Times New Roman" w:hAnsi="Times New Roman" w:cs="Times New Roman"/>
          <w:bCs/>
          <w:sz w:val="26"/>
          <w:szCs w:val="26"/>
        </w:rPr>
        <w:t>ФКГОС</w:t>
      </w:r>
      <w:r w:rsidR="009D5D2E" w:rsidRPr="00FF15B6">
        <w:rPr>
          <w:rFonts w:ascii="Times New Roman" w:hAnsi="Times New Roman" w:cs="Times New Roman"/>
          <w:bCs/>
          <w:sz w:val="26"/>
          <w:szCs w:val="26"/>
        </w:rPr>
        <w:t>)</w:t>
      </w:r>
      <w:r w:rsidR="00885C57" w:rsidRPr="00FF15B6">
        <w:rPr>
          <w:rFonts w:ascii="Times New Roman" w:hAnsi="Times New Roman" w:cs="Times New Roman"/>
          <w:bCs/>
          <w:sz w:val="26"/>
          <w:szCs w:val="26"/>
        </w:rPr>
        <w:t>.   Информатика и ИКТ обязательно изучается в</w:t>
      </w:r>
      <w:r w:rsidR="007D5F4B">
        <w:rPr>
          <w:rFonts w:ascii="Times New Roman" w:hAnsi="Times New Roman" w:cs="Times New Roman"/>
          <w:bCs/>
          <w:sz w:val="26"/>
          <w:szCs w:val="26"/>
        </w:rPr>
        <w:t> </w:t>
      </w:r>
      <w:r w:rsidR="00885C57" w:rsidRPr="00FF15B6">
        <w:rPr>
          <w:rFonts w:ascii="Times New Roman" w:hAnsi="Times New Roman" w:cs="Times New Roman"/>
          <w:bCs/>
          <w:sz w:val="26"/>
          <w:szCs w:val="26"/>
        </w:rPr>
        <w:t>8</w:t>
      </w:r>
      <w:r w:rsidR="007D5F4B">
        <w:rPr>
          <w:rFonts w:ascii="Times New Roman" w:hAnsi="Times New Roman" w:cs="Times New Roman"/>
          <w:bCs/>
          <w:sz w:val="26"/>
          <w:szCs w:val="26"/>
        </w:rPr>
        <w:t> </w:t>
      </w:r>
      <w:r w:rsidR="00885C57" w:rsidRPr="00FF15B6">
        <w:rPr>
          <w:rFonts w:ascii="Times New Roman" w:hAnsi="Times New Roman" w:cs="Times New Roman"/>
          <w:bCs/>
          <w:sz w:val="26"/>
          <w:szCs w:val="26"/>
        </w:rPr>
        <w:t>и</w:t>
      </w:r>
      <w:r w:rsidR="007D5F4B">
        <w:rPr>
          <w:rFonts w:ascii="Times New Roman" w:hAnsi="Times New Roman" w:cs="Times New Roman"/>
          <w:bCs/>
          <w:sz w:val="26"/>
          <w:szCs w:val="26"/>
        </w:rPr>
        <w:t> </w:t>
      </w:r>
      <w:r w:rsidR="00885C57" w:rsidRPr="00FF15B6">
        <w:rPr>
          <w:rFonts w:ascii="Times New Roman" w:hAnsi="Times New Roman" w:cs="Times New Roman"/>
          <w:bCs/>
          <w:sz w:val="26"/>
          <w:szCs w:val="26"/>
        </w:rPr>
        <w:t>9</w:t>
      </w:r>
      <w:r w:rsidR="007D5F4B">
        <w:rPr>
          <w:rFonts w:ascii="Times New Roman" w:hAnsi="Times New Roman" w:cs="Times New Roman"/>
          <w:bCs/>
          <w:sz w:val="26"/>
          <w:szCs w:val="26"/>
        </w:rPr>
        <w:t> </w:t>
      </w:r>
      <w:r w:rsidR="00885C57" w:rsidRPr="00FF15B6">
        <w:rPr>
          <w:rFonts w:ascii="Times New Roman" w:hAnsi="Times New Roman" w:cs="Times New Roman"/>
          <w:bCs/>
          <w:sz w:val="26"/>
          <w:szCs w:val="26"/>
        </w:rPr>
        <w:t>классах  за счет федерального компонента учебных планов общеобразовательных организаций.</w:t>
      </w:r>
    </w:p>
    <w:p w:rsidR="00125ADD" w:rsidRPr="00FF15B6" w:rsidRDefault="00125ADD" w:rsidP="00187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5B6">
        <w:rPr>
          <w:rFonts w:ascii="Times New Roman" w:hAnsi="Times New Roman" w:cs="Times New Roman"/>
          <w:bCs/>
          <w:sz w:val="26"/>
          <w:szCs w:val="26"/>
        </w:rPr>
        <w:t xml:space="preserve">C </w:t>
      </w:r>
      <w:r w:rsidR="00804F1D" w:rsidRPr="00FF15B6">
        <w:rPr>
          <w:rFonts w:ascii="Times New Roman" w:hAnsi="Times New Roman" w:cs="Times New Roman"/>
          <w:bCs/>
          <w:sz w:val="26"/>
          <w:szCs w:val="26"/>
        </w:rPr>
        <w:t xml:space="preserve">1 сентября </w:t>
      </w:r>
      <w:r w:rsidRPr="00FF15B6">
        <w:rPr>
          <w:rFonts w:ascii="Times New Roman" w:hAnsi="Times New Roman" w:cs="Times New Roman"/>
          <w:bCs/>
          <w:sz w:val="26"/>
          <w:szCs w:val="26"/>
        </w:rPr>
        <w:t xml:space="preserve">2017 года информатика будет обязательно изучаться с 7 класса в соответствии с требованиями </w:t>
      </w:r>
      <w:r w:rsidR="00F40EFF" w:rsidRPr="00FF15B6">
        <w:rPr>
          <w:rFonts w:ascii="Times New Roman" w:hAnsi="Times New Roman" w:cs="Times New Roman"/>
          <w:sz w:val="26"/>
          <w:szCs w:val="26"/>
        </w:rPr>
        <w:t>федерального государственного  образовательного  стандарта</w:t>
      </w:r>
      <w:r w:rsidR="00F40EFF" w:rsidRPr="00FF15B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FF15B6">
        <w:rPr>
          <w:rFonts w:ascii="Times New Roman" w:hAnsi="Times New Roman" w:cs="Times New Roman"/>
          <w:bCs/>
          <w:sz w:val="26"/>
          <w:szCs w:val="26"/>
        </w:rPr>
        <w:t>ФГОС</w:t>
      </w:r>
      <w:r w:rsidR="00F40EFF" w:rsidRPr="00FF15B6">
        <w:rPr>
          <w:rFonts w:ascii="Times New Roman" w:hAnsi="Times New Roman" w:cs="Times New Roman"/>
          <w:bCs/>
          <w:sz w:val="26"/>
          <w:szCs w:val="26"/>
        </w:rPr>
        <w:t>)</w:t>
      </w:r>
      <w:r w:rsidRPr="00FF15B6">
        <w:rPr>
          <w:rFonts w:ascii="Times New Roman" w:hAnsi="Times New Roman" w:cs="Times New Roman"/>
          <w:bCs/>
          <w:sz w:val="26"/>
          <w:szCs w:val="26"/>
        </w:rPr>
        <w:t xml:space="preserve"> за счет федерального компонента учебных планов общеобразовательных организаций.</w:t>
      </w:r>
    </w:p>
    <w:p w:rsidR="00885C57" w:rsidRPr="00FF15B6" w:rsidRDefault="00885C57" w:rsidP="00187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5B6">
        <w:rPr>
          <w:rFonts w:ascii="Times New Roman" w:hAnsi="Times New Roman" w:cs="Times New Roman"/>
          <w:bCs/>
          <w:sz w:val="26"/>
          <w:szCs w:val="26"/>
        </w:rPr>
        <w:t xml:space="preserve">Сравнительная характеристика рассматривается в таблице </w:t>
      </w:r>
      <w:r w:rsidR="00BB5B3E" w:rsidRPr="00FF15B6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FF15B6">
        <w:rPr>
          <w:rFonts w:ascii="Times New Roman" w:hAnsi="Times New Roman" w:cs="Times New Roman"/>
          <w:bCs/>
          <w:sz w:val="26"/>
          <w:szCs w:val="26"/>
        </w:rPr>
        <w:t>1.</w:t>
      </w:r>
    </w:p>
    <w:tbl>
      <w:tblPr>
        <w:tblStyle w:val="a5"/>
        <w:tblW w:w="0" w:type="auto"/>
        <w:tblLook w:val="04A0"/>
      </w:tblPr>
      <w:tblGrid>
        <w:gridCol w:w="1668"/>
        <w:gridCol w:w="4252"/>
        <w:gridCol w:w="3827"/>
      </w:tblGrid>
      <w:tr w:rsidR="00F40EFF" w:rsidRPr="00187B75" w:rsidTr="00187B75">
        <w:tc>
          <w:tcPr>
            <w:tcW w:w="1668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ФКГОС</w:t>
            </w: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(Федеральный компонент государственного образовательного стандарта)</w:t>
            </w: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7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 «Информатика и ИКТ»</w:t>
            </w: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ФГОС</w:t>
            </w: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</w:t>
            </w:r>
            <w:r w:rsidRPr="00187B75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 образовательный  стандарт</w:t>
            </w: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7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 «Информатика»</w:t>
            </w:r>
          </w:p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EFF" w:rsidRPr="00187B75" w:rsidTr="00187B75">
        <w:tc>
          <w:tcPr>
            <w:tcW w:w="1668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4252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0 часов</w:t>
            </w:r>
          </w:p>
        </w:tc>
        <w:tc>
          <w:tcPr>
            <w:tcW w:w="3827" w:type="dxa"/>
          </w:tcPr>
          <w:p w:rsidR="00F40EFF" w:rsidRPr="00187B75" w:rsidRDefault="00F34A9D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F40EFF" w:rsidRPr="00187B75" w:rsidTr="00187B75">
        <w:tc>
          <w:tcPr>
            <w:tcW w:w="1668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252" w:type="dxa"/>
          </w:tcPr>
          <w:p w:rsidR="00F40EFF" w:rsidRPr="00187B75" w:rsidRDefault="00F34A9D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F40EFF" w:rsidRPr="00187B75" w:rsidRDefault="00F34A9D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F40EFF" w:rsidRPr="00187B75" w:rsidTr="00187B75">
        <w:tc>
          <w:tcPr>
            <w:tcW w:w="1668" w:type="dxa"/>
          </w:tcPr>
          <w:p w:rsidR="00F40EFF" w:rsidRPr="00187B75" w:rsidRDefault="00F40EFF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4252" w:type="dxa"/>
          </w:tcPr>
          <w:p w:rsidR="00F40EFF" w:rsidRPr="00187B75" w:rsidRDefault="00F34A9D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F40EFF" w:rsidRPr="00187B75" w:rsidRDefault="00F34A9D" w:rsidP="00187B7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5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</w:tbl>
    <w:p w:rsidR="00885C57" w:rsidRPr="00FF15B6" w:rsidRDefault="00885C57" w:rsidP="00187B75">
      <w:pPr>
        <w:spacing w:after="0" w:line="240" w:lineRule="auto"/>
        <w:ind w:firstLine="709"/>
        <w:rPr>
          <w:sz w:val="26"/>
          <w:szCs w:val="26"/>
        </w:rPr>
      </w:pPr>
    </w:p>
    <w:p w:rsidR="000773D2" w:rsidRPr="000773D2" w:rsidRDefault="000773D2" w:rsidP="0018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D2">
        <w:rPr>
          <w:rFonts w:ascii="Times New Roman" w:hAnsi="Times New Roman" w:cs="Times New Roman"/>
          <w:bCs/>
          <w:sz w:val="26"/>
          <w:szCs w:val="26"/>
        </w:rPr>
        <w:t>В 2016/2017 учебном году преподавание  предмета «Информатика и ИКТ»    осуществляется  на основе м</w:t>
      </w:r>
      <w:r w:rsidRPr="000773D2">
        <w:rPr>
          <w:rFonts w:ascii="Times New Roman" w:hAnsi="Times New Roman" w:cs="Times New Roman"/>
          <w:sz w:val="26"/>
          <w:szCs w:val="26"/>
        </w:rPr>
        <w:t>етодических рекомендаций об особенностях преподавания информатики в 2015/2016 учебном году</w:t>
      </w:r>
      <w:r w:rsidR="00187B75">
        <w:rPr>
          <w:rFonts w:ascii="Times New Roman" w:hAnsi="Times New Roman" w:cs="Times New Roman"/>
          <w:sz w:val="26"/>
          <w:szCs w:val="26"/>
        </w:rPr>
        <w:t>.</w:t>
      </w:r>
    </w:p>
    <w:p w:rsidR="00DD021A" w:rsidRPr="00FF15B6" w:rsidRDefault="000773D2" w:rsidP="00DD0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15B6">
        <w:rPr>
          <w:rFonts w:ascii="Times New Roman" w:hAnsi="Times New Roman" w:cs="Times New Roman"/>
          <w:sz w:val="26"/>
          <w:szCs w:val="26"/>
        </w:rPr>
        <w:t>В 5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021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15B6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FF15B6">
        <w:rPr>
          <w:rFonts w:ascii="Times New Roman" w:hAnsi="Times New Roman" w:cs="Times New Roman"/>
          <w:sz w:val="26"/>
          <w:szCs w:val="26"/>
        </w:rPr>
        <w:t xml:space="preserve"> информатика </w:t>
      </w:r>
      <w:r w:rsidR="00DD021A">
        <w:rPr>
          <w:rFonts w:ascii="Times New Roman" w:hAnsi="Times New Roman" w:cs="Times New Roman"/>
          <w:sz w:val="26"/>
          <w:szCs w:val="26"/>
        </w:rPr>
        <w:t xml:space="preserve">не является обязательным предметом, но может изучаться </w:t>
      </w:r>
      <w:r w:rsidRPr="00FF15B6">
        <w:rPr>
          <w:rFonts w:ascii="Times New Roman" w:hAnsi="Times New Roman" w:cs="Times New Roman"/>
          <w:sz w:val="26"/>
          <w:szCs w:val="26"/>
        </w:rPr>
        <w:t xml:space="preserve"> </w:t>
      </w:r>
      <w:r w:rsidR="00DD021A" w:rsidRPr="00FF15B6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DD021A" w:rsidRPr="00FF1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компонента </w:t>
      </w:r>
      <w:r w:rsidR="00DD021A" w:rsidRPr="00FF15B6">
        <w:rPr>
          <w:rFonts w:ascii="Times New Roman" w:hAnsi="Times New Roman"/>
          <w:sz w:val="26"/>
          <w:szCs w:val="26"/>
        </w:rPr>
        <w:t>общеобразовательной организации</w:t>
      </w:r>
      <w:r w:rsidR="00DD021A" w:rsidRPr="00FF15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D02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5-6 классах информатику необходимо преподавать в соответствии с программами ФГОС.</w:t>
      </w:r>
    </w:p>
    <w:p w:rsidR="000773D2" w:rsidRPr="00187B75" w:rsidRDefault="000773D2" w:rsidP="00187B7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87B75">
        <w:rPr>
          <w:color w:val="000000"/>
          <w:sz w:val="26"/>
          <w:szCs w:val="26"/>
        </w:rPr>
        <w:t>Рабочие программы по информатике и ИКТ для 8</w:t>
      </w:r>
      <w:r w:rsidR="00425619">
        <w:rPr>
          <w:color w:val="000000"/>
          <w:sz w:val="26"/>
          <w:szCs w:val="26"/>
        </w:rPr>
        <w:t xml:space="preserve"> и </w:t>
      </w:r>
      <w:r w:rsidRPr="00187B75">
        <w:rPr>
          <w:color w:val="000000"/>
          <w:sz w:val="26"/>
          <w:szCs w:val="26"/>
        </w:rPr>
        <w:t>9, 10</w:t>
      </w:r>
      <w:r w:rsidR="00425619">
        <w:rPr>
          <w:color w:val="000000"/>
          <w:sz w:val="26"/>
          <w:szCs w:val="26"/>
        </w:rPr>
        <w:t xml:space="preserve"> и </w:t>
      </w:r>
      <w:r w:rsidRPr="00187B75">
        <w:rPr>
          <w:color w:val="000000"/>
          <w:sz w:val="26"/>
          <w:szCs w:val="26"/>
        </w:rPr>
        <w:t xml:space="preserve">11 классов, </w:t>
      </w:r>
      <w:r w:rsidRPr="00187B75">
        <w:rPr>
          <w:sz w:val="26"/>
          <w:szCs w:val="26"/>
        </w:rPr>
        <w:t xml:space="preserve">электронное сопровождение учебно-методического комплекса  по информатике </w:t>
      </w:r>
      <w:r w:rsidRPr="00187B75">
        <w:rPr>
          <w:color w:val="000000"/>
          <w:sz w:val="26"/>
          <w:szCs w:val="26"/>
        </w:rPr>
        <w:t xml:space="preserve">размещены </w:t>
      </w:r>
      <w:proofErr w:type="gramStart"/>
      <w:r w:rsidRPr="00187B75">
        <w:rPr>
          <w:color w:val="000000"/>
          <w:sz w:val="26"/>
          <w:szCs w:val="26"/>
        </w:rPr>
        <w:t>сайте</w:t>
      </w:r>
      <w:proofErr w:type="gramEnd"/>
      <w:r w:rsidRPr="00187B75">
        <w:rPr>
          <w:color w:val="000000"/>
          <w:sz w:val="26"/>
          <w:szCs w:val="26"/>
        </w:rPr>
        <w:t xml:space="preserve"> КРИППО  </w:t>
      </w:r>
      <w:hyperlink r:id="rId6" w:history="1">
        <w:r w:rsidRPr="00187B75">
          <w:rPr>
            <w:rStyle w:val="a6"/>
            <w:sz w:val="26"/>
            <w:szCs w:val="26"/>
          </w:rPr>
          <w:t>http://www.krippo.ru/</w:t>
        </w:r>
      </w:hyperlink>
      <w:r w:rsidRPr="00187B75">
        <w:rPr>
          <w:color w:val="000000"/>
          <w:sz w:val="26"/>
          <w:szCs w:val="26"/>
        </w:rPr>
        <w:t xml:space="preserve"> в разделе «Информатика».</w:t>
      </w:r>
    </w:p>
    <w:p w:rsidR="00DD021A" w:rsidRPr="00DD021A" w:rsidRDefault="00DD021A" w:rsidP="00DD02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Особое внимание учителям необходимо уделить подготовке к  ГИА-2017 по информатике и ИКТ.</w:t>
      </w:r>
    </w:p>
    <w:p w:rsidR="00DD021A" w:rsidRPr="00DD021A" w:rsidRDefault="00DD021A" w:rsidP="00DD02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ГИА по информатике и ИКТ </w:t>
      </w:r>
      <w:proofErr w:type="gramStart"/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обучающиеся</w:t>
      </w:r>
      <w:proofErr w:type="gramEnd"/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сдают на добровольной основе по своему выбору.</w:t>
      </w:r>
    </w:p>
    <w:p w:rsidR="00DD021A" w:rsidRPr="00DD021A" w:rsidRDefault="00DD021A" w:rsidP="00DD02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Содержание заданий  экзаменационной работы </w:t>
      </w:r>
      <w:r w:rsidRPr="00DD021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основного государственного экзамена (</w:t>
      </w:r>
      <w:r w:rsidRPr="00DD02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ОГЭ)  по информатике и ИКТ в 9 классе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разрабатывается  по основным темам курса информатики и ИКТ, объединенных в следующие тематические блоки: «Представление и передача информации», «Обработка информации», «Основные устройства ИКТ», «Запись средствами ИКТ информации об 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информации. Более подробно темы рассматриваются в </w:t>
      </w:r>
      <w:r w:rsidRPr="00DD021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кодификаторе элементов содержания и требований к уровню подготовки обучающихся для проведения основного государственного экзамена по информатике и ИКТ.  </w:t>
      </w:r>
    </w:p>
    <w:p w:rsidR="00DD021A" w:rsidRPr="00DD021A" w:rsidRDefault="00DD021A" w:rsidP="00DD02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Экзаменационная работа по информатике и ИКТ </w:t>
      </w:r>
      <w:r w:rsidRPr="00DD021A">
        <w:rPr>
          <w:rFonts w:ascii="Times New Roman" w:hAnsi="Times New Roman" w:cs="Times New Roman"/>
          <w:sz w:val="26"/>
          <w:szCs w:val="26"/>
          <w:lang w:eastAsia="en-US"/>
        </w:rPr>
        <w:t xml:space="preserve"> в 9 классе состоит из двух частей и включает в себя 20 заданий. 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выполнение экзаменационной работы в 9 классе отводится 2 часа 30 минут (150 минут). Часть 1 экзаменационной работы содержит 11</w:t>
      </w:r>
      <w:r w:rsidR="002B6CE6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заданий базового уровня сложности и 7</w:t>
      </w:r>
      <w:r w:rsidR="002B6CE6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заданий повышенного уровня сложности. Задания части 1 являются теоретическими и выполняются обучающимися без 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использования компьютеров и других технических средств, использовать калькуляторы на экзаменах не разрешается.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Часть 2 содержит 2 задания высокого уровня сложности 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с развернутым ответом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Задания части 2 являются практическими и выполняются экзаменуемыми на компьютере. 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Результатом выполнения каждого из заданий является отдельный файл. После окончания экзамена организаторы экзамена осуществляют сбор файлов с выполненными заданиями и передают их на проверку экспертной комиссии.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Часть 2 экзаменационной работы содержит два задания (19 и 20), задание 20 представлено в двух вариантах (20.1 и 20.2), учащийся самостоятельно выбирает один из двух вариантов задания.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Задание 19 заключается в обработке большого массива данных с использованием электронной таблицы. Для выполнения данного задания необходимо использовать программу электронных таблиц, например, </w:t>
      </w:r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Microsoft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Excel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proofErr w:type="spellStart"/>
      <w:proofErr w:type="gramEnd"/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penOffice</w:t>
      </w:r>
      <w:proofErr w:type="spellEnd"/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org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Calc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LibreOffice</w:t>
      </w:r>
      <w:proofErr w:type="spellEnd"/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D021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Calc</w:t>
      </w:r>
      <w:r w:rsidRPr="00DD021A">
        <w:rPr>
          <w:rFonts w:ascii="Times New Roman" w:hAnsi="Times New Roman" w:cs="Times New Roman"/>
          <w:sz w:val="26"/>
          <w:szCs w:val="26"/>
          <w:lang w:eastAsia="en-US"/>
        </w:rPr>
        <w:t xml:space="preserve"> и</w:t>
      </w: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ли другую программу.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выполнении задания 19 учащийся находит ответы на вопросы, сформулированные в задании, используя средства электронной таблицы: формулы, функции, операции с блоками данных, сортировку и поиск данных и записывает ответы в указанные ячейки электронной таблицы</w:t>
      </w:r>
      <w:r w:rsidRPr="00DD021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Задание 20.1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 Для выполнения этого задания можно использовать свободно распространяемую среду учебного исполнителя  Кумир (сайт </w:t>
      </w:r>
      <w:hyperlink r:id="rId7" w:history="1">
        <w:r w:rsidRPr="00DD02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en-US"/>
          </w:rPr>
          <w:t>http://www.niisi.ru/kumir/</w:t>
        </w:r>
      </w:hyperlink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Pr="00DD021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>Альтернативным заданием для задания 20.1 является задание 20.2, где необходимо реализовать алгоритм на языке программирования, знакомом учащимся. Задание 20.2 проверяет умения, связанные с созданием простейших программ, содержащих цикл и ветвление внутри цикла, на одном из языков программирования.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21A">
        <w:rPr>
          <w:rFonts w:ascii="Times New Roman" w:hAnsi="Times New Roman" w:cs="Times New Roman"/>
          <w:color w:val="000000"/>
          <w:sz w:val="26"/>
          <w:szCs w:val="26"/>
        </w:rPr>
        <w:t xml:space="preserve">Примеры  заданий  19 и 20, алгоритмы решения  данных заданий представлены в </w:t>
      </w:r>
      <w:r w:rsidRPr="00DD021A">
        <w:rPr>
          <w:rFonts w:ascii="Times New Roman" w:hAnsi="Times New Roman" w:cs="Times New Roman"/>
          <w:sz w:val="26"/>
          <w:szCs w:val="26"/>
        </w:rPr>
        <w:t xml:space="preserve">методических рекомендациях по оцениванию выполнения заданий ОГЭ с развернутым ответом по информатике и ИКТ в 9 классе на сайте </w:t>
      </w:r>
      <w:hyperlink r:id="rId8" w:history="1">
        <w:r w:rsidRPr="00DD021A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www.fipi.ru</w:t>
        </w:r>
      </w:hyperlink>
      <w:r w:rsidRPr="00DD021A">
        <w:rPr>
          <w:rFonts w:ascii="Times New Roman" w:hAnsi="Times New Roman" w:cs="Times New Roman"/>
          <w:sz w:val="26"/>
          <w:szCs w:val="26"/>
        </w:rPr>
        <w:t xml:space="preserve"> в разделе «</w:t>
      </w:r>
      <w:r w:rsidRPr="00DD021A">
        <w:rPr>
          <w:rFonts w:ascii="Times New Roman" w:hAnsi="Times New Roman" w:cs="Times New Roman"/>
          <w:color w:val="000000"/>
          <w:sz w:val="26"/>
          <w:szCs w:val="26"/>
        </w:rPr>
        <w:t>Для предметных комиссий субъектов РФ» подраздел «</w:t>
      </w:r>
      <w:r w:rsidRPr="00DD021A">
        <w:rPr>
          <w:rFonts w:ascii="Times New Roman" w:hAnsi="Times New Roman" w:cs="Times New Roman"/>
          <w:sz w:val="26"/>
          <w:szCs w:val="26"/>
        </w:rPr>
        <w:t>Методические материалы для председателей и членов региональных предметных комиссий  по проверке выполнения заданий с развернутым ответом экзаменационных работ ОГЭ</w:t>
      </w:r>
      <w:proofErr w:type="gramEnd"/>
      <w:r w:rsidRPr="00DD021A">
        <w:rPr>
          <w:rFonts w:ascii="Times New Roman" w:hAnsi="Times New Roman" w:cs="Times New Roman"/>
          <w:sz w:val="26"/>
          <w:szCs w:val="26"/>
        </w:rPr>
        <w:t xml:space="preserve"> 2016 года».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21A" w:rsidRPr="00DD021A" w:rsidRDefault="00DD021A" w:rsidP="00DD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D02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Содержание заданий  экзаменационной работы  единого </w:t>
      </w:r>
      <w:r w:rsidRPr="00DD021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государственного экзамена (Е</w:t>
      </w:r>
      <w:r w:rsidRPr="00DD02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ГЭ)  по информатике и ИКТ в 11 классе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разрабатывается  по основным темам курса информатики и ИКТ, объединенных в следующие тематические блоки: «Информация и ее кодирование», «Моделирование и компьютерный эксперимент», «Системы счисления», «Логика и алгоритмы», «Элементы теории алгоритмов», «Программирование», «Архитектура компьютеров и компьютерных сетей», «Обработка числовой информации», «Технологии поиска и хранения информации».</w:t>
      </w:r>
    </w:p>
    <w:p w:rsidR="00DD021A" w:rsidRPr="00DD021A" w:rsidRDefault="00DD021A" w:rsidP="00DD021A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Экзаменационная работа по информатике и ИКТ </w:t>
      </w:r>
      <w:r w:rsidRPr="00DD021A">
        <w:rPr>
          <w:rFonts w:ascii="Times New Roman" w:hAnsi="Times New Roman" w:cs="Times New Roman"/>
          <w:sz w:val="26"/>
          <w:szCs w:val="26"/>
          <w:lang w:eastAsia="en-US"/>
        </w:rPr>
        <w:t xml:space="preserve"> в 11 классе состоит из двух частей и включает в себя 27 заданий. 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выполнение экзаменационной работы в 11</w:t>
      </w:r>
      <w:r w:rsidR="002B6CE6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классе отводится 3 часа 55 минут (235 минут).</w:t>
      </w:r>
    </w:p>
    <w:p w:rsidR="00DD021A" w:rsidRPr="00DD021A" w:rsidRDefault="00DD021A" w:rsidP="00DD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D021A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Часть 1 экзаменационной работы содержит 23 задания с кратким ответом, из них 12 заданий относится к базовому уровню, 10 заданий к повышенному уровню сложности, 1 задание – к высокому уровню сложности.</w:t>
      </w:r>
    </w:p>
    <w:p w:rsidR="00DD021A" w:rsidRPr="00DD021A" w:rsidRDefault="00DD021A" w:rsidP="00DD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Часть 2 экзаменационной работы содержит четыре задания (24, 25, 26, 27), 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относящиеся к повышенному и высокому уровню сложности. </w:t>
      </w:r>
      <w:r w:rsidRPr="00DD021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Задания этой части подразумевают запись развернутого ответа в произвольной форме.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Следует отметить, что учащимся для выполнения заданий компьютеры не предоставляются. </w:t>
      </w:r>
      <w:r w:rsidRPr="00DD021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Данные задания выполняются письменно и записываются в бланк ответов.</w:t>
      </w:r>
    </w:p>
    <w:p w:rsidR="00DD021A" w:rsidRPr="00DD021A" w:rsidRDefault="00DD021A" w:rsidP="00DD021A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Задание 24  заключается в умении 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прочесть фрагмент программы  на языке программирования и исправить допущенные ошибки. П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роверяет умения, связанные с созданием простейших программ, содержащих цикл и ветвление внутри цикла, знание целочисленных операций 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val="en-US" w:eastAsia="en-US"/>
        </w:rPr>
        <w:t>div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val="en-US" w:eastAsia="en-US"/>
        </w:rPr>
        <w:t>mod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</w:t>
      </w:r>
    </w:p>
    <w:p w:rsidR="00DD021A" w:rsidRPr="00DD021A" w:rsidRDefault="00DD021A" w:rsidP="00DD021A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Задание 25  заключается в умении 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написать короткую (10–15 строк) простую программу обработки массива на любом языке программирования или записать алгоритм на естественном языке. П</w:t>
      </w: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роверяет умения, связанные с применением алгоритма поиска элемента массива с заданным свойством. </w:t>
      </w:r>
    </w:p>
    <w:p w:rsidR="00DD021A" w:rsidRPr="00DD021A" w:rsidRDefault="00DD021A" w:rsidP="00DD021A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Задание 26  заключается в умении 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построить дерево игры по заданному алгоритму и обосновать выигрышную стратегию.</w:t>
      </w:r>
    </w:p>
    <w:p w:rsidR="00DD021A" w:rsidRPr="00DD021A" w:rsidRDefault="00DD021A" w:rsidP="00DD021A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021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Задание 27  заключается в умении </w:t>
      </w:r>
      <w:r w:rsidRPr="00DD02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создавать собственные программы (30–50 строк) для решения задач высокого уровня сложности, знать динамическое программирование.</w:t>
      </w:r>
    </w:p>
    <w:p w:rsidR="00DD021A" w:rsidRPr="00DD021A" w:rsidRDefault="00DD021A" w:rsidP="00DD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21A">
        <w:rPr>
          <w:rFonts w:ascii="Times New Roman" w:hAnsi="Times New Roman" w:cs="Times New Roman"/>
          <w:color w:val="000000"/>
          <w:sz w:val="26"/>
          <w:szCs w:val="26"/>
        </w:rPr>
        <w:t xml:space="preserve">Примеры  заданий  24-27, алгоритмы решения  данных заданий представлены в </w:t>
      </w:r>
      <w:r w:rsidRPr="00DD021A">
        <w:rPr>
          <w:rFonts w:ascii="Times New Roman" w:hAnsi="Times New Roman" w:cs="Times New Roman"/>
          <w:sz w:val="26"/>
          <w:szCs w:val="26"/>
        </w:rPr>
        <w:t xml:space="preserve">методических рекомендациях по оцениванию выполнения заданий ЕГЭ с развернутым ответом по информатике и ИКТ в 11 классе  на сайте </w:t>
      </w:r>
      <w:hyperlink r:id="rId9" w:history="1">
        <w:r w:rsidRPr="00DD021A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www.fipi.ru</w:t>
        </w:r>
      </w:hyperlink>
      <w:r w:rsidRPr="00DD021A">
        <w:rPr>
          <w:rFonts w:ascii="Times New Roman" w:hAnsi="Times New Roman" w:cs="Times New Roman"/>
          <w:sz w:val="26"/>
          <w:szCs w:val="26"/>
        </w:rPr>
        <w:t xml:space="preserve"> в разделе «</w:t>
      </w:r>
      <w:r w:rsidRPr="00DD021A">
        <w:rPr>
          <w:rFonts w:ascii="Times New Roman" w:hAnsi="Times New Roman" w:cs="Times New Roman"/>
          <w:color w:val="000000"/>
          <w:sz w:val="26"/>
          <w:szCs w:val="26"/>
        </w:rPr>
        <w:t>Для предметных комиссий субъектов РФ» подраздел</w:t>
      </w:r>
      <w:bookmarkStart w:id="0" w:name="_Toc347334905"/>
      <w:r w:rsidRPr="00DD021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DD021A">
        <w:rPr>
          <w:rFonts w:ascii="Times New Roman" w:hAnsi="Times New Roman" w:cs="Times New Roman"/>
          <w:sz w:val="26"/>
          <w:szCs w:val="26"/>
        </w:rPr>
        <w:t>Методические материалы для председателей и членов региональных предметных комиссий</w:t>
      </w:r>
      <w:bookmarkEnd w:id="0"/>
      <w:r w:rsidRPr="00DD021A">
        <w:rPr>
          <w:rFonts w:ascii="Times New Roman" w:hAnsi="Times New Roman" w:cs="Times New Roman"/>
          <w:sz w:val="26"/>
          <w:szCs w:val="26"/>
        </w:rPr>
        <w:t xml:space="preserve">  по проверке выполнения заданий с развернутым ответом экзаменационных работ ЕГЭ 2016 года».</w:t>
      </w:r>
      <w:proofErr w:type="gramEnd"/>
    </w:p>
    <w:p w:rsidR="00DD021A" w:rsidRPr="00DD021A" w:rsidRDefault="00DD021A" w:rsidP="008F50C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F50C9" w:rsidRPr="00EA0F4C" w:rsidRDefault="008F50C9" w:rsidP="008F50C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A0F4C">
        <w:rPr>
          <w:rFonts w:ascii="Times New Roman" w:hAnsi="Times New Roman" w:cs="Times New Roman"/>
          <w:i/>
          <w:sz w:val="26"/>
          <w:szCs w:val="26"/>
          <w:u w:val="single"/>
        </w:rPr>
        <w:t>Интернет-ресурсы для подготовки к ГИА и ЕГЭ</w:t>
      </w:r>
    </w:p>
    <w:p w:rsidR="008F50C9" w:rsidRPr="00EA0F4C" w:rsidRDefault="00846E1E" w:rsidP="008F50C9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8F50C9"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http://gia.edu.ru/</w:t>
        </w:r>
      </w:hyperlink>
      <w:r w:rsidR="008F50C9" w:rsidRPr="00EA0F4C">
        <w:rPr>
          <w:rFonts w:ascii="Times New Roman" w:hAnsi="Times New Roman" w:cs="Times New Roman"/>
          <w:sz w:val="26"/>
          <w:szCs w:val="26"/>
        </w:rPr>
        <w:t>- официальный информационный портал ГИА 9 класс;</w:t>
      </w:r>
    </w:p>
    <w:p w:rsidR="008F50C9" w:rsidRPr="00EA0F4C" w:rsidRDefault="008F50C9" w:rsidP="008F50C9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http://www.ege.edu.ru</w:t>
        </w:r>
      </w:hyperlink>
      <w:r w:rsidRPr="00EA0F4C">
        <w:rPr>
          <w:rFonts w:ascii="Times New Roman" w:hAnsi="Times New Roman" w:cs="Times New Roman"/>
          <w:sz w:val="26"/>
          <w:szCs w:val="26"/>
        </w:rPr>
        <w:t xml:space="preserve"> – официальный информационный портал ЕГЭ;</w:t>
      </w:r>
    </w:p>
    <w:p w:rsidR="008F50C9" w:rsidRPr="00EA0F4C" w:rsidRDefault="008F50C9" w:rsidP="008F50C9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http://fipi.ru/</w:t>
        </w:r>
      </w:hyperlink>
      <w:r w:rsidRPr="00EA0F4C">
        <w:rPr>
          <w:rFonts w:ascii="Times New Roman" w:hAnsi="Times New Roman" w:cs="Times New Roman"/>
          <w:sz w:val="26"/>
          <w:szCs w:val="26"/>
        </w:rPr>
        <w:t xml:space="preserve"> – сайт Федерального института педагогических измерений;</w:t>
      </w:r>
    </w:p>
    <w:p w:rsidR="008F50C9" w:rsidRPr="00EA0F4C" w:rsidRDefault="008F50C9" w:rsidP="008F50C9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http://ege.yandex.ru/</w:t>
        </w:r>
      </w:hyperlink>
      <w:r w:rsidRPr="00EA0F4C">
        <w:rPr>
          <w:rFonts w:ascii="Times New Roman" w:hAnsi="Times New Roman" w:cs="Times New Roman"/>
          <w:sz w:val="26"/>
          <w:szCs w:val="26"/>
        </w:rPr>
        <w:t xml:space="preserve"> – тренировочные online-тесты; </w:t>
      </w:r>
    </w:p>
    <w:p w:rsidR="008F50C9" w:rsidRPr="00EA0F4C" w:rsidRDefault="00846E1E" w:rsidP="008F50C9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8F50C9"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http://inf.reshuege.ru</w:t>
        </w:r>
      </w:hyperlink>
      <w:r w:rsidR="008F50C9" w:rsidRPr="00EA0F4C">
        <w:rPr>
          <w:rFonts w:ascii="Times New Roman" w:hAnsi="Times New Roman" w:cs="Times New Roman"/>
          <w:sz w:val="26"/>
          <w:szCs w:val="26"/>
        </w:rPr>
        <w:t>;</w:t>
      </w:r>
      <w:r w:rsidR="008F50C9" w:rsidRPr="00EA0F4C">
        <w:rPr>
          <w:rFonts w:ascii="Times New Roman" w:hAnsi="Times New Roman" w:cs="Times New Roman"/>
          <w:sz w:val="26"/>
          <w:szCs w:val="26"/>
        </w:rPr>
        <w:tab/>
        <w:t xml:space="preserve"> </w:t>
      </w:r>
      <w:hyperlink r:id="rId15" w:history="1">
        <w:r w:rsidR="008F50C9" w:rsidRPr="00EA0F4C">
          <w:rPr>
            <w:rStyle w:val="a6"/>
            <w:rFonts w:ascii="Times New Roman" w:hAnsi="Times New Roman" w:cs="Times New Roman"/>
            <w:sz w:val="26"/>
            <w:szCs w:val="26"/>
          </w:rPr>
          <w:t>http://infoegehelp.ru</w:t>
        </w:r>
      </w:hyperlink>
      <w:r w:rsidR="008F50C9" w:rsidRPr="00EA0F4C">
        <w:rPr>
          <w:rFonts w:ascii="Times New Roman" w:hAnsi="Times New Roman" w:cs="Times New Roman"/>
          <w:sz w:val="26"/>
          <w:szCs w:val="26"/>
        </w:rPr>
        <w:t xml:space="preserve"> – разбор заданий, тренировочные online-тесты</w:t>
      </w:r>
      <w:r w:rsidR="00FF15B6" w:rsidRPr="00EA0F4C">
        <w:rPr>
          <w:rFonts w:ascii="Times New Roman" w:hAnsi="Times New Roman" w:cs="Times New Roman"/>
          <w:sz w:val="26"/>
          <w:szCs w:val="26"/>
        </w:rPr>
        <w:t>.</w:t>
      </w:r>
    </w:p>
    <w:p w:rsidR="00FF15B6" w:rsidRDefault="00FF15B6" w:rsidP="003E5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7E2" w:rsidRPr="00E347E2" w:rsidRDefault="00E347E2" w:rsidP="003E55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Заведующая центром информатики</w:t>
      </w:r>
    </w:p>
    <w:p w:rsidR="00E347E2" w:rsidRDefault="00E347E2" w:rsidP="003E55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дистанционного образования                                                                             Т.В. Киндра</w:t>
      </w:r>
    </w:p>
    <w:p w:rsidR="00B64224" w:rsidRPr="00E347E2" w:rsidRDefault="00B64224" w:rsidP="003E55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4224" w:rsidRPr="00E347E2" w:rsidSect="00151054">
      <w:pgSz w:w="11906" w:h="16838"/>
      <w:pgMar w:top="5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420"/>
    <w:multiLevelType w:val="hybridMultilevel"/>
    <w:tmpl w:val="BA38A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184DA0"/>
    <w:multiLevelType w:val="multilevel"/>
    <w:tmpl w:val="1CC291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SchoolBookCSanPin" w:hint="default"/>
        <w:color w:val="221E1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SchoolBookCSanPin" w:hint="default"/>
        <w:color w:val="221E1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SchoolBookCSanPin" w:hint="default"/>
        <w:color w:val="221E1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SchoolBookCSanPin" w:hint="default"/>
        <w:color w:val="221E1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SchoolBookCSanPin" w:hint="default"/>
        <w:color w:val="221E1F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SchoolBookCSanPin" w:hint="default"/>
        <w:color w:val="221E1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SchoolBookCSanPin" w:hint="default"/>
        <w:color w:val="221E1F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SchoolBookCSanPin" w:hint="default"/>
        <w:color w:val="221E1F"/>
      </w:rPr>
    </w:lvl>
  </w:abstractNum>
  <w:abstractNum w:abstractNumId="2">
    <w:nsid w:val="1CAC1D5A"/>
    <w:multiLevelType w:val="multilevel"/>
    <w:tmpl w:val="591CE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2B1B664B"/>
    <w:multiLevelType w:val="hybridMultilevel"/>
    <w:tmpl w:val="77E85D8E"/>
    <w:lvl w:ilvl="0" w:tplc="4D3443C6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2ED6"/>
    <w:multiLevelType w:val="hybridMultilevel"/>
    <w:tmpl w:val="FCB8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24AF"/>
    <w:multiLevelType w:val="multilevel"/>
    <w:tmpl w:val="1894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A493D"/>
    <w:multiLevelType w:val="multilevel"/>
    <w:tmpl w:val="C76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F4066"/>
    <w:multiLevelType w:val="multilevel"/>
    <w:tmpl w:val="8CAE771E"/>
    <w:lvl w:ilvl="0">
      <w:start w:val="1"/>
      <w:numFmt w:val="decimal"/>
      <w:lvlText w:val="%1"/>
      <w:lvlJc w:val="left"/>
      <w:pPr>
        <w:ind w:left="360" w:hanging="360"/>
      </w:pPr>
      <w:rPr>
        <w:rFonts w:eastAsia="SchoolBookCSanPin" w:hint="default"/>
        <w:color w:val="221E1F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SchoolBookCSanPin" w:hint="default"/>
        <w:color w:val="221E1F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choolBookCSanPin" w:hint="default"/>
        <w:color w:val="221E1F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SchoolBookCSanPin" w:hint="default"/>
        <w:color w:val="221E1F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SchoolBookCSanPin" w:hint="default"/>
        <w:color w:val="221E1F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SchoolBookCSanPin" w:hint="default"/>
        <w:color w:val="221E1F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SchoolBookCSanPin" w:hint="default"/>
        <w:color w:val="221E1F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SchoolBookCSanPin" w:hint="default"/>
        <w:color w:val="221E1F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SchoolBookCSanPin" w:hint="default"/>
        <w:color w:val="221E1F"/>
      </w:rPr>
    </w:lvl>
  </w:abstractNum>
  <w:abstractNum w:abstractNumId="8">
    <w:nsid w:val="52F70703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861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  <w:sz w:val="20"/>
      </w:rPr>
    </w:lvl>
  </w:abstractNum>
  <w:abstractNum w:abstractNumId="9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054EE8"/>
    <w:multiLevelType w:val="multilevel"/>
    <w:tmpl w:val="BD3E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25ADD"/>
    <w:rsid w:val="00002B53"/>
    <w:rsid w:val="00014F04"/>
    <w:rsid w:val="00024A68"/>
    <w:rsid w:val="00047822"/>
    <w:rsid w:val="000773D2"/>
    <w:rsid w:val="0009555E"/>
    <w:rsid w:val="000B1029"/>
    <w:rsid w:val="000B2574"/>
    <w:rsid w:val="000B374A"/>
    <w:rsid w:val="000D7CF2"/>
    <w:rsid w:val="00107B3B"/>
    <w:rsid w:val="00121F3A"/>
    <w:rsid w:val="00125ADD"/>
    <w:rsid w:val="001324B6"/>
    <w:rsid w:val="00151054"/>
    <w:rsid w:val="00187B75"/>
    <w:rsid w:val="001A0E3D"/>
    <w:rsid w:val="001F52AB"/>
    <w:rsid w:val="0028127C"/>
    <w:rsid w:val="002928EB"/>
    <w:rsid w:val="002B5CE4"/>
    <w:rsid w:val="002B6CE6"/>
    <w:rsid w:val="00362E36"/>
    <w:rsid w:val="003E1FDB"/>
    <w:rsid w:val="003E552F"/>
    <w:rsid w:val="0041604F"/>
    <w:rsid w:val="00425619"/>
    <w:rsid w:val="004527CC"/>
    <w:rsid w:val="004563D9"/>
    <w:rsid w:val="00495075"/>
    <w:rsid w:val="004C62E0"/>
    <w:rsid w:val="004F3079"/>
    <w:rsid w:val="00504784"/>
    <w:rsid w:val="00521E82"/>
    <w:rsid w:val="00561C13"/>
    <w:rsid w:val="005851B5"/>
    <w:rsid w:val="005D59D7"/>
    <w:rsid w:val="005F5344"/>
    <w:rsid w:val="00621CC8"/>
    <w:rsid w:val="0063750C"/>
    <w:rsid w:val="00653C24"/>
    <w:rsid w:val="006660A2"/>
    <w:rsid w:val="00667036"/>
    <w:rsid w:val="00680A15"/>
    <w:rsid w:val="006E11D9"/>
    <w:rsid w:val="00702341"/>
    <w:rsid w:val="007A0485"/>
    <w:rsid w:val="007C7BB3"/>
    <w:rsid w:val="007D5F4B"/>
    <w:rsid w:val="007E5558"/>
    <w:rsid w:val="00804F1D"/>
    <w:rsid w:val="00817B19"/>
    <w:rsid w:val="00824547"/>
    <w:rsid w:val="00834DA7"/>
    <w:rsid w:val="0083535F"/>
    <w:rsid w:val="00846E1E"/>
    <w:rsid w:val="00867B0B"/>
    <w:rsid w:val="00885C57"/>
    <w:rsid w:val="008B77F2"/>
    <w:rsid w:val="008C20B3"/>
    <w:rsid w:val="008E740A"/>
    <w:rsid w:val="008F50C9"/>
    <w:rsid w:val="00920D90"/>
    <w:rsid w:val="009257DB"/>
    <w:rsid w:val="009724EA"/>
    <w:rsid w:val="00973B12"/>
    <w:rsid w:val="00997AD5"/>
    <w:rsid w:val="009D5D2E"/>
    <w:rsid w:val="00A108C1"/>
    <w:rsid w:val="00A11BEE"/>
    <w:rsid w:val="00A43DC6"/>
    <w:rsid w:val="00A9765C"/>
    <w:rsid w:val="00AB6E0A"/>
    <w:rsid w:val="00B20684"/>
    <w:rsid w:val="00B40141"/>
    <w:rsid w:val="00B41F68"/>
    <w:rsid w:val="00B64224"/>
    <w:rsid w:val="00B76A82"/>
    <w:rsid w:val="00B868AC"/>
    <w:rsid w:val="00B96EFC"/>
    <w:rsid w:val="00BB5B3E"/>
    <w:rsid w:val="00BE04BF"/>
    <w:rsid w:val="00C01A14"/>
    <w:rsid w:val="00C040D4"/>
    <w:rsid w:val="00D1348B"/>
    <w:rsid w:val="00D154D5"/>
    <w:rsid w:val="00D27FF6"/>
    <w:rsid w:val="00D336D3"/>
    <w:rsid w:val="00D4083E"/>
    <w:rsid w:val="00D4304F"/>
    <w:rsid w:val="00D87A18"/>
    <w:rsid w:val="00D91993"/>
    <w:rsid w:val="00DD021A"/>
    <w:rsid w:val="00E27FA9"/>
    <w:rsid w:val="00E347E2"/>
    <w:rsid w:val="00E51F41"/>
    <w:rsid w:val="00E64B52"/>
    <w:rsid w:val="00EA0F4C"/>
    <w:rsid w:val="00EA7D76"/>
    <w:rsid w:val="00EB52CF"/>
    <w:rsid w:val="00EF4A2D"/>
    <w:rsid w:val="00F0115F"/>
    <w:rsid w:val="00F05AA2"/>
    <w:rsid w:val="00F34A9D"/>
    <w:rsid w:val="00F40EFF"/>
    <w:rsid w:val="00F76769"/>
    <w:rsid w:val="00FB45FC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3"/>
  </w:style>
  <w:style w:type="paragraph" w:styleId="1">
    <w:name w:val="heading 1"/>
    <w:basedOn w:val="a"/>
    <w:next w:val="a"/>
    <w:link w:val="10"/>
    <w:uiPriority w:val="9"/>
    <w:qFormat/>
    <w:rsid w:val="00637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5075"/>
    <w:rPr>
      <w:color w:val="0000FF" w:themeColor="hyperlink"/>
      <w:u w:val="single"/>
    </w:rPr>
  </w:style>
  <w:style w:type="paragraph" w:styleId="a7">
    <w:name w:val="Block Text"/>
    <w:basedOn w:val="a"/>
    <w:rsid w:val="004527CC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452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4304F"/>
    <w:pPr>
      <w:ind w:left="720"/>
      <w:contextualSpacing/>
    </w:pPr>
  </w:style>
  <w:style w:type="character" w:customStyle="1" w:styleId="apple-converted-space">
    <w:name w:val="apple-converted-space"/>
    <w:basedOn w:val="a0"/>
    <w:rsid w:val="00D87A18"/>
  </w:style>
  <w:style w:type="character" w:customStyle="1" w:styleId="3">
    <w:name w:val="Основной текст (3)_"/>
    <w:rsid w:val="005F5344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96EF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7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37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ege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isi.ru/kumir/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/" TargetMode="Externa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egehelp.ru" TargetMode="External"/><Relationship Id="rId10" Type="http://schemas.openxmlformats.org/officeDocument/2006/relationships/hyperlink" Target="http://gi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inf.reshu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6BA498-B070-4DD0-A8A2-58D2127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AsusNout</cp:lastModifiedBy>
  <cp:revision>156</cp:revision>
  <cp:lastPrinted>2015-08-19T10:14:00Z</cp:lastPrinted>
  <dcterms:created xsi:type="dcterms:W3CDTF">2015-07-10T08:31:00Z</dcterms:created>
  <dcterms:modified xsi:type="dcterms:W3CDTF">2016-08-18T13:03:00Z</dcterms:modified>
</cp:coreProperties>
</file>