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8" w:rsidRPr="00931343" w:rsidRDefault="00D74E38" w:rsidP="00981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343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D74E38" w:rsidRDefault="00D74E38" w:rsidP="00D74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особенностях</w:t>
      </w:r>
      <w:r w:rsidRPr="00931343">
        <w:rPr>
          <w:rFonts w:ascii="Times New Roman" w:eastAsia="Calibri" w:hAnsi="Times New Roman" w:cs="Times New Roman"/>
          <w:b/>
          <w:sz w:val="24"/>
          <w:szCs w:val="24"/>
        </w:rPr>
        <w:t xml:space="preserve"> преподавании русского языка и литературы </w:t>
      </w:r>
    </w:p>
    <w:p w:rsidR="00D74E38" w:rsidRDefault="00D74E38" w:rsidP="00D74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343">
        <w:rPr>
          <w:rFonts w:ascii="Times New Roman" w:eastAsia="Calibri" w:hAnsi="Times New Roman" w:cs="Times New Roman"/>
          <w:b/>
          <w:sz w:val="24"/>
          <w:szCs w:val="24"/>
        </w:rPr>
        <w:t xml:space="preserve">в общеобразовательных организациях Республики Крым </w:t>
      </w:r>
    </w:p>
    <w:p w:rsidR="00D74E38" w:rsidRPr="00931343" w:rsidRDefault="00CF1719" w:rsidP="00D74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2021-2022</w:t>
      </w:r>
      <w:r w:rsidR="00D74E38" w:rsidRPr="0093134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D74E38" w:rsidRPr="00F4490A" w:rsidRDefault="00D74E38" w:rsidP="00D74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38" w:rsidRPr="00F4490A" w:rsidRDefault="00CF1719" w:rsidP="00A0461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2021-2022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 xml:space="preserve"> учебном году преподавание русского языка и литературы в общеобразовательных организациях</w:t>
      </w:r>
      <w:r w:rsidR="00834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>Респуб</w:t>
      </w:r>
      <w:r w:rsidR="00A04614">
        <w:rPr>
          <w:rFonts w:ascii="Times New Roman" w:eastAsia="Calibri" w:hAnsi="Times New Roman" w:cs="Times New Roman"/>
          <w:sz w:val="24"/>
          <w:szCs w:val="24"/>
        </w:rPr>
        <w:t xml:space="preserve">лики Крым будет осуществляться 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4E38" w:rsidRPr="00F4490A">
        <w:rPr>
          <w:rFonts w:ascii="Times New Roman" w:eastAsia="Calibri" w:hAnsi="Times New Roman" w:cs="Times New Roman"/>
          <w:b/>
          <w:sz w:val="24"/>
          <w:szCs w:val="24"/>
        </w:rPr>
        <w:t>5-</w:t>
      </w:r>
      <w:r w:rsidR="00A0461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74E38" w:rsidRPr="00F449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 xml:space="preserve"> – в соответствии со следующими </w:t>
      </w:r>
      <w:r w:rsidR="00D74E38">
        <w:rPr>
          <w:rFonts w:ascii="Times New Roman" w:eastAsia="Calibri" w:hAnsi="Times New Roman" w:cs="Times New Roman"/>
          <w:sz w:val="24"/>
          <w:szCs w:val="24"/>
        </w:rPr>
        <w:t xml:space="preserve">законодательными и 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>норматив</w:t>
      </w:r>
      <w:r w:rsidR="00D74E38">
        <w:rPr>
          <w:rFonts w:ascii="Times New Roman" w:eastAsia="Calibri" w:hAnsi="Times New Roman" w:cs="Times New Roman"/>
          <w:sz w:val="24"/>
          <w:szCs w:val="24"/>
        </w:rPr>
        <w:t>но-правовыми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 xml:space="preserve"> документами:</w:t>
      </w:r>
    </w:p>
    <w:p w:rsidR="0098152F" w:rsidRDefault="0098152F" w:rsidP="00D74E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52F" w:rsidRPr="00E5334A" w:rsidRDefault="0098152F" w:rsidP="00E5334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334A">
        <w:rPr>
          <w:rFonts w:ascii="Times New Roman" w:eastAsia="Calibri" w:hAnsi="Times New Roman" w:cs="Times New Roman"/>
          <w:b/>
          <w:sz w:val="24"/>
          <w:szCs w:val="24"/>
        </w:rPr>
        <w:t>Перечень законодательных, нормативно-правовых актов, методичес</w:t>
      </w:r>
      <w:r w:rsidR="00793109">
        <w:rPr>
          <w:rFonts w:ascii="Times New Roman" w:eastAsia="Calibri" w:hAnsi="Times New Roman" w:cs="Times New Roman"/>
          <w:b/>
          <w:sz w:val="24"/>
          <w:szCs w:val="24"/>
        </w:rPr>
        <w:t>ких документов, регламентирующих</w:t>
      </w:r>
      <w:r w:rsidRPr="00E5334A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организацию образовательного процесса в общеобразовательных организациях</w:t>
      </w:r>
    </w:p>
    <w:p w:rsidR="0098152F" w:rsidRPr="0098152F" w:rsidRDefault="0098152F" w:rsidP="00981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left="714" w:hanging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 </w:t>
      </w:r>
      <w:hyperlink r:id="rId6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://минобрнауки.рф/документы/.../приказ%20Об%20утверждении%201897.</w:t>
        </w:r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rtf</w:t>
        </w:r>
      </w:hyperlink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(с изменениями) </w:t>
      </w:r>
      <w:hyperlink r:id="rId7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http://www.consultant.ru/document/cons_doc_LAW_131131/</w:t>
        </w:r>
      </w:hyperlink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AD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</w:t>
      </w: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и примерные учебные планы для образовательных учреждений Российской Федерации, реализующих программы о</w:t>
      </w:r>
      <w:r w:rsidR="00263CFD">
        <w:rPr>
          <w:rFonts w:ascii="Times New Roman" w:eastAsia="Calibri" w:hAnsi="Times New Roman" w:cs="Times New Roman"/>
          <w:sz w:val="24"/>
          <w:szCs w:val="24"/>
        </w:rPr>
        <w:t>бщего образования, утвержденные</w:t>
      </w: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Российской Федерации от 09.03.2004 №1312 (с изменениями).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="00E7703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9815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19.12.2014 №1598 </w:t>
      </w:r>
      <w:hyperlink r:id="rId8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https://base.garant.ru/70862366/53f89421bbdaf741eb2d1ecc4ddb4c33/</w:t>
        </w:r>
      </w:hyperlink>
    </w:p>
    <w:p w:rsidR="0098152F" w:rsidRPr="00B91819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</w:t>
      </w:r>
      <w:r w:rsidR="00E7703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9815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№1599</w:t>
      </w:r>
      <w:hyperlink r:id="rId9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https://www.garant.ru/products/ipo/prime/doc/70760670/</w:t>
        </w:r>
      </w:hyperlink>
    </w:p>
    <w:p w:rsidR="00B91819" w:rsidRPr="0098152F" w:rsidRDefault="00B91819" w:rsidP="00B918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98152F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31.05.2021г. № 287 «Приказ об утверждении федерального государственного образовательного  стандарта основного общего образования» </w:t>
      </w:r>
      <w:hyperlink r:id="rId10" w:history="1">
        <w:r w:rsidRPr="009407F8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http://publication.pravo.gov.ru/Document/View/0001202107050027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Примерные основные образовательные программы и адаптированные основные образовательные программы </w:t>
      </w:r>
      <w:hyperlink r:id="rId11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fgosreestr</w:t>
        </w:r>
        <w:proofErr w:type="spellEnd"/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</w:t>
      </w:r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(в ред. приказа от 10.06.2019 №286) </w:t>
      </w:r>
      <w:hyperlink r:id="rId12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http://www.consultant.ru/document/cons_doc_LAW_152890/</w:t>
        </w:r>
      </w:hyperlink>
    </w:p>
    <w:p w:rsidR="0098152F" w:rsidRPr="0098152F" w:rsidRDefault="0098152F" w:rsidP="0025532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64A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</w:t>
      </w:r>
      <w:r w:rsidR="000764AD">
        <w:rPr>
          <w:rFonts w:ascii="Times New Roman" w:eastAsia="Calibri" w:hAnsi="Times New Roman" w:cs="Times New Roman"/>
          <w:sz w:val="24"/>
          <w:szCs w:val="24"/>
        </w:rPr>
        <w:t>Федерации от 23.12.2020 № 766</w:t>
      </w:r>
      <w:r w:rsidR="000764AD" w:rsidRPr="000764AD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федеральный перечень</w:t>
      </w:r>
      <w:r w:rsidR="000764AD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</w:t>
      </w: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98152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764AD">
        <w:rPr>
          <w:rFonts w:ascii="Times New Roman" w:eastAsia="Calibri" w:hAnsi="Times New Roman" w:cs="Times New Roman"/>
          <w:sz w:val="24"/>
          <w:szCs w:val="24"/>
        </w:rPr>
        <w:t xml:space="preserve"> организациями, осуществляющими образовательную деятельность, утвержденный  приказом </w:t>
      </w:r>
      <w:r w:rsidR="000764AD" w:rsidRPr="000764AD">
        <w:rPr>
          <w:rFonts w:ascii="Times New Roman" w:eastAsia="Calibri" w:hAnsi="Times New Roman" w:cs="Times New Roman"/>
          <w:sz w:val="24"/>
          <w:szCs w:val="24"/>
        </w:rPr>
        <w:t>Министерства просвещения Российской Федерации</w:t>
      </w:r>
      <w:r w:rsidR="000764AD">
        <w:rPr>
          <w:rFonts w:ascii="Times New Roman" w:eastAsia="Calibri" w:hAnsi="Times New Roman" w:cs="Times New Roman"/>
          <w:sz w:val="24"/>
          <w:szCs w:val="24"/>
        </w:rPr>
        <w:t xml:space="preserve"> от 20.05.2020 г. № 254».</w:t>
      </w: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255324" w:rsidRPr="009407F8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http://publication.pravo.gov.ru/Document/View/0001202103020043</w:t>
        </w:r>
      </w:hyperlink>
      <w:r w:rsidR="0025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14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http://www.consultant.ru/document/cons_doc_LAW_201131/</w:t>
        </w:r>
      </w:hyperlink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52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</w:t>
      </w:r>
      <w:hyperlink r:id="rId15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http://www.consultant.ru/document/cons_doc_LAW_111395/</w:t>
        </w:r>
      </w:hyperlink>
    </w:p>
    <w:p w:rsidR="0098152F" w:rsidRPr="0098152F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52F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98152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114637" w:rsidRDefault="0098152F" w:rsidP="00114637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(ред. от 31.05.2011) «Об утверждении Единого квалификационного справочника должносте</w:t>
      </w:r>
      <w:r w:rsidR="00114637">
        <w:rPr>
          <w:rFonts w:ascii="Times New Roman" w:eastAsia="Calibri" w:hAnsi="Times New Roman" w:cs="Times New Roman"/>
          <w:sz w:val="24"/>
          <w:szCs w:val="24"/>
        </w:rPr>
        <w:t>й руководителей, специалистов и</w:t>
      </w:r>
    </w:p>
    <w:p w:rsidR="0098152F" w:rsidRPr="00114637" w:rsidRDefault="0098152F" w:rsidP="00A0461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37">
        <w:rPr>
          <w:rFonts w:ascii="Times New Roman" w:eastAsia="Calibri" w:hAnsi="Times New Roman" w:cs="Times New Roman"/>
          <w:sz w:val="24"/>
          <w:szCs w:val="24"/>
        </w:rPr>
        <w:t>с</w:t>
      </w:r>
      <w:r w:rsidR="00A04614">
        <w:rPr>
          <w:rFonts w:ascii="Times New Roman" w:eastAsia="Calibri" w:hAnsi="Times New Roman" w:cs="Times New Roman"/>
          <w:sz w:val="24"/>
          <w:szCs w:val="24"/>
        </w:rPr>
        <w:t>лужащих», раздел</w:t>
      </w:r>
      <w:r w:rsidRPr="00114637">
        <w:rPr>
          <w:rFonts w:ascii="Times New Roman" w:eastAsia="Calibri" w:hAnsi="Times New Roman" w:cs="Times New Roman"/>
          <w:sz w:val="24"/>
          <w:szCs w:val="24"/>
        </w:rPr>
        <w:t xml:space="preserve">     «</w:t>
      </w:r>
      <w:r w:rsidR="00114637" w:rsidRPr="00114637">
        <w:rPr>
          <w:rFonts w:ascii="Times New Roman" w:eastAsia="Calibri" w:hAnsi="Times New Roman" w:cs="Times New Roman"/>
          <w:sz w:val="24"/>
          <w:szCs w:val="24"/>
        </w:rPr>
        <w:t>Квалификационные характеристики</w:t>
      </w:r>
      <w:r w:rsidR="00A04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637">
        <w:rPr>
          <w:rFonts w:ascii="Times New Roman" w:eastAsia="Calibri" w:hAnsi="Times New Roman" w:cs="Times New Roman"/>
          <w:sz w:val="24"/>
          <w:szCs w:val="24"/>
        </w:rPr>
        <w:t>должностей работников образования»</w:t>
      </w:r>
      <w:r w:rsidR="00A04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1146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http://www.consultant.ru/document/cons_doc_LAW_105703/</w:t>
        </w:r>
      </w:hyperlink>
    </w:p>
    <w:p w:rsidR="0098152F" w:rsidRPr="008343C9" w:rsidRDefault="0098152F" w:rsidP="0098152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2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hyperlink r:id="rId17" w:history="1">
        <w:r w:rsidRPr="009815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http://www.consultant.ru/document/cons_doc_LAW_155553/</w:t>
        </w:r>
      </w:hyperlink>
    </w:p>
    <w:p w:rsidR="008343C9" w:rsidRPr="008343C9" w:rsidRDefault="008343C9" w:rsidP="008343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3C9" w:rsidRPr="008343C9" w:rsidRDefault="008343C9" w:rsidP="008343C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3C9">
        <w:rPr>
          <w:rFonts w:ascii="Times New Roman" w:eastAsia="Calibri" w:hAnsi="Times New Roman" w:cs="Times New Roman"/>
          <w:b/>
          <w:sz w:val="24"/>
          <w:szCs w:val="24"/>
        </w:rPr>
        <w:t>Региональные документы</w:t>
      </w:r>
    </w:p>
    <w:p w:rsidR="008343C9" w:rsidRDefault="008343C9" w:rsidP="008343C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3C9">
        <w:rPr>
          <w:rFonts w:ascii="Times New Roman" w:eastAsia="Calibri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8343C9" w:rsidRDefault="008343C9" w:rsidP="008343C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3C9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8343C9" w:rsidRDefault="008343C9" w:rsidP="008343C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3C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 </w:t>
      </w:r>
    </w:p>
    <w:p w:rsidR="008343C9" w:rsidRPr="008343C9" w:rsidRDefault="008343C9" w:rsidP="008343C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3C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образования, науки и молодежи Республики Крым от 20.03.2018 №663 «О мерах по развитию региональной системы оценки качества образования в Республике Крым».</w:t>
      </w:r>
    </w:p>
    <w:p w:rsidR="008343C9" w:rsidRDefault="008343C9" w:rsidP="008343C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3C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образования, науки и молодежи Республики Крым от 20.04.2021 №1503/01-14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год».</w:t>
      </w:r>
    </w:p>
    <w:p w:rsidR="008E5EBE" w:rsidRPr="008343C9" w:rsidRDefault="0089239B" w:rsidP="008343C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3C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образования, науки и молодежи Республики Крым от </w:t>
      </w:r>
      <w:r w:rsidR="00BD2C9D" w:rsidRPr="008343C9">
        <w:rPr>
          <w:rFonts w:ascii="Times New Roman" w:eastAsia="Calibri" w:hAnsi="Times New Roman" w:cs="Times New Roman"/>
          <w:sz w:val="24"/>
          <w:szCs w:val="24"/>
        </w:rPr>
        <w:t>11.06.2021 г. № 1018 «Об утверждении Инструкции  по ведению деловой документации в общеобразовательных организациях Республики Крым»</w:t>
      </w:r>
    </w:p>
    <w:p w:rsidR="00E5334A" w:rsidRDefault="00E5334A" w:rsidP="00C41AB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AB0" w:rsidRDefault="00C41AB0" w:rsidP="00344F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Информируем также о готовящихся электронных материалах по вопросам преподавания русского языка и литературы, планируемых к размещению на са</w:t>
      </w:r>
      <w:r w:rsidR="00344F2C">
        <w:rPr>
          <w:rFonts w:ascii="Times New Roman" w:eastAsia="Calibri" w:hAnsi="Times New Roman" w:cs="Times New Roman"/>
          <w:b/>
          <w:sz w:val="24"/>
          <w:szCs w:val="24"/>
        </w:rPr>
        <w:t>йте ГБОУ ДПО РК КРИППО в разделах «В помощь учителю → Организация УВП → Русский язык и литература»</w:t>
      </w:r>
      <w:r w:rsidR="008E5E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8" w:history="1">
        <w:r w:rsidR="008E5EBE" w:rsidRPr="008E5EBE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https://www.krippo.ru/index.php/russ-yaz-lit</w:t>
        </w:r>
      </w:hyperlink>
      <w:proofErr w:type="gramStart"/>
      <w:r w:rsidR="008E5E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4F2C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344F2C" w:rsidRDefault="00344F2C" w:rsidP="00344F2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Электронный сборник «</w:t>
      </w:r>
      <w:r w:rsidRPr="00344F2C">
        <w:rPr>
          <w:rFonts w:ascii="Times New Roman" w:eastAsia="Calibri" w:hAnsi="Times New Roman" w:cs="Times New Roman"/>
          <w:sz w:val="24"/>
          <w:szCs w:val="24"/>
        </w:rPr>
        <w:t>Методические материалы по подгото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вке к ЕГЭ по русскому языку» Авторы: </w:t>
      </w:r>
      <w:r w:rsidRPr="00344F2C">
        <w:rPr>
          <w:rFonts w:ascii="Times New Roman" w:eastAsia="Calibri" w:hAnsi="Times New Roman" w:cs="Times New Roman"/>
          <w:sz w:val="24"/>
          <w:szCs w:val="24"/>
        </w:rPr>
        <w:t xml:space="preserve">Дорофеев Ю.В.,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А.С., Фролова Л.Л., Хомякова И.Р.;</w:t>
      </w:r>
    </w:p>
    <w:p w:rsidR="00344F2C" w:rsidRPr="00344F2C" w:rsidRDefault="00344F2C" w:rsidP="00344F2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Электронный сборник «</w:t>
      </w:r>
      <w:r w:rsidRPr="00344F2C">
        <w:rPr>
          <w:rFonts w:ascii="Times New Roman" w:eastAsia="Calibri" w:hAnsi="Times New Roman" w:cs="Times New Roman"/>
          <w:sz w:val="24"/>
          <w:szCs w:val="24"/>
        </w:rPr>
        <w:t>Методические материалы по подготовке к итоговому сочинению -2021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Авторы-составители: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А.С., </w:t>
      </w:r>
      <w:r w:rsidR="00167616">
        <w:rPr>
          <w:rFonts w:ascii="Times New Roman" w:eastAsia="Calibri" w:hAnsi="Times New Roman" w:cs="Times New Roman"/>
          <w:sz w:val="24"/>
          <w:szCs w:val="24"/>
        </w:rPr>
        <w:t>Володина А.Н., Беличенко Ю.В.,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Кривошапко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616">
        <w:rPr>
          <w:rFonts w:ascii="Times New Roman" w:eastAsia="Calibri" w:hAnsi="Times New Roman" w:cs="Times New Roman"/>
          <w:sz w:val="24"/>
          <w:szCs w:val="24"/>
        </w:rPr>
        <w:t>Е.В., Редько К.Ю.,</w:t>
      </w:r>
      <w:r w:rsidR="00167616" w:rsidRPr="0016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616">
        <w:rPr>
          <w:rFonts w:ascii="Times New Roman" w:eastAsia="Calibri" w:hAnsi="Times New Roman" w:cs="Times New Roman"/>
          <w:sz w:val="24"/>
          <w:szCs w:val="24"/>
        </w:rPr>
        <w:t>Хомякова И.Р.</w:t>
      </w:r>
    </w:p>
    <w:p w:rsidR="00344F2C" w:rsidRPr="00344F2C" w:rsidRDefault="00A237B9" w:rsidP="00A237B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44F2C" w:rsidRPr="00BD2C9D">
        <w:rPr>
          <w:rFonts w:ascii="Times New Roman" w:eastAsia="Calibri" w:hAnsi="Times New Roman" w:cs="Times New Roman"/>
          <w:sz w:val="24"/>
          <w:szCs w:val="24"/>
        </w:rPr>
        <w:t>3) Электронн</w:t>
      </w:r>
      <w:r w:rsidR="00BD2C9D">
        <w:rPr>
          <w:rFonts w:ascii="Times New Roman" w:eastAsia="Calibri" w:hAnsi="Times New Roman" w:cs="Times New Roman"/>
          <w:sz w:val="24"/>
          <w:szCs w:val="24"/>
        </w:rPr>
        <w:t>ый сборник «Организация</w:t>
      </w:r>
      <w:r w:rsidR="00BD2C9D" w:rsidRPr="00BD2C9D">
        <w:rPr>
          <w:rFonts w:ascii="Times New Roman" w:eastAsia="Calibri" w:hAnsi="Times New Roman" w:cs="Times New Roman"/>
          <w:sz w:val="24"/>
          <w:szCs w:val="24"/>
        </w:rPr>
        <w:t xml:space="preserve"> работы над ошибками по русскому языку. Из опыта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D2C9D" w:rsidRPr="00BD2C9D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BD2C9D">
        <w:rPr>
          <w:rFonts w:ascii="Times New Roman" w:eastAsia="Calibri" w:hAnsi="Times New Roman" w:cs="Times New Roman"/>
          <w:sz w:val="24"/>
          <w:szCs w:val="24"/>
        </w:rPr>
        <w:t xml:space="preserve">» Авторы: </w:t>
      </w:r>
      <w:proofErr w:type="spellStart"/>
      <w:r w:rsidR="00BD2C9D">
        <w:rPr>
          <w:rFonts w:ascii="Times New Roman" w:eastAsia="Calibri" w:hAnsi="Times New Roman" w:cs="Times New Roman"/>
          <w:sz w:val="24"/>
          <w:szCs w:val="24"/>
        </w:rPr>
        <w:t>Челышева</w:t>
      </w:r>
      <w:proofErr w:type="spellEnd"/>
      <w:r w:rsidR="00BD2C9D">
        <w:rPr>
          <w:rFonts w:ascii="Times New Roman" w:eastAsia="Calibri" w:hAnsi="Times New Roman" w:cs="Times New Roman"/>
          <w:sz w:val="24"/>
          <w:szCs w:val="24"/>
        </w:rPr>
        <w:t xml:space="preserve"> И.Л., творческая группа учителей русского языка г. Симферополя</w:t>
      </w:r>
      <w:r w:rsidR="00BD2C9D" w:rsidRPr="00BD2C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152F" w:rsidRDefault="0098152F" w:rsidP="00344F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52F" w:rsidRPr="0004272D" w:rsidRDefault="00E5334A" w:rsidP="00E5334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Деловая документация учителя-предметника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1B73">
        <w:rPr>
          <w:rFonts w:ascii="Times New Roman" w:eastAsia="Calibri" w:hAnsi="Times New Roman" w:cs="Times New Roman"/>
          <w:sz w:val="24"/>
          <w:szCs w:val="24"/>
        </w:rPr>
        <w:t>При определении содержания рабочих программ учебных пр</w:t>
      </w:r>
      <w:r w:rsidR="00793109">
        <w:rPr>
          <w:rFonts w:ascii="Times New Roman" w:eastAsia="Calibri" w:hAnsi="Times New Roman" w:cs="Times New Roman"/>
          <w:sz w:val="24"/>
          <w:szCs w:val="24"/>
        </w:rPr>
        <w:t>едметов используются положения п</w:t>
      </w:r>
      <w:r w:rsidRPr="00311B73">
        <w:rPr>
          <w:rFonts w:ascii="Times New Roman" w:eastAsia="Calibri" w:hAnsi="Times New Roman" w:cs="Times New Roman"/>
          <w:sz w:val="24"/>
          <w:szCs w:val="24"/>
        </w:rPr>
        <w:t xml:space="preserve">римерной основной образовательной программы основного общего образования (Реестр примерных основных образовательных программ Министерства образования и науки Российской Федерации: </w:t>
      </w:r>
      <w:hyperlink r:id="rId19" w:history="1">
        <w:r w:rsidRPr="00311B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http://fgosreestr.ru/</w:t>
        </w:r>
      </w:hyperlink>
      <w:r w:rsidRPr="00311B73">
        <w:rPr>
          <w:rFonts w:ascii="Times New Roman" w:eastAsia="Calibri" w:hAnsi="Times New Roman" w:cs="Times New Roman"/>
          <w:sz w:val="24"/>
          <w:szCs w:val="24"/>
        </w:rPr>
        <w:t>), основной образовательной программы основного общего образования образовательной организации, а также при необходимости материалы примерных программ по учебным предметам, вариативные (авторские) программы учебных предметов.</w:t>
      </w:r>
      <w:proofErr w:type="gramEnd"/>
      <w:r w:rsidRPr="00311B73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учебных предметов разрабатываются учителем (разработчик), группой учителей (разработчики)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определяются локальным нормативным актом общеобразовательной организации.</w:t>
      </w:r>
    </w:p>
    <w:p w:rsidR="00311B73" w:rsidRDefault="00262799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Рабочие </w:t>
      </w:r>
      <w:r w:rsidRPr="00311B73">
        <w:rPr>
          <w:rFonts w:ascii="Times New Roman" w:eastAsia="Calibri" w:hAnsi="Times New Roman" w:cs="Times New Roman"/>
          <w:sz w:val="24"/>
          <w:szCs w:val="24"/>
        </w:rPr>
        <w:t>программы учебных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</w:t>
      </w:r>
      <w:r w:rsidR="001543B5">
        <w:rPr>
          <w:rFonts w:ascii="Times New Roman" w:eastAsia="Calibri" w:hAnsi="Times New Roman" w:cs="Times New Roman"/>
          <w:sz w:val="24"/>
          <w:szCs w:val="24"/>
        </w:rPr>
        <w:t xml:space="preserve"> (русский язык и литература)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разрабатываются на основе:</w:t>
      </w:r>
    </w:p>
    <w:p w:rsidR="001543B5" w:rsidRPr="001543B5" w:rsidRDefault="001543B5" w:rsidP="001543B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 (Одобрена решением</w:t>
      </w:r>
      <w:r w:rsidRPr="001543B5">
        <w:rPr>
          <w:rFonts w:ascii="Times New Roman" w:eastAsia="Calibri" w:hAnsi="Times New Roman" w:cs="Times New Roman"/>
          <w:sz w:val="24"/>
          <w:szCs w:val="24"/>
        </w:rPr>
        <w:t xml:space="preserve"> федерального учебно-методического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ъединения по общему образованию </w:t>
      </w:r>
      <w:r w:rsidRPr="001543B5">
        <w:rPr>
          <w:rFonts w:ascii="Times New Roman" w:eastAsia="Calibri" w:hAnsi="Times New Roman" w:cs="Times New Roman"/>
          <w:sz w:val="24"/>
          <w:szCs w:val="24"/>
        </w:rPr>
        <w:t xml:space="preserve"> (протокол  от 8 апреля 2015 г. № 1/15) </w:t>
      </w:r>
      <w:proofErr w:type="gramEnd"/>
    </w:p>
    <w:p w:rsidR="00262799" w:rsidRPr="00311B73" w:rsidRDefault="001543B5" w:rsidP="00A51E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EAA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программы среднего общего образования (Одобрена </w:t>
      </w:r>
      <w:r w:rsidRPr="001543B5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</w:t>
      </w:r>
      <w:r w:rsidR="00A51EAA">
        <w:rPr>
          <w:rFonts w:ascii="Times New Roman" w:eastAsia="Calibri" w:hAnsi="Times New Roman" w:cs="Times New Roman"/>
          <w:sz w:val="24"/>
          <w:szCs w:val="24"/>
        </w:rPr>
        <w:t xml:space="preserve">ъединения по общему образованию </w:t>
      </w:r>
      <w:r w:rsidRPr="001543B5">
        <w:rPr>
          <w:rFonts w:ascii="Times New Roman" w:eastAsia="Calibri" w:hAnsi="Times New Roman" w:cs="Times New Roman"/>
          <w:sz w:val="24"/>
          <w:szCs w:val="24"/>
        </w:rPr>
        <w:t>(протоко</w:t>
      </w:r>
      <w:r w:rsidR="00A51EAA">
        <w:rPr>
          <w:rFonts w:ascii="Times New Roman" w:eastAsia="Calibri" w:hAnsi="Times New Roman" w:cs="Times New Roman"/>
          <w:sz w:val="24"/>
          <w:szCs w:val="24"/>
        </w:rPr>
        <w:t>л  от 28 июня 2016 г. № 2/16-з)</w:t>
      </w:r>
      <w:proofErr w:type="gramEnd"/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>При разработке рабочих программ и составлении календарно - тематического планирования по русскому языку в 5–11 классах необходимо руководствоваться требованиями ФГОС ООО (с изменениями в п. 18.2.2).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>Структура рабочей программы учебных предметов является формой представления учебного предмета как целостной системы.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>В структуру рабочих программ учебных предметов локальным нормативным актом образовательной организации могут быть включены дополнительные разделы, например: календарно-тематическое планирование по учебному предмету; оценочные материалы.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 xml:space="preserve">Программы, обеспечивающие реализацию ФГОС ООО, выпускаются издательствами: 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 xml:space="preserve">1) «Просвещение»: </w:t>
      </w:r>
      <w:hyperlink r:id="rId20" w:history="1">
        <w:r w:rsidRPr="00311B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www.prosv.ru</w:t>
        </w:r>
      </w:hyperlink>
      <w:r w:rsidRPr="00311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 xml:space="preserve">2) «Русское слово»: </w:t>
      </w:r>
      <w:hyperlink r:id="rId21" w:history="1">
        <w:r w:rsidRPr="00311B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www.russkoe-slovo.ru</w:t>
        </w:r>
      </w:hyperlink>
      <w:r w:rsidRPr="00311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B73" w:rsidRPr="00311B73" w:rsidRDefault="00311B73" w:rsidP="00AE76A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73">
        <w:rPr>
          <w:rFonts w:ascii="Times New Roman" w:eastAsia="Calibri" w:hAnsi="Times New Roman" w:cs="Times New Roman"/>
          <w:sz w:val="24"/>
          <w:szCs w:val="24"/>
        </w:rPr>
        <w:t>3) Объединенная издательская группа «Дрофа</w:t>
      </w:r>
      <w:proofErr w:type="gramStart"/>
      <w:r w:rsidRPr="00311B73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311B7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11B7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11B73">
        <w:rPr>
          <w:rFonts w:ascii="Times New Roman" w:eastAsia="Calibri" w:hAnsi="Times New Roman" w:cs="Times New Roman"/>
          <w:sz w:val="24"/>
          <w:szCs w:val="24"/>
        </w:rPr>
        <w:t xml:space="preserve">-Граф»: </w:t>
      </w:r>
      <w:hyperlink r:id="rId22" w:history="1">
        <w:r w:rsidRPr="00311B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https://drofa-ventana.ru</w:t>
        </w:r>
      </w:hyperlink>
      <w:r w:rsidRPr="00311B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72D" w:rsidRDefault="0004272D" w:rsidP="000427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72D" w:rsidRPr="004E1E5B" w:rsidRDefault="0004272D" w:rsidP="004E1E5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1E5B">
        <w:rPr>
          <w:rFonts w:ascii="Times New Roman" w:eastAsia="Calibri" w:hAnsi="Times New Roman" w:cs="Times New Roman"/>
          <w:b/>
          <w:sz w:val="24"/>
          <w:szCs w:val="24"/>
        </w:rPr>
        <w:t>Особенности преподавани</w:t>
      </w:r>
      <w:r w:rsidR="00631975">
        <w:rPr>
          <w:rFonts w:ascii="Times New Roman" w:eastAsia="Calibri" w:hAnsi="Times New Roman" w:cs="Times New Roman"/>
          <w:b/>
          <w:sz w:val="24"/>
          <w:szCs w:val="24"/>
        </w:rPr>
        <w:t>я предмета «Русский язык» в 2021 – 2022</w:t>
      </w:r>
      <w:r w:rsidRPr="004E1E5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311B73" w:rsidRPr="001523D6" w:rsidRDefault="00311B73" w:rsidP="00311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932C6">
        <w:rPr>
          <w:rFonts w:ascii="Times New Roman" w:eastAsia="Calibri" w:hAnsi="Times New Roman" w:cs="Times New Roman"/>
          <w:sz w:val="24"/>
        </w:rPr>
        <w:t xml:space="preserve">В </w:t>
      </w:r>
      <w:r w:rsidRPr="001523D6">
        <w:rPr>
          <w:rFonts w:ascii="Times New Roman" w:eastAsia="Calibri" w:hAnsi="Times New Roman" w:cs="Times New Roman"/>
          <w:sz w:val="24"/>
        </w:rPr>
        <w:t xml:space="preserve">соответствии с </w:t>
      </w:r>
      <w:r w:rsidRPr="0015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письмом Министерства образования, науки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молодежи Республики Крым </w:t>
      </w:r>
      <w:r w:rsidR="00631975">
        <w:rPr>
          <w:rFonts w:ascii="Times New Roman" w:eastAsia="Calibri" w:hAnsi="Times New Roman" w:cs="Times New Roman"/>
          <w:color w:val="000000"/>
          <w:sz w:val="24"/>
          <w:szCs w:val="24"/>
        </w:rPr>
        <w:t>от 20.04.2021 № 150</w:t>
      </w:r>
      <w:r w:rsidR="00631975" w:rsidRPr="00631975">
        <w:rPr>
          <w:rFonts w:ascii="Times New Roman" w:eastAsia="Calibri" w:hAnsi="Times New Roman" w:cs="Times New Roman"/>
          <w:color w:val="000000"/>
          <w:sz w:val="24"/>
          <w:szCs w:val="24"/>
        </w:rPr>
        <w:t>3/01-14 «О формировании учебных планов общеобразовательных организаций Республики Крым, реализующих основные образовательные програ</w:t>
      </w:r>
      <w:r w:rsidR="00631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ммы,  на </w:t>
      </w:r>
      <w:r w:rsidR="006319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2020/2021 учебный год», количество часов,  </w:t>
      </w:r>
      <w:r w:rsidR="00631975" w:rsidRPr="00631975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предусмотренное для</w:t>
      </w:r>
      <w:r w:rsidR="00631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5-9</w:t>
      </w:r>
      <w:r w:rsidR="00631975" w:rsidRPr="00631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</w:t>
      </w:r>
      <w:r w:rsidRPr="001523D6">
        <w:rPr>
          <w:rFonts w:ascii="Times New Roman" w:eastAsia="Calibri" w:hAnsi="Times New Roman" w:cs="Times New Roman"/>
          <w:sz w:val="24"/>
        </w:rPr>
        <w:t xml:space="preserve"> следующее:</w:t>
      </w:r>
    </w:p>
    <w:p w:rsidR="00311B73" w:rsidRPr="001523D6" w:rsidRDefault="00311B73" w:rsidP="00311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1"/>
        <w:gridCol w:w="1457"/>
        <w:gridCol w:w="1571"/>
        <w:gridCol w:w="1337"/>
        <w:gridCol w:w="1193"/>
        <w:gridCol w:w="1167"/>
      </w:tblGrid>
      <w:tr w:rsidR="00311B73" w:rsidRPr="001523D6" w:rsidTr="009A06B7">
        <w:tc>
          <w:tcPr>
            <w:tcW w:w="3271" w:type="dxa"/>
            <w:vMerge w:val="restart"/>
          </w:tcPr>
          <w:p w:rsidR="00311B73" w:rsidRPr="001523D6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2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725" w:type="dxa"/>
            <w:gridSpan w:val="5"/>
          </w:tcPr>
          <w:p w:rsidR="00311B73" w:rsidRPr="001523D6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311B73" w:rsidRPr="001523D6" w:rsidTr="009A06B7">
        <w:tc>
          <w:tcPr>
            <w:tcW w:w="3271" w:type="dxa"/>
            <w:vMerge/>
          </w:tcPr>
          <w:p w:rsidR="00311B73" w:rsidRPr="001523D6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5" w:type="dxa"/>
            <w:gridSpan w:val="5"/>
          </w:tcPr>
          <w:p w:rsidR="00311B73" w:rsidRPr="001523D6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311B73" w:rsidRPr="001523D6" w:rsidTr="009A06B7">
        <w:tc>
          <w:tcPr>
            <w:tcW w:w="3271" w:type="dxa"/>
            <w:vMerge/>
          </w:tcPr>
          <w:p w:rsidR="00311B73" w:rsidRPr="001523D6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11B73" w:rsidRPr="001523D6" w:rsidTr="009A06B7">
        <w:tc>
          <w:tcPr>
            <w:tcW w:w="3271" w:type="dxa"/>
          </w:tcPr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классах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</w:rPr>
              <w:t xml:space="preserve">с русским языком обучения 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</w:rPr>
              <w:t>(5-дневная учебная неделя)</w:t>
            </w:r>
          </w:p>
        </w:tc>
        <w:tc>
          <w:tcPr>
            <w:tcW w:w="145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1B73" w:rsidRPr="001523D6" w:rsidTr="009A06B7">
        <w:tc>
          <w:tcPr>
            <w:tcW w:w="3271" w:type="dxa"/>
          </w:tcPr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классах</w:t>
            </w:r>
          </w:p>
          <w:p w:rsidR="00311B73" w:rsidRPr="001523D6" w:rsidRDefault="00311B73" w:rsidP="009A06B7">
            <w:r w:rsidRPr="001523D6">
              <w:rPr>
                <w:rFonts w:ascii="Times New Roman" w:eastAsia="Calibri" w:hAnsi="Times New Roman" w:cs="Times New Roman"/>
                <w:sz w:val="24"/>
              </w:rPr>
              <w:t>с русским языком обучения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</w:rPr>
              <w:t>(6-дневная учебная неделя)</w:t>
            </w:r>
          </w:p>
        </w:tc>
        <w:tc>
          <w:tcPr>
            <w:tcW w:w="145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311B73" w:rsidRPr="009A06B7" w:rsidRDefault="00311B73" w:rsidP="009A0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B73" w:rsidRPr="001523D6" w:rsidTr="009A06B7">
        <w:tc>
          <w:tcPr>
            <w:tcW w:w="3271" w:type="dxa"/>
          </w:tcPr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классах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обучением на родном (украинском, </w:t>
            </w:r>
            <w:proofErr w:type="spellStart"/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) языке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45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311B73" w:rsidRPr="009A06B7" w:rsidRDefault="00311B73" w:rsidP="009A0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1B73" w:rsidRPr="001523D6" w:rsidTr="009A06B7">
        <w:tc>
          <w:tcPr>
            <w:tcW w:w="3271" w:type="dxa"/>
          </w:tcPr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классах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с обучением на родном (украинск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ом, </w:t>
            </w:r>
            <w:proofErr w:type="spellStart"/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) языке</w:t>
            </w:r>
          </w:p>
          <w:p w:rsidR="00311B73" w:rsidRPr="001523D6" w:rsidRDefault="00311B73" w:rsidP="009A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eastAsia="Calibri" w:hAnsi="Times New Roman" w:cs="Times New Roman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45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311B73" w:rsidRPr="009A06B7" w:rsidRDefault="00311B7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311B73" w:rsidRPr="009A06B7" w:rsidRDefault="00311B73" w:rsidP="009A0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11B73" w:rsidRPr="00D74E38" w:rsidRDefault="00311B73" w:rsidP="00311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311B73" w:rsidRPr="001523D6" w:rsidRDefault="00311B73" w:rsidP="00311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932C6">
        <w:rPr>
          <w:rFonts w:ascii="Times New Roman" w:eastAsia="Calibri" w:hAnsi="Times New Roman" w:cs="Times New Roman"/>
          <w:sz w:val="24"/>
        </w:rPr>
        <w:t xml:space="preserve">В </w:t>
      </w:r>
      <w:r w:rsidRPr="001523D6">
        <w:rPr>
          <w:rFonts w:ascii="Times New Roman" w:eastAsia="Calibri" w:hAnsi="Times New Roman" w:cs="Times New Roman"/>
          <w:sz w:val="24"/>
        </w:rPr>
        <w:t xml:space="preserve">соответствии с </w:t>
      </w:r>
      <w:r w:rsidRPr="0015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письмом Министерства образования, науки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молодежи Республики Крым </w:t>
      </w:r>
      <w:r w:rsidR="00631975" w:rsidRPr="00631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20.04.2021 № 1503/01-14 «О формировании учебных планов общеобразовательных организаций Республики Крым, реализующих основные образовательные программы,  на 2020/2021 учебный год», </w:t>
      </w:r>
      <w:r w:rsidRPr="001523D6">
        <w:rPr>
          <w:rFonts w:ascii="Times New Roman" w:eastAsia="Calibri" w:hAnsi="Times New Roman" w:cs="Times New Roman"/>
          <w:sz w:val="24"/>
        </w:rPr>
        <w:t>количество часов, предусмотренное д</w:t>
      </w:r>
      <w:r>
        <w:rPr>
          <w:rFonts w:ascii="Times New Roman" w:eastAsia="Calibri" w:hAnsi="Times New Roman" w:cs="Times New Roman"/>
          <w:sz w:val="24"/>
        </w:rPr>
        <w:t>ля изучения русского языка в 10-11</w:t>
      </w:r>
      <w:r w:rsidRPr="001523D6">
        <w:rPr>
          <w:rFonts w:ascii="Times New Roman" w:eastAsia="Calibri" w:hAnsi="Times New Roman" w:cs="Times New Roman"/>
          <w:sz w:val="24"/>
        </w:rPr>
        <w:t xml:space="preserve"> классах, следующее:</w:t>
      </w:r>
    </w:p>
    <w:p w:rsidR="00311B73" w:rsidRPr="00D74E38" w:rsidRDefault="00311B73" w:rsidP="00311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3988"/>
        <w:gridCol w:w="3509"/>
      </w:tblGrid>
      <w:tr w:rsidR="00311B73" w:rsidRPr="005A77D4" w:rsidTr="009A06B7">
        <w:tc>
          <w:tcPr>
            <w:tcW w:w="2499" w:type="dxa"/>
            <w:vMerge w:val="restart"/>
          </w:tcPr>
          <w:p w:rsidR="00311B73" w:rsidRPr="005A77D4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A7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497" w:type="dxa"/>
            <w:gridSpan w:val="2"/>
          </w:tcPr>
          <w:p w:rsidR="00311B73" w:rsidRPr="005A77D4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7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311B73" w:rsidRPr="005A77D4" w:rsidTr="009A06B7">
        <w:tc>
          <w:tcPr>
            <w:tcW w:w="2499" w:type="dxa"/>
            <w:vMerge/>
          </w:tcPr>
          <w:p w:rsidR="00311B73" w:rsidRPr="005A77D4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8" w:type="dxa"/>
          </w:tcPr>
          <w:p w:rsidR="00311B73" w:rsidRPr="0067411E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411E">
              <w:rPr>
                <w:rFonts w:ascii="Times New Roman" w:eastAsia="Calibri" w:hAnsi="Times New Roman" w:cs="Times New Roman"/>
                <w:b/>
                <w:sz w:val="24"/>
              </w:rPr>
              <w:t>ФГОС</w:t>
            </w:r>
          </w:p>
        </w:tc>
        <w:tc>
          <w:tcPr>
            <w:tcW w:w="3509" w:type="dxa"/>
          </w:tcPr>
          <w:p w:rsidR="00311B73" w:rsidRPr="005A77D4" w:rsidRDefault="00631975" w:rsidP="009A06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311B73" w:rsidRPr="005A7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</w:t>
            </w:r>
          </w:p>
        </w:tc>
      </w:tr>
      <w:tr w:rsidR="00311B73" w:rsidRPr="005A77D4" w:rsidTr="009A06B7">
        <w:tc>
          <w:tcPr>
            <w:tcW w:w="2499" w:type="dxa"/>
            <w:vMerge/>
          </w:tcPr>
          <w:p w:rsidR="00311B73" w:rsidRPr="005A77D4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8" w:type="dxa"/>
          </w:tcPr>
          <w:p w:rsidR="00311B73" w:rsidRPr="005A77D4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77D4">
              <w:rPr>
                <w:rFonts w:ascii="Times New Roman" w:eastAsia="Calibri" w:hAnsi="Times New Roman" w:cs="Times New Roman"/>
                <w:b/>
                <w:sz w:val="24"/>
              </w:rPr>
              <w:t>10 (базовый уровень)</w:t>
            </w:r>
          </w:p>
        </w:tc>
        <w:tc>
          <w:tcPr>
            <w:tcW w:w="3509" w:type="dxa"/>
          </w:tcPr>
          <w:p w:rsidR="00311B73" w:rsidRPr="005A77D4" w:rsidRDefault="00311B73" w:rsidP="009A06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77D4">
              <w:rPr>
                <w:rFonts w:ascii="Times New Roman" w:eastAsia="Calibri" w:hAnsi="Times New Roman" w:cs="Times New Roman"/>
                <w:b/>
                <w:sz w:val="24"/>
              </w:rPr>
              <w:t>11 (базовый уровень)</w:t>
            </w:r>
          </w:p>
        </w:tc>
      </w:tr>
      <w:tr w:rsidR="00311B73" w:rsidTr="009A06B7">
        <w:tc>
          <w:tcPr>
            <w:tcW w:w="2499" w:type="dxa"/>
          </w:tcPr>
          <w:p w:rsidR="00311B73" w:rsidRPr="005A77D4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D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11B73" w:rsidRPr="005A77D4" w:rsidRDefault="00311B73" w:rsidP="009A06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8" w:type="dxa"/>
          </w:tcPr>
          <w:p w:rsidR="00311B73" w:rsidRPr="005A77D4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77D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09" w:type="dxa"/>
          </w:tcPr>
          <w:p w:rsidR="00311B73" w:rsidRDefault="00311B73" w:rsidP="009A06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77D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827EAA" w:rsidRDefault="00311B73" w:rsidP="00827E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учебных часов </w:t>
      </w:r>
      <w:r>
        <w:rPr>
          <w:rFonts w:ascii="Times New Roman" w:eastAsia="Calibri" w:hAnsi="Times New Roman" w:cs="Times New Roman"/>
          <w:sz w:val="24"/>
          <w:szCs w:val="24"/>
        </w:rPr>
        <w:t>на изучение</w:t>
      </w: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 русско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 находится в компетенции образовательной организации и производится при необходимости за счёт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Pr="00F4490A">
        <w:rPr>
          <w:rFonts w:ascii="Times New Roman" w:eastAsia="Calibri" w:hAnsi="Times New Roman" w:cs="Times New Roman"/>
          <w:sz w:val="24"/>
          <w:szCs w:val="24"/>
        </w:rPr>
        <w:t>части учебного плана, формируемой участниками образовательного процесса, без превышения максимально допустимой недельной нагрузки обучающихся.</w:t>
      </w:r>
    </w:p>
    <w:p w:rsidR="0004272D" w:rsidRPr="00E5334A" w:rsidRDefault="0004272D" w:rsidP="0004272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41F" w:rsidRPr="004E1E5B" w:rsidRDefault="00E5334A" w:rsidP="004E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5B">
        <w:rPr>
          <w:rFonts w:ascii="Times New Roman" w:eastAsia="Calibri" w:hAnsi="Times New Roman" w:cs="Times New Roman"/>
          <w:b/>
          <w:sz w:val="24"/>
          <w:szCs w:val="24"/>
        </w:rPr>
        <w:t>Выполнение практической  части программ учебных предметов</w:t>
      </w:r>
    </w:p>
    <w:p w:rsidR="00A51EAA" w:rsidRPr="00A51EAA" w:rsidRDefault="00A51EAA" w:rsidP="006543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A51EAA">
        <w:rPr>
          <w:rFonts w:ascii="Times New Roman" w:eastAsia="Calibri" w:hAnsi="Times New Roman" w:cs="Times New Roman"/>
          <w:sz w:val="24"/>
        </w:rPr>
        <w:t xml:space="preserve">При составлении рабочей программы по русскому языку учителю необходимо обратить особое внимание на следующие положения: </w:t>
      </w:r>
    </w:p>
    <w:p w:rsidR="00A51EAA" w:rsidRPr="00A51EAA" w:rsidRDefault="00A51EAA" w:rsidP="006543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A51EAA">
        <w:rPr>
          <w:rFonts w:ascii="Times New Roman" w:eastAsia="Calibri" w:hAnsi="Times New Roman" w:cs="Times New Roman"/>
          <w:sz w:val="24"/>
        </w:rPr>
        <w:t xml:space="preserve">1. </w:t>
      </w:r>
      <w:proofErr w:type="gramStart"/>
      <w:r w:rsidRPr="00A51EAA">
        <w:rPr>
          <w:rFonts w:ascii="Times New Roman" w:eastAsia="Calibri" w:hAnsi="Times New Roman" w:cs="Times New Roman"/>
          <w:sz w:val="24"/>
        </w:rPr>
        <w:t xml:space="preserve">Количество специальных часов по развитию речи определяется выбранным учебно-методическим комплектом (далее – УМК), авторской программой к данному УМК, а также </w:t>
      </w:r>
      <w:r w:rsidRPr="00A51EAA">
        <w:rPr>
          <w:rFonts w:ascii="Times New Roman" w:eastAsia="Calibri" w:hAnsi="Times New Roman" w:cs="Times New Roman"/>
          <w:b/>
          <w:sz w:val="24"/>
        </w:rPr>
        <w:t xml:space="preserve">самим учителем </w:t>
      </w:r>
      <w:r w:rsidRPr="00A51EAA">
        <w:rPr>
          <w:rFonts w:ascii="Times New Roman" w:eastAsia="Calibri" w:hAnsi="Times New Roman" w:cs="Times New Roman"/>
          <w:sz w:val="24"/>
        </w:rPr>
        <w:t>(рекомендуемый объем – 10-20% от общего количества часов).</w:t>
      </w:r>
      <w:proofErr w:type="gramEnd"/>
      <w:r w:rsidRPr="00A51EAA">
        <w:rPr>
          <w:rFonts w:ascii="Times New Roman" w:eastAsia="Calibri" w:hAnsi="Times New Roman" w:cs="Times New Roman"/>
          <w:sz w:val="24"/>
        </w:rPr>
        <w:t xml:space="preserve"> Вместе с тем, развитие речи является обязательным компонентом, пронизывающим всю систему обучения русскому языку, следовательно, на каждом уроке русского языка должны создаваться условия для развития речи обучающихся, формирования коммуникативной компетентности.</w:t>
      </w:r>
    </w:p>
    <w:p w:rsidR="00A51EAA" w:rsidRPr="00A51EAA" w:rsidRDefault="00A51EAA" w:rsidP="006543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A51EAA">
        <w:rPr>
          <w:rFonts w:ascii="Times New Roman" w:eastAsia="Calibri" w:hAnsi="Times New Roman" w:cs="Times New Roman"/>
          <w:sz w:val="24"/>
        </w:rPr>
        <w:t>2. Текущий контроль учащихся (текущее оценивание, контрольные и самостоятельные работы, в том числе, административные контрольные работы) может проводиться в течение учебного периода (по решению образовательной организации). В таблице представлено примерное распределение контрольных работ разных видов.</w:t>
      </w:r>
    </w:p>
    <w:p w:rsidR="00A51EAA" w:rsidRPr="00A51EAA" w:rsidRDefault="00A51EAA" w:rsidP="00A51EA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A51EAA" w:rsidRPr="00A51EAA" w:rsidRDefault="00A51EAA" w:rsidP="00A51EA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A51EAA">
        <w:rPr>
          <w:rFonts w:ascii="Times New Roman" w:eastAsia="Calibri" w:hAnsi="Times New Roman" w:cs="Times New Roman"/>
          <w:b/>
          <w:spacing w:val="-6"/>
          <w:sz w:val="24"/>
          <w:szCs w:val="24"/>
        </w:rPr>
        <w:t>РУССКИЙ ЯЗЫК</w:t>
      </w:r>
    </w:p>
    <w:p w:rsidR="00A51EAA" w:rsidRPr="00A51EAA" w:rsidRDefault="00A51EAA" w:rsidP="00A51EAA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850"/>
        <w:gridCol w:w="851"/>
        <w:gridCol w:w="850"/>
        <w:gridCol w:w="851"/>
        <w:gridCol w:w="850"/>
        <w:gridCol w:w="851"/>
      </w:tblGrid>
      <w:tr w:rsidR="00A51EAA" w:rsidRPr="00F4490A" w:rsidTr="009A06B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письменных работ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A51EAA" w:rsidRPr="00F4490A" w:rsidTr="009A06B7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1A465C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  <w:r w:rsidR="00A51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1EAA" w:rsidRPr="00F4490A" w:rsidTr="009A06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A" w:rsidRPr="00F4490A" w:rsidRDefault="00A51EAA" w:rsidP="009A06B7">
            <w:pPr>
              <w:spacing w:after="0" w:line="259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A" w:rsidRPr="00F4490A" w:rsidRDefault="00A51EAA" w:rsidP="009A06B7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51EAA" w:rsidRPr="006543DB" w:rsidRDefault="00A51EAA" w:rsidP="00654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543DB">
        <w:rPr>
          <w:rFonts w:ascii="Times New Roman" w:eastAsia="Calibri" w:hAnsi="Times New Roman" w:cs="Times New Roman"/>
          <w:szCs w:val="24"/>
        </w:rPr>
        <w:t>*С целью успешной подготовки обучающихся к сдаче ГИА рекомендуется использование формата ОГЭ (9 класс) и ЕГЭ (11 класс) при разработке контрольно-измерительных материалов и оценивании контрольных работ.</w:t>
      </w:r>
    </w:p>
    <w:p w:rsidR="00A51EAA" w:rsidRPr="006543DB" w:rsidRDefault="00A51EAA" w:rsidP="00654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543DB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текущего контроля в каждом классе необходимо </w:t>
      </w:r>
      <w:r w:rsidR="006543DB" w:rsidRPr="006543DB">
        <w:rPr>
          <w:rFonts w:ascii="Times New Roman" w:eastAsia="Calibri" w:hAnsi="Times New Roman" w:cs="Times New Roman"/>
          <w:sz w:val="24"/>
          <w:szCs w:val="24"/>
        </w:rPr>
        <w:t>предусмотрет</w:t>
      </w:r>
      <w:r w:rsidR="0045120C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6543DB">
        <w:rPr>
          <w:rFonts w:ascii="Times New Roman" w:eastAsia="Calibri" w:hAnsi="Times New Roman" w:cs="Times New Roman"/>
          <w:sz w:val="24"/>
          <w:szCs w:val="24"/>
        </w:rPr>
        <w:t>равномерное распределение в течение всего учебного года, не допуская скопления письменных контрольных работ к концу четверти, полугодия.</w:t>
      </w:r>
    </w:p>
    <w:p w:rsidR="00A51EAA" w:rsidRPr="006543DB" w:rsidRDefault="00A51EAA" w:rsidP="00654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3DB">
        <w:rPr>
          <w:rFonts w:ascii="Times New Roman" w:eastAsia="Calibri" w:hAnsi="Times New Roman" w:cs="Times New Roman"/>
          <w:sz w:val="24"/>
          <w:szCs w:val="24"/>
        </w:rPr>
        <w:t>Содержание и частота текущего контроля определяются с учётом конкретного УМК и авторской программы, включённой в тот или иной учебно-методический комплект по предмету, степени сложности изучаемого материала, а также особенностей учащихся каждого класса.</w:t>
      </w:r>
    </w:p>
    <w:p w:rsidR="00A51EAA" w:rsidRPr="006543DB" w:rsidRDefault="00A51EAA" w:rsidP="00654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3DB">
        <w:rPr>
          <w:rFonts w:ascii="Times New Roman" w:eastAsia="Calibri" w:hAnsi="Times New Roman" w:cs="Times New Roman"/>
          <w:sz w:val="24"/>
          <w:szCs w:val="24"/>
        </w:rPr>
        <w:t xml:space="preserve">При выборе форм текущего контроля на уроках русского языка в 5-11 классе рекомендуется отдавать предпочтение заданиям, проверяющим уровень </w:t>
      </w:r>
      <w:proofErr w:type="spellStart"/>
      <w:r w:rsidRPr="006543D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543DB">
        <w:rPr>
          <w:rFonts w:ascii="Times New Roman" w:eastAsia="Calibri" w:hAnsi="Times New Roman" w:cs="Times New Roman"/>
          <w:sz w:val="24"/>
          <w:szCs w:val="24"/>
        </w:rPr>
        <w:t xml:space="preserve"> разных компетенций учащихся (лингвистической, языковой, коммуникативной) и </w:t>
      </w:r>
      <w:proofErr w:type="spellStart"/>
      <w:r w:rsidRPr="006543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43DB">
        <w:rPr>
          <w:rFonts w:ascii="Times New Roman" w:eastAsia="Calibri" w:hAnsi="Times New Roman" w:cs="Times New Roman"/>
          <w:sz w:val="24"/>
          <w:szCs w:val="24"/>
        </w:rPr>
        <w:t xml:space="preserve"> умений. Контролирующие задания должны обязательно (хотя бы частично) ориентироваться на работу с текстом, рекомендуется внести соответствующие коррективы в формы контроля, увеличив долю сжатых изложений, сочинений-рассуждений по прочитанному тексту, сочинений-миниатюр, тестов разного вида, </w:t>
      </w:r>
      <w:proofErr w:type="spellStart"/>
      <w:r w:rsidRPr="006543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43DB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работ.</w:t>
      </w:r>
    </w:p>
    <w:p w:rsidR="00A51EAA" w:rsidRPr="006543DB" w:rsidRDefault="00A51EAA" w:rsidP="00654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лингвистического анализа рекомендуется использовать тексты краеведческой направленности.</w:t>
      </w:r>
    </w:p>
    <w:p w:rsidR="005B1883" w:rsidRPr="00F4490A" w:rsidRDefault="005B1883" w:rsidP="005B1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выполнения всех видов письменных </w:t>
      </w:r>
      <w:proofErr w:type="gramStart"/>
      <w:r w:rsidRPr="00F4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proofErr w:type="gramEnd"/>
      <w:r w:rsidRPr="00F4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иметь следующее количество тетрадей:</w:t>
      </w:r>
    </w:p>
    <w:p w:rsidR="005B1883" w:rsidRPr="00F4490A" w:rsidRDefault="005B1883" w:rsidP="005B1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4076"/>
      </w:tblGrid>
      <w:tr w:rsidR="005B1883" w:rsidRPr="00F4490A" w:rsidTr="009A06B7">
        <w:tc>
          <w:tcPr>
            <w:tcW w:w="1985" w:type="dxa"/>
          </w:tcPr>
          <w:p w:rsidR="005B1883" w:rsidRPr="00F4490A" w:rsidRDefault="005B1883" w:rsidP="009A0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827" w:type="dxa"/>
          </w:tcPr>
          <w:p w:rsidR="005B1883" w:rsidRPr="00F4490A" w:rsidRDefault="005B1883" w:rsidP="009A0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076" w:type="dxa"/>
          </w:tcPr>
          <w:p w:rsidR="005B1883" w:rsidRPr="00F4490A" w:rsidRDefault="005B1883" w:rsidP="009A0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5B1883" w:rsidRPr="00F4490A" w:rsidTr="009A06B7">
        <w:tc>
          <w:tcPr>
            <w:tcW w:w="1985" w:type="dxa"/>
          </w:tcPr>
          <w:p w:rsidR="005B1883" w:rsidRPr="00F4490A" w:rsidRDefault="005B1883" w:rsidP="009A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5B1883" w:rsidRPr="00F4490A" w:rsidRDefault="005B1883" w:rsidP="009A0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рабочие тетради,</w:t>
            </w:r>
          </w:p>
          <w:p w:rsidR="005B1883" w:rsidRPr="00F4490A" w:rsidRDefault="005B1883" w:rsidP="009A0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  <w:tc>
          <w:tcPr>
            <w:tcW w:w="4076" w:type="dxa"/>
          </w:tcPr>
          <w:p w:rsidR="005B1883" w:rsidRPr="00F4490A" w:rsidRDefault="005B1883" w:rsidP="009A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тетрадь;</w:t>
            </w:r>
          </w:p>
          <w:p w:rsidR="005B1883" w:rsidRPr="00F4490A" w:rsidRDefault="005B1883" w:rsidP="009A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</w:tr>
    </w:tbl>
    <w:p w:rsidR="005B1883" w:rsidRPr="00F4490A" w:rsidRDefault="005B1883" w:rsidP="005B1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C9D" w:rsidRDefault="005B1883" w:rsidP="00BD2C9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2C9D">
        <w:rPr>
          <w:rFonts w:ascii="Times New Roman" w:eastAsia="Calibri" w:hAnsi="Times New Roman" w:cs="Times New Roman"/>
          <w:sz w:val="24"/>
          <w:szCs w:val="28"/>
        </w:rPr>
        <w:t>Методические рекомендации по ведению ученических тетрадей, нормы оценки устных и пись</w:t>
      </w:r>
      <w:r w:rsidR="00BD2C9D" w:rsidRPr="00BD2C9D">
        <w:rPr>
          <w:rFonts w:ascii="Times New Roman" w:eastAsia="Calibri" w:hAnsi="Times New Roman" w:cs="Times New Roman"/>
          <w:sz w:val="24"/>
          <w:szCs w:val="28"/>
        </w:rPr>
        <w:t>менных ответов,</w:t>
      </w:r>
      <w:r w:rsidRPr="00BD2C9D">
        <w:rPr>
          <w:rFonts w:ascii="Times New Roman" w:eastAsia="Calibri" w:hAnsi="Times New Roman" w:cs="Times New Roman"/>
          <w:sz w:val="24"/>
          <w:szCs w:val="28"/>
        </w:rPr>
        <w:t xml:space="preserve"> классификация ошибок изложены в  письме</w:t>
      </w:r>
      <w:r w:rsidRPr="00F07B4D">
        <w:rPr>
          <w:rFonts w:ascii="Times New Roman" w:eastAsia="Calibri" w:hAnsi="Times New Roman" w:cs="Times New Roman"/>
          <w:sz w:val="24"/>
          <w:szCs w:val="28"/>
        </w:rPr>
        <w:t xml:space="preserve"> «Методические рекомендации  для общеобразовательных организаций Республики Крым о преподавании русского языка и литературы в 2014-2015  учебном году».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Изменения внесены в критерии проверки тетрадей учащихся.</w:t>
      </w:r>
      <w:r w:rsidR="00BD2C9D">
        <w:rPr>
          <w:rFonts w:ascii="Times New Roman" w:eastAsia="Calibri" w:hAnsi="Times New Roman" w:cs="Times New Roman"/>
          <w:sz w:val="24"/>
          <w:szCs w:val="28"/>
        </w:rPr>
        <w:t xml:space="preserve"> Указания по ведению классного журнала размещены в </w:t>
      </w:r>
      <w:r w:rsidR="00BD2C9D" w:rsidRPr="00BD2C9D">
        <w:rPr>
          <w:rFonts w:ascii="Times New Roman" w:eastAsia="Calibri" w:hAnsi="Times New Roman" w:cs="Times New Roman"/>
          <w:sz w:val="24"/>
          <w:szCs w:val="28"/>
        </w:rPr>
        <w:t>Приказ</w:t>
      </w:r>
      <w:r w:rsidR="00BD2C9D">
        <w:rPr>
          <w:rFonts w:ascii="Times New Roman" w:eastAsia="Calibri" w:hAnsi="Times New Roman" w:cs="Times New Roman"/>
          <w:sz w:val="24"/>
          <w:szCs w:val="28"/>
        </w:rPr>
        <w:t>е</w:t>
      </w:r>
      <w:r w:rsidR="00BD2C9D" w:rsidRPr="00BD2C9D">
        <w:rPr>
          <w:rFonts w:ascii="Times New Roman" w:eastAsia="Calibri" w:hAnsi="Times New Roman" w:cs="Times New Roman"/>
          <w:sz w:val="24"/>
          <w:szCs w:val="28"/>
        </w:rPr>
        <w:t xml:space="preserve"> Министерства образования, науки и молодежи Республики Крым от 11.06.2021 г. № 1018 «Об утверждении Инструкции  по ведению деловой документации в общеобразовательных организациях Республики Крым»</w:t>
      </w:r>
    </w:p>
    <w:p w:rsidR="00631975" w:rsidRDefault="00631975" w:rsidP="005B188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B1883" w:rsidRPr="000854EF" w:rsidRDefault="005B1883" w:rsidP="005B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Оптимальная периодичность проверки тетрадей учащихся, в которых выполняются классные и домашние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по русскому языку </w:t>
      </w:r>
    </w:p>
    <w:p w:rsidR="005B1883" w:rsidRPr="000854EF" w:rsidRDefault="005B1883" w:rsidP="005B1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8362"/>
      </w:tblGrid>
      <w:tr w:rsidR="005B1883" w:rsidRPr="000854EF" w:rsidTr="009A06B7">
        <w:tc>
          <w:tcPr>
            <w:tcW w:w="1634" w:type="dxa"/>
          </w:tcPr>
          <w:p w:rsidR="005B1883" w:rsidRPr="000854EF" w:rsidRDefault="005B1883" w:rsidP="009A06B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</w:tcPr>
          <w:p w:rsidR="005B1883" w:rsidRPr="000854EF" w:rsidRDefault="005B1883" w:rsidP="009A06B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1883" w:rsidRPr="000854EF" w:rsidTr="009A06B7">
        <w:tc>
          <w:tcPr>
            <w:tcW w:w="1634" w:type="dxa"/>
          </w:tcPr>
          <w:p w:rsidR="005B1883" w:rsidRPr="000854EF" w:rsidRDefault="005B1883" w:rsidP="009A06B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8362" w:type="dxa"/>
          </w:tcPr>
          <w:p w:rsidR="005B1883" w:rsidRPr="000854EF" w:rsidRDefault="005B1883" w:rsidP="009A0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– после каждого урока у всех учеников,</w:t>
            </w:r>
          </w:p>
          <w:p w:rsidR="005B1883" w:rsidRPr="000854EF" w:rsidRDefault="005B1883" w:rsidP="009A0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 – после каждого урока у слабых учеников, а у сильных – наиболее значимые по своей важности, но не менее 1 раза в неделю у всех учащихся</w:t>
            </w:r>
            <w:proofErr w:type="gramEnd"/>
          </w:p>
        </w:tc>
      </w:tr>
      <w:tr w:rsidR="005B1883" w:rsidRPr="000854EF" w:rsidTr="009A06B7">
        <w:tc>
          <w:tcPr>
            <w:tcW w:w="1634" w:type="dxa"/>
          </w:tcPr>
          <w:p w:rsidR="005B1883" w:rsidRPr="000854EF" w:rsidRDefault="005B1883" w:rsidP="009A06B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362" w:type="dxa"/>
          </w:tcPr>
          <w:p w:rsidR="005B1883" w:rsidRPr="000854EF" w:rsidRDefault="005B1883" w:rsidP="009A0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– после каждого урока у всех учеников,</w:t>
            </w:r>
          </w:p>
          <w:p w:rsidR="005B1883" w:rsidRPr="000854EF" w:rsidRDefault="005B1883" w:rsidP="009A0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 – после каждого урока у слабых учеников, а у сильных – наиболее значимые по своей важности, но не менее 1 раза в неделю у всех учащихся</w:t>
            </w:r>
            <w:proofErr w:type="gramEnd"/>
          </w:p>
        </w:tc>
      </w:tr>
      <w:tr w:rsidR="005B1883" w:rsidRPr="000854EF" w:rsidTr="009A06B7">
        <w:tc>
          <w:tcPr>
            <w:tcW w:w="1634" w:type="dxa"/>
          </w:tcPr>
          <w:p w:rsidR="005B1883" w:rsidRPr="000854EF" w:rsidRDefault="005B1883" w:rsidP="009A06B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8362" w:type="dxa"/>
          </w:tcPr>
          <w:p w:rsidR="005B1883" w:rsidRPr="000854EF" w:rsidRDefault="005B1883" w:rsidP="009A0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урока у слабых учеников, а у сильных – наиболее значимые по своей важности, но не менее 1 раза в неделю у всех учащихся</w:t>
            </w:r>
            <w:proofErr w:type="gramEnd"/>
          </w:p>
        </w:tc>
      </w:tr>
      <w:tr w:rsidR="005B1883" w:rsidRPr="000854EF" w:rsidTr="009A06B7">
        <w:tc>
          <w:tcPr>
            <w:tcW w:w="1634" w:type="dxa"/>
          </w:tcPr>
          <w:p w:rsidR="005B1883" w:rsidRPr="000854EF" w:rsidRDefault="005B1883" w:rsidP="009A06B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8362" w:type="dxa"/>
          </w:tcPr>
          <w:p w:rsidR="005B1883" w:rsidRPr="000854EF" w:rsidRDefault="005B1883" w:rsidP="009A06B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урока у слабых учеников, выборочно, наиболее важные работы, но не реже одного раза в месяц у всех учащихся</w:t>
            </w:r>
          </w:p>
        </w:tc>
      </w:tr>
    </w:tbl>
    <w:p w:rsidR="005B1883" w:rsidRDefault="005B1883" w:rsidP="005B18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B1883" w:rsidRPr="00F4490A" w:rsidRDefault="005B1883" w:rsidP="005B188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E7A19">
        <w:rPr>
          <w:rFonts w:ascii="Times New Roman" w:eastAsia="Calibri" w:hAnsi="Times New Roman" w:cs="Times New Roman"/>
          <w:sz w:val="24"/>
        </w:rPr>
        <w:t>Оформлени</w:t>
      </w:r>
      <w:r>
        <w:rPr>
          <w:rFonts w:ascii="Times New Roman" w:eastAsia="Calibri" w:hAnsi="Times New Roman" w:cs="Times New Roman"/>
          <w:sz w:val="24"/>
        </w:rPr>
        <w:t xml:space="preserve">е страниц </w:t>
      </w:r>
      <w:r w:rsidRPr="00CE7A19">
        <w:rPr>
          <w:rFonts w:ascii="Times New Roman" w:eastAsia="Calibri" w:hAnsi="Times New Roman" w:cs="Times New Roman"/>
          <w:sz w:val="24"/>
        </w:rPr>
        <w:t xml:space="preserve">в классном журнале (как и в рабочей программе учителя) </w:t>
      </w:r>
      <w:r>
        <w:rPr>
          <w:rFonts w:ascii="Times New Roman" w:eastAsia="Calibri" w:hAnsi="Times New Roman" w:cs="Times New Roman"/>
          <w:sz w:val="24"/>
        </w:rPr>
        <w:t>по учебному предмету «Русский язык»</w:t>
      </w:r>
      <w:r w:rsidRPr="00CE7A19">
        <w:rPr>
          <w:rFonts w:ascii="Times New Roman" w:eastAsia="Calibri" w:hAnsi="Times New Roman" w:cs="Times New Roman"/>
          <w:sz w:val="24"/>
        </w:rPr>
        <w:t xml:space="preserve"> производится в соответствии с требованиями Инструкц</w:t>
      </w:r>
      <w:r w:rsidR="00A237B9">
        <w:rPr>
          <w:rFonts w:ascii="Times New Roman" w:eastAsia="Calibri" w:hAnsi="Times New Roman" w:cs="Times New Roman"/>
          <w:sz w:val="24"/>
        </w:rPr>
        <w:t xml:space="preserve">ии по ведению деловой документации, изложенными  в </w:t>
      </w:r>
      <w:r w:rsidR="00A237B9" w:rsidRPr="00A237B9">
        <w:rPr>
          <w:rFonts w:ascii="Times New Roman" w:eastAsia="Calibri" w:hAnsi="Times New Roman" w:cs="Times New Roman"/>
          <w:sz w:val="24"/>
        </w:rPr>
        <w:t xml:space="preserve"> Приказе Министерства образования, науки и молодежи Республики Крым от 11.06.2021 г. № 1018 «Об утверждении Инструкции  по ведению деловой документации в общеобразовательных организациях Республики Крым»</w:t>
      </w:r>
      <w:r w:rsidR="00A237B9">
        <w:rPr>
          <w:rFonts w:ascii="Times New Roman" w:eastAsia="Calibri" w:hAnsi="Times New Roman" w:cs="Times New Roman"/>
          <w:sz w:val="24"/>
        </w:rPr>
        <w:t xml:space="preserve">. </w:t>
      </w:r>
      <w:proofErr w:type="gramEnd"/>
    </w:p>
    <w:p w:rsidR="005B1883" w:rsidRDefault="005B1883" w:rsidP="00B350D5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490A">
        <w:rPr>
          <w:rFonts w:ascii="Times New Roman" w:eastAsia="Calibri" w:hAnsi="Times New Roman" w:cs="Times New Roman"/>
          <w:sz w:val="24"/>
        </w:rPr>
        <w:t xml:space="preserve">Важнейшей составной частью ФГОС ООО являются требования к результатам освоения основных образовательных программ (личностным, </w:t>
      </w:r>
      <w:proofErr w:type="spellStart"/>
      <w:r w:rsidRPr="00F4490A">
        <w:rPr>
          <w:rFonts w:ascii="Times New Roman" w:eastAsia="Calibri" w:hAnsi="Times New Roman" w:cs="Times New Roman"/>
          <w:sz w:val="24"/>
        </w:rPr>
        <w:t>метапредметным</w:t>
      </w:r>
      <w:proofErr w:type="spellEnd"/>
      <w:r w:rsidRPr="00F4490A">
        <w:rPr>
          <w:rFonts w:ascii="Times New Roman" w:eastAsia="Calibri" w:hAnsi="Times New Roman" w:cs="Times New Roman"/>
          <w:sz w:val="24"/>
        </w:rPr>
        <w:t>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требования к результатам, под</w:t>
      </w:r>
      <w:r w:rsidR="00B350D5">
        <w:rPr>
          <w:rFonts w:ascii="Times New Roman" w:eastAsia="Calibri" w:hAnsi="Times New Roman" w:cs="Times New Roman"/>
          <w:sz w:val="24"/>
        </w:rPr>
        <w:t xml:space="preserve">лежащим проверке и аттестации. </w:t>
      </w:r>
      <w:r w:rsidRPr="00F4490A">
        <w:rPr>
          <w:rFonts w:ascii="Times New Roman" w:eastAsia="Calibri" w:hAnsi="Times New Roman" w:cs="Times New Roman"/>
          <w:sz w:val="24"/>
        </w:rPr>
        <w:t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</w:t>
      </w:r>
    </w:p>
    <w:p w:rsidR="00A51EAA" w:rsidRDefault="00A51EAA" w:rsidP="00A51EAA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41F" w:rsidRDefault="00C2641F" w:rsidP="006E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5B">
        <w:rPr>
          <w:rFonts w:ascii="Times New Roman" w:eastAsia="Calibri" w:hAnsi="Times New Roman" w:cs="Times New Roman"/>
          <w:b/>
          <w:sz w:val="24"/>
          <w:szCs w:val="24"/>
        </w:rPr>
        <w:t>Особенности преподавания предмета «Русский язык»  в 10</w:t>
      </w:r>
      <w:r w:rsidR="00631975">
        <w:rPr>
          <w:rFonts w:ascii="Times New Roman" w:eastAsia="Calibri" w:hAnsi="Times New Roman" w:cs="Times New Roman"/>
          <w:b/>
          <w:sz w:val="24"/>
          <w:szCs w:val="24"/>
        </w:rPr>
        <w:t>-11</w:t>
      </w:r>
      <w:r w:rsidR="005C4C2E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Pr="004E1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272D" w:rsidRPr="004E1E5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4E1E5B">
        <w:rPr>
          <w:rFonts w:ascii="Times New Roman" w:eastAsia="Calibri" w:hAnsi="Times New Roman" w:cs="Times New Roman"/>
          <w:b/>
          <w:sz w:val="24"/>
          <w:szCs w:val="24"/>
        </w:rPr>
        <w:t>соответствии с ФГОС (базовый и углубленный ур</w:t>
      </w:r>
      <w:r w:rsidR="00A237B9">
        <w:rPr>
          <w:rFonts w:ascii="Times New Roman" w:eastAsia="Calibri" w:hAnsi="Times New Roman" w:cs="Times New Roman"/>
          <w:b/>
          <w:sz w:val="24"/>
          <w:szCs w:val="24"/>
        </w:rPr>
        <w:t>овень) в 2021 – 2022</w:t>
      </w:r>
      <w:r w:rsidRPr="004E1E5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6E503B" w:rsidRPr="004E1E5B" w:rsidRDefault="006E503B" w:rsidP="006E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61" w:rsidRPr="00F63D61" w:rsidRDefault="00F63D61" w:rsidP="00F63D6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10 – 11 классах является самостоятельным, ориентированным на совершенствование языковой и речевой подготовки обучающихся на основе овладение языком на более высоком уровне ‒ </w:t>
      </w:r>
      <w:proofErr w:type="spellStart"/>
      <w:r w:rsidRPr="00F63D61">
        <w:rPr>
          <w:rFonts w:ascii="Times New Roman" w:eastAsia="Calibri" w:hAnsi="Times New Roman" w:cs="Times New Roman"/>
          <w:sz w:val="24"/>
          <w:szCs w:val="24"/>
        </w:rPr>
        <w:t>текстоведения</w:t>
      </w:r>
      <w:proofErr w:type="spellEnd"/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3D61">
        <w:rPr>
          <w:rFonts w:ascii="Times New Roman" w:eastAsia="Calibri" w:hAnsi="Times New Roman" w:cs="Times New Roman"/>
          <w:sz w:val="24"/>
          <w:szCs w:val="24"/>
        </w:rPr>
        <w:t>речеведения</w:t>
      </w:r>
      <w:proofErr w:type="spellEnd"/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, стилистики. Систематизация, углубление материала по теории и практике языка и речи осуществляются в процессе освоения программного содержания курса в течение всего учебного года. В связи с этим в рабочих программах и соответствующих им УМК уроки целенаправленного повторения в начале года не предусмотрены. </w:t>
      </w:r>
    </w:p>
    <w:p w:rsidR="00F63D61" w:rsidRPr="00F63D61" w:rsidRDefault="00F63D61" w:rsidP="00F63D6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Однако</w:t>
      </w:r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 в 10 классе, учитывая ситуацию завершения курса синтаксиса в условиях, ограничивающих полноценное усвоение, рекомендуем в сентябре и </w:t>
      </w:r>
      <w:proofErr w:type="spellStart"/>
      <w:r w:rsidRPr="00F63D61">
        <w:rPr>
          <w:rFonts w:ascii="Times New Roman" w:eastAsia="Calibri" w:hAnsi="Times New Roman" w:cs="Times New Roman"/>
          <w:sz w:val="24"/>
          <w:szCs w:val="24"/>
        </w:rPr>
        <w:t>рассредоточенно</w:t>
      </w:r>
      <w:proofErr w:type="spellEnd"/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 в течение первого полугодия актуализировать знания по теме «Сложные предложения с разными видами связи» и </w:t>
      </w:r>
      <w:r w:rsidR="00C7372B">
        <w:rPr>
          <w:rFonts w:ascii="Times New Roman" w:eastAsia="Calibri" w:hAnsi="Times New Roman" w:cs="Times New Roman"/>
          <w:sz w:val="24"/>
          <w:szCs w:val="24"/>
        </w:rPr>
        <w:t>закрепить умение</w:t>
      </w:r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 проводить синтаксический и пунктуационный анализ</w:t>
      </w:r>
      <w:r w:rsidR="00C7372B">
        <w:rPr>
          <w:rFonts w:ascii="Times New Roman" w:eastAsia="Calibri" w:hAnsi="Times New Roman" w:cs="Times New Roman"/>
          <w:sz w:val="24"/>
          <w:szCs w:val="24"/>
        </w:rPr>
        <w:t xml:space="preserve"> простых и сложных предложений </w:t>
      </w:r>
      <w:r w:rsidRPr="00F63D61">
        <w:rPr>
          <w:rFonts w:ascii="Times New Roman" w:eastAsia="Calibri" w:hAnsi="Times New Roman" w:cs="Times New Roman"/>
          <w:sz w:val="24"/>
          <w:szCs w:val="24"/>
        </w:rPr>
        <w:t xml:space="preserve">разных по значению и структуре. </w:t>
      </w:r>
    </w:p>
    <w:p w:rsidR="00F63D61" w:rsidRDefault="00F63D61" w:rsidP="00F63D61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61">
        <w:rPr>
          <w:rFonts w:ascii="Times New Roman" w:eastAsia="Calibri" w:hAnsi="Times New Roman" w:cs="Times New Roman"/>
          <w:sz w:val="24"/>
          <w:szCs w:val="24"/>
        </w:rPr>
        <w:t>Традиционно в 10 – 11 классах совмещалось повторение изученного и овладение новым содержанием на основе обобщения и систематизации программного материала. В 2020 – 2021 учебном году проектирование курса русского языка в 10 классе должно соотноситься с требованиями ФГОС СОО к уровню подготовки выпускников на этапе получения среднего общего образования.</w:t>
      </w:r>
    </w:p>
    <w:p w:rsidR="00C8608F" w:rsidRPr="00C8608F" w:rsidRDefault="00C8608F" w:rsidP="00C542EF">
      <w:pPr>
        <w:spacing w:after="0" w:line="240" w:lineRule="auto"/>
        <w:ind w:left="3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Специфика изучения русского языка на базовом уровне.</w:t>
      </w:r>
    </w:p>
    <w:p w:rsidR="00C8608F" w:rsidRPr="00C8608F" w:rsidRDefault="00C8608F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Базовый курс должен обес</w:t>
      </w:r>
      <w:r w:rsidR="00DA0AE4">
        <w:rPr>
          <w:rFonts w:ascii="Times New Roman" w:eastAsia="Calibri" w:hAnsi="Times New Roman" w:cs="Times New Roman"/>
          <w:sz w:val="24"/>
          <w:szCs w:val="24"/>
        </w:rPr>
        <w:t>печить формирование общекультур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ного уровня, который бы позво</w:t>
      </w:r>
      <w:r w:rsidR="006E503B">
        <w:rPr>
          <w:rFonts w:ascii="Times New Roman" w:eastAsia="Calibri" w:hAnsi="Times New Roman" w:cs="Times New Roman"/>
          <w:sz w:val="24"/>
          <w:szCs w:val="24"/>
        </w:rPr>
        <w:t>лил выпускнику продолжить обуче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ние в средних специальных обра</w:t>
      </w:r>
      <w:r w:rsidR="006E503B">
        <w:rPr>
          <w:rFonts w:ascii="Times New Roman" w:eastAsia="Calibri" w:hAnsi="Times New Roman" w:cs="Times New Roman"/>
          <w:sz w:val="24"/>
          <w:szCs w:val="24"/>
        </w:rPr>
        <w:t>зовательных учреждениях и в выс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шей школе. </w:t>
      </w:r>
      <w:proofErr w:type="gramStart"/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В связи с этим курс нацелен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</w:t>
      </w:r>
      <w:r w:rsidR="006E503B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готовности к речевому взаи</w:t>
      </w:r>
      <w:r w:rsidRPr="00C8608F">
        <w:rPr>
          <w:rFonts w:ascii="Times New Roman" w:eastAsia="Calibri" w:hAnsi="Times New Roman" w:cs="Times New Roman"/>
          <w:sz w:val="24"/>
          <w:szCs w:val="24"/>
        </w:rPr>
        <w:t>модействию и взаимопониман</w:t>
      </w:r>
      <w:r w:rsidR="006E503B">
        <w:rPr>
          <w:rFonts w:ascii="Times New Roman" w:eastAsia="Calibri" w:hAnsi="Times New Roman" w:cs="Times New Roman"/>
          <w:sz w:val="24"/>
          <w:szCs w:val="24"/>
        </w:rPr>
        <w:t>ию в учебной и практической дея</w:t>
      </w:r>
      <w:r w:rsidRPr="00C8608F">
        <w:rPr>
          <w:rFonts w:ascii="Times New Roman" w:eastAsia="Calibri" w:hAnsi="Times New Roman" w:cs="Times New Roman"/>
          <w:sz w:val="24"/>
          <w:szCs w:val="24"/>
        </w:rPr>
        <w:t>тельности, а также на развитие умений и навыков, связанных с нормативным использованием языковых средств (орфоэпических, лексических, грамматических, орфографических, пунктуационных норм).</w:t>
      </w:r>
      <w:proofErr w:type="gramEnd"/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proofErr w:type="gramStart"/>
      <w:r w:rsidRPr="00C8608F">
        <w:rPr>
          <w:rFonts w:ascii="Times New Roman" w:eastAsia="Calibri" w:hAnsi="Times New Roman" w:cs="Times New Roman"/>
          <w:sz w:val="24"/>
          <w:szCs w:val="24"/>
        </w:rPr>
        <w:t>достигается</w:t>
      </w:r>
      <w:proofErr w:type="gramEnd"/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 прежде все</w:t>
      </w:r>
      <w:r w:rsidR="006E503B">
        <w:rPr>
          <w:rFonts w:ascii="Times New Roman" w:eastAsia="Calibri" w:hAnsi="Times New Roman" w:cs="Times New Roman"/>
          <w:sz w:val="24"/>
          <w:szCs w:val="24"/>
        </w:rPr>
        <w:t>го усвоением элементов современ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ной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теории речевого общения, а так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же ориентацией системы обучения на многоаспектный языковой анализ речевого высказывания и </w:t>
      </w:r>
      <w:r w:rsidR="006E503B">
        <w:rPr>
          <w:rFonts w:ascii="Times New Roman" w:eastAsia="Calibri" w:hAnsi="Times New Roman" w:cs="Times New Roman"/>
          <w:sz w:val="24"/>
          <w:szCs w:val="24"/>
        </w:rPr>
        <w:t>отработку всех типов норм совре</w:t>
      </w:r>
      <w:r w:rsidRPr="00C8608F">
        <w:rPr>
          <w:rFonts w:ascii="Times New Roman" w:eastAsia="Calibri" w:hAnsi="Times New Roman" w:cs="Times New Roman"/>
          <w:sz w:val="24"/>
          <w:szCs w:val="24"/>
        </w:rPr>
        <w:t>менного русского литературно</w:t>
      </w:r>
      <w:r w:rsidR="006E503B">
        <w:rPr>
          <w:rFonts w:ascii="Times New Roman" w:eastAsia="Calibri" w:hAnsi="Times New Roman" w:cs="Times New Roman"/>
          <w:sz w:val="24"/>
          <w:szCs w:val="24"/>
        </w:rPr>
        <w:t>го языка (общеязыковых, коммуни</w:t>
      </w:r>
      <w:r w:rsidRPr="00C8608F">
        <w:rPr>
          <w:rFonts w:ascii="Times New Roman" w:eastAsia="Calibri" w:hAnsi="Times New Roman" w:cs="Times New Roman"/>
          <w:sz w:val="24"/>
          <w:szCs w:val="24"/>
        </w:rPr>
        <w:t>кативных и этических).</w:t>
      </w:r>
    </w:p>
    <w:p w:rsidR="00C8608F" w:rsidRPr="00C8608F" w:rsidRDefault="00C8608F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Основное внимание уделяется формированию системы коммуникативных умений и навыков, которые дают возможность овладеть секретами успешного общения. Старшеклассники учатся осознанному выбору и организации языковых сре</w:t>
      </w:r>
      <w:proofErr w:type="gramStart"/>
      <w:r w:rsidRPr="00C8608F">
        <w:rPr>
          <w:rFonts w:ascii="Times New Roman" w:eastAsia="Calibri" w:hAnsi="Times New Roman" w:cs="Times New Roman"/>
          <w:sz w:val="24"/>
          <w:szCs w:val="24"/>
        </w:rPr>
        <w:t>дств с ц</w:t>
      </w:r>
      <w:proofErr w:type="gramEnd"/>
      <w:r w:rsidRPr="00C8608F">
        <w:rPr>
          <w:rFonts w:ascii="Times New Roman" w:eastAsia="Calibri" w:hAnsi="Times New Roman" w:cs="Times New Roman"/>
          <w:sz w:val="24"/>
          <w:szCs w:val="24"/>
        </w:rPr>
        <w:t>елью достижения коммуникативного совершенства речевого высказывания. Центральным разделом практически ориентированного курса становится культура речи, воо</w:t>
      </w:r>
      <w:r w:rsidR="006E503B">
        <w:rPr>
          <w:rFonts w:ascii="Times New Roman" w:eastAsia="Calibri" w:hAnsi="Times New Roman" w:cs="Times New Roman"/>
          <w:sz w:val="24"/>
          <w:szCs w:val="24"/>
        </w:rPr>
        <w:t>ружающая основными способами ор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ганизации языковых средств и закономерностями их употребления для достижения эффективности общения. Конечная цель курса состоит в освоении приемов оптимального построения высказываний, стратегий и тактик успешного понимания чужой речи – устной и письменной. </w:t>
      </w:r>
    </w:p>
    <w:p w:rsidR="00C8608F" w:rsidRPr="00C8608F" w:rsidRDefault="00C8608F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курса необходимо углубление знаний о языке и речи и совершенствование на этой основе навыков языкового анализа. Курс предусматривает повторение и обобщение знаний по основам науки о русском языке,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соответствую</w:t>
      </w:r>
      <w:r w:rsidRPr="00C8608F">
        <w:rPr>
          <w:rFonts w:ascii="Times New Roman" w:eastAsia="Calibri" w:hAnsi="Times New Roman" w:cs="Times New Roman"/>
          <w:sz w:val="24"/>
          <w:szCs w:val="24"/>
        </w:rPr>
        <w:t>щих умений в области фонетик</w:t>
      </w:r>
      <w:r w:rsidR="006E503B">
        <w:rPr>
          <w:rFonts w:ascii="Times New Roman" w:eastAsia="Calibri" w:hAnsi="Times New Roman" w:cs="Times New Roman"/>
          <w:sz w:val="24"/>
          <w:szCs w:val="24"/>
        </w:rPr>
        <w:t>и, орфоэпии, графики, словообра</w:t>
      </w:r>
      <w:r w:rsidRPr="00C8608F">
        <w:rPr>
          <w:rFonts w:ascii="Times New Roman" w:eastAsia="Calibri" w:hAnsi="Times New Roman" w:cs="Times New Roman"/>
          <w:sz w:val="24"/>
          <w:szCs w:val="24"/>
        </w:rPr>
        <w:t>зования, лексики и фразеологии, грамматики; совершенствование речевых умений и навыков, связа</w:t>
      </w:r>
      <w:r w:rsidR="006E503B">
        <w:rPr>
          <w:rFonts w:ascii="Times New Roman" w:eastAsia="Calibri" w:hAnsi="Times New Roman" w:cs="Times New Roman"/>
          <w:sz w:val="24"/>
          <w:szCs w:val="24"/>
        </w:rPr>
        <w:t>нных с анализом и созданием тек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стов разных стилей </w:t>
      </w:r>
      <w:r w:rsidR="006E503B">
        <w:rPr>
          <w:rFonts w:ascii="Times New Roman" w:eastAsia="Calibri" w:hAnsi="Times New Roman" w:cs="Times New Roman"/>
          <w:sz w:val="24"/>
          <w:szCs w:val="24"/>
        </w:rPr>
        <w:t>речи. Языковые средства рассмат</w:t>
      </w:r>
      <w:r w:rsidRPr="00C8608F">
        <w:rPr>
          <w:rFonts w:ascii="Times New Roman" w:eastAsia="Calibri" w:hAnsi="Times New Roman" w:cs="Times New Roman"/>
          <w:sz w:val="24"/>
          <w:szCs w:val="24"/>
        </w:rPr>
        <w:t>риваются с точки зрения их практического использования в речи. Основное внимание уделяется формированию навыков правильного и уместного испол</w:t>
      </w:r>
      <w:r w:rsidR="006E503B">
        <w:rPr>
          <w:rFonts w:ascii="Times New Roman" w:eastAsia="Calibri" w:hAnsi="Times New Roman" w:cs="Times New Roman"/>
          <w:sz w:val="24"/>
          <w:szCs w:val="24"/>
        </w:rPr>
        <w:t>ьзования языковых сре</w:t>
      </w:r>
      <w:proofErr w:type="gramStart"/>
      <w:r w:rsidR="006E503B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="006E503B">
        <w:rPr>
          <w:rFonts w:ascii="Times New Roman" w:eastAsia="Calibri" w:hAnsi="Times New Roman" w:cs="Times New Roman"/>
          <w:sz w:val="24"/>
          <w:szCs w:val="24"/>
        </w:rPr>
        <w:t>аз</w:t>
      </w:r>
      <w:r w:rsidRPr="00C8608F">
        <w:rPr>
          <w:rFonts w:ascii="Times New Roman" w:eastAsia="Calibri" w:hAnsi="Times New Roman" w:cs="Times New Roman"/>
          <w:sz w:val="24"/>
          <w:szCs w:val="24"/>
        </w:rPr>
        <w:t>ных условиях общения, то есть навыкам, которыми необходимо владеть каждому выпускнику школы. На этой основе развиваются такие качества речи, как правильность, точность, стилистическая уместность и выразительность, что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может быть достигнуто в резуль</w:t>
      </w:r>
      <w:r w:rsidRPr="00C8608F">
        <w:rPr>
          <w:rFonts w:ascii="Times New Roman" w:eastAsia="Calibri" w:hAnsi="Times New Roman" w:cs="Times New Roman"/>
          <w:sz w:val="24"/>
          <w:szCs w:val="24"/>
        </w:rPr>
        <w:t>тате умелого использования в р</w:t>
      </w:r>
      <w:r w:rsidR="006E503B">
        <w:rPr>
          <w:rFonts w:ascii="Times New Roman" w:eastAsia="Calibri" w:hAnsi="Times New Roman" w:cs="Times New Roman"/>
          <w:sz w:val="24"/>
          <w:szCs w:val="24"/>
        </w:rPr>
        <w:t>ечи богатейших возможностей род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ного языка, а также при строгом соблюдении языковых норм.</w:t>
      </w:r>
    </w:p>
    <w:p w:rsidR="00C8608F" w:rsidRPr="00C8608F" w:rsidRDefault="00C8608F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Большое значение придается развитию навыков самоконтроля, потребности учащихся обращаться к разным видам лингвистических словарей и к разнообразной справочной литературе для определения языковой нормы, связанной с употребление</w:t>
      </w:r>
      <w:r w:rsidR="006E503B">
        <w:rPr>
          <w:rFonts w:ascii="Times New Roman" w:eastAsia="Calibri" w:hAnsi="Times New Roman" w:cs="Times New Roman"/>
          <w:sz w:val="24"/>
          <w:szCs w:val="24"/>
        </w:rPr>
        <w:t>м в речи того или иного языково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го явления. </w:t>
      </w:r>
      <w:proofErr w:type="gramStart"/>
      <w:r w:rsidRPr="00C8608F">
        <w:rPr>
          <w:rFonts w:ascii="Times New Roman" w:eastAsia="Calibri" w:hAnsi="Times New Roman" w:cs="Times New Roman"/>
          <w:sz w:val="24"/>
          <w:szCs w:val="24"/>
        </w:rPr>
        <w:t>Выпускники должны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научиться пользоваться словаря</w:t>
      </w:r>
      <w:r w:rsidRPr="00C8608F">
        <w:rPr>
          <w:rFonts w:ascii="Times New Roman" w:eastAsia="Calibri" w:hAnsi="Times New Roman" w:cs="Times New Roman"/>
          <w:sz w:val="24"/>
          <w:szCs w:val="24"/>
        </w:rPr>
        <w:t>ми правильности русской речи, применять орфографические и пунктуационные нормы при создании и воспроизведении текстов делового, научного и публицистич</w:t>
      </w:r>
      <w:r w:rsidR="006E503B">
        <w:rPr>
          <w:rFonts w:ascii="Times New Roman" w:eastAsia="Calibri" w:hAnsi="Times New Roman" w:cs="Times New Roman"/>
          <w:sz w:val="24"/>
          <w:szCs w:val="24"/>
        </w:rPr>
        <w:t>еского стилей; использовать лек</w:t>
      </w:r>
      <w:r w:rsidRPr="00C8608F">
        <w:rPr>
          <w:rFonts w:ascii="Times New Roman" w:eastAsia="Calibri" w:hAnsi="Times New Roman" w:cs="Times New Roman"/>
          <w:sz w:val="24"/>
          <w:szCs w:val="24"/>
        </w:rPr>
        <w:t>сическую и грамматическую с</w:t>
      </w:r>
      <w:r w:rsidR="006E503B">
        <w:rPr>
          <w:rFonts w:ascii="Times New Roman" w:eastAsia="Calibri" w:hAnsi="Times New Roman" w:cs="Times New Roman"/>
          <w:sz w:val="24"/>
          <w:szCs w:val="24"/>
        </w:rPr>
        <w:t>инонимию с целью совершенствова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ния собственного речевого высказывания; применять в практике общения основные орф</w:t>
      </w:r>
      <w:r w:rsidR="006E503B">
        <w:rPr>
          <w:rFonts w:ascii="Times New Roman" w:eastAsia="Calibri" w:hAnsi="Times New Roman" w:cs="Times New Roman"/>
          <w:sz w:val="24"/>
          <w:szCs w:val="24"/>
        </w:rPr>
        <w:t>оэпические, лексические, грамма</w:t>
      </w:r>
      <w:r w:rsidRPr="00C8608F">
        <w:rPr>
          <w:rFonts w:ascii="Times New Roman" w:eastAsia="Calibri" w:hAnsi="Times New Roman" w:cs="Times New Roman"/>
          <w:sz w:val="24"/>
          <w:szCs w:val="24"/>
        </w:rPr>
        <w:t>тические нормы современного р</w:t>
      </w:r>
      <w:r w:rsidR="006E503B">
        <w:rPr>
          <w:rFonts w:ascii="Times New Roman" w:eastAsia="Calibri" w:hAnsi="Times New Roman" w:cs="Times New Roman"/>
          <w:sz w:val="24"/>
          <w:szCs w:val="24"/>
        </w:rPr>
        <w:t>усского литературного языка; со</w:t>
      </w:r>
      <w:r w:rsidRPr="00C8608F">
        <w:rPr>
          <w:rFonts w:ascii="Times New Roman" w:eastAsia="Calibri" w:hAnsi="Times New Roman" w:cs="Times New Roman"/>
          <w:sz w:val="24"/>
          <w:szCs w:val="24"/>
        </w:rPr>
        <w:t>блюдать нормы речевого этикета в различных сферах общения.</w:t>
      </w:r>
      <w:proofErr w:type="gramEnd"/>
    </w:p>
    <w:p w:rsidR="00C8608F" w:rsidRPr="00C8608F" w:rsidRDefault="00C8608F" w:rsidP="00C542EF">
      <w:pPr>
        <w:spacing w:after="0" w:line="240" w:lineRule="auto"/>
        <w:ind w:left="35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Специфика изуче</w:t>
      </w:r>
      <w:r w:rsidR="00C542EF">
        <w:rPr>
          <w:rFonts w:ascii="Times New Roman" w:eastAsia="Calibri" w:hAnsi="Times New Roman" w:cs="Times New Roman"/>
          <w:sz w:val="24"/>
          <w:szCs w:val="24"/>
        </w:rPr>
        <w:t>ния русского языка на углубленном (профильном)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 уровне.</w:t>
      </w:r>
    </w:p>
    <w:p w:rsidR="00C8608F" w:rsidRPr="00C8608F" w:rsidRDefault="00D53EE5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Углубленный</w:t>
      </w:r>
      <w:r w:rsidR="00C8608F" w:rsidRPr="00C8608F">
        <w:rPr>
          <w:rFonts w:ascii="Times New Roman" w:eastAsia="Calibri" w:hAnsi="Times New Roman" w:cs="Times New Roman"/>
          <w:sz w:val="24"/>
          <w:szCs w:val="24"/>
        </w:rPr>
        <w:t xml:space="preserve"> уровень усвоения русского языка в средней школе предполагает реализацию целей и содержания базового уровня, в то же время он должен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обеспечить готовность к получе</w:t>
      </w:r>
      <w:r w:rsidR="00C8608F" w:rsidRPr="00C8608F">
        <w:rPr>
          <w:rFonts w:ascii="Times New Roman" w:eastAsia="Calibri" w:hAnsi="Times New Roman" w:cs="Times New Roman"/>
          <w:sz w:val="24"/>
          <w:szCs w:val="24"/>
        </w:rPr>
        <w:t>нию высшего филологического образования. Этим определяется специфическое содержание ку</w:t>
      </w:r>
      <w:r w:rsidR="006E503B">
        <w:rPr>
          <w:rFonts w:ascii="Times New Roman" w:eastAsia="Calibri" w:hAnsi="Times New Roman" w:cs="Times New Roman"/>
          <w:sz w:val="24"/>
          <w:szCs w:val="24"/>
        </w:rPr>
        <w:t>рса для профильного уровня: при</w:t>
      </w:r>
      <w:r w:rsidR="00C8608F" w:rsidRPr="00C8608F">
        <w:rPr>
          <w:rFonts w:ascii="Times New Roman" w:eastAsia="Calibri" w:hAnsi="Times New Roman" w:cs="Times New Roman"/>
          <w:sz w:val="24"/>
          <w:szCs w:val="24"/>
        </w:rPr>
        <w:t>оритетным является формирова</w:t>
      </w:r>
      <w:r w:rsidR="006E503B">
        <w:rPr>
          <w:rFonts w:ascii="Times New Roman" w:eastAsia="Calibri" w:hAnsi="Times New Roman" w:cs="Times New Roman"/>
          <w:sz w:val="24"/>
          <w:szCs w:val="24"/>
        </w:rPr>
        <w:t>ние и совершенствование лингвис</w:t>
      </w:r>
      <w:r w:rsidR="00C8608F" w:rsidRPr="00C8608F">
        <w:rPr>
          <w:rFonts w:ascii="Times New Roman" w:eastAsia="Calibri" w:hAnsi="Times New Roman" w:cs="Times New Roman"/>
          <w:sz w:val="24"/>
          <w:szCs w:val="24"/>
        </w:rPr>
        <w:t>тической компетенции учащихся.</w:t>
      </w:r>
    </w:p>
    <w:p w:rsidR="00C8608F" w:rsidRPr="00C8608F" w:rsidRDefault="00C8608F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8F">
        <w:rPr>
          <w:rFonts w:ascii="Times New Roman" w:eastAsia="Calibri" w:hAnsi="Times New Roman" w:cs="Times New Roman"/>
          <w:sz w:val="24"/>
          <w:szCs w:val="24"/>
        </w:rPr>
        <w:t>В связи с этим предусматри</w:t>
      </w:r>
      <w:r w:rsidR="006E503B">
        <w:rPr>
          <w:rFonts w:ascii="Times New Roman" w:eastAsia="Calibri" w:hAnsi="Times New Roman" w:cs="Times New Roman"/>
          <w:sz w:val="24"/>
          <w:szCs w:val="24"/>
        </w:rPr>
        <w:t>вается углубление знаний о линг</w:t>
      </w:r>
      <w:r w:rsidRPr="00C8608F">
        <w:rPr>
          <w:rFonts w:ascii="Times New Roman" w:eastAsia="Calibri" w:hAnsi="Times New Roman" w:cs="Times New Roman"/>
          <w:sz w:val="24"/>
          <w:szCs w:val="24"/>
        </w:rPr>
        <w:t>вистике как науке; языке к</w:t>
      </w:r>
      <w:r w:rsidR="006E503B">
        <w:rPr>
          <w:rFonts w:ascii="Times New Roman" w:eastAsia="Calibri" w:hAnsi="Times New Roman" w:cs="Times New Roman"/>
          <w:sz w:val="24"/>
          <w:szCs w:val="24"/>
        </w:rPr>
        <w:t>ак многофункциональной развиваю</w:t>
      </w:r>
      <w:r w:rsidRPr="00C8608F">
        <w:rPr>
          <w:rFonts w:ascii="Times New Roman" w:eastAsia="Calibri" w:hAnsi="Times New Roman" w:cs="Times New Roman"/>
          <w:sz w:val="24"/>
          <w:szCs w:val="24"/>
        </w:rPr>
        <w:t>щейся системе; взаимосвязи основных единиц и уровней языка; языковой норме, ее функциях; основных формах существования русского национального языка; функционально-стилистической системе русского языка. В проф</w:t>
      </w:r>
      <w:r w:rsidR="006E503B">
        <w:rPr>
          <w:rFonts w:ascii="Times New Roman" w:eastAsia="Calibri" w:hAnsi="Times New Roman" w:cs="Times New Roman"/>
          <w:sz w:val="24"/>
          <w:szCs w:val="24"/>
        </w:rPr>
        <w:t>ильных классах русский язык ста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новится объектом научного изучения, потому особое внимание уделяется русистике, рассмотрению ведущих методов изучения языка, знакомству с основными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направлениями развития русисти</w:t>
      </w:r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ки в наши дни, а также с информацией о видных лингвистах и их научной деятельности. Заложен и исторический </w:t>
      </w:r>
      <w:r w:rsidRPr="00C8608F">
        <w:rPr>
          <w:rFonts w:ascii="Times New Roman" w:eastAsia="Calibri" w:hAnsi="Times New Roman" w:cs="Times New Roman"/>
          <w:sz w:val="24"/>
          <w:szCs w:val="24"/>
        </w:rPr>
        <w:lastRenderedPageBreak/>
        <w:t>аспект в изучении родного языка, предп</w:t>
      </w:r>
      <w:r w:rsidR="006E503B">
        <w:rPr>
          <w:rFonts w:ascii="Times New Roman" w:eastAsia="Calibri" w:hAnsi="Times New Roman" w:cs="Times New Roman"/>
          <w:sz w:val="24"/>
          <w:szCs w:val="24"/>
        </w:rPr>
        <w:t>олагается осознание старшекласс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никами роли старославянского языка в развитии русского языка; рассмотрение современных тенденций в развитии норм русского литературного языка. Кроме того, усиливается направленность обучения на установление связей с курсами русской литературы и иностранного языка, и на этой основе предусма</w:t>
      </w:r>
      <w:r w:rsidR="006E503B">
        <w:rPr>
          <w:rFonts w:ascii="Times New Roman" w:eastAsia="Calibri" w:hAnsi="Times New Roman" w:cs="Times New Roman"/>
          <w:sz w:val="24"/>
          <w:szCs w:val="24"/>
        </w:rPr>
        <w:t>тривается формирование способно</w:t>
      </w:r>
      <w:r w:rsidRPr="00C8608F">
        <w:rPr>
          <w:rFonts w:ascii="Times New Roman" w:eastAsia="Calibri" w:hAnsi="Times New Roman" w:cs="Times New Roman"/>
          <w:sz w:val="24"/>
          <w:szCs w:val="24"/>
        </w:rPr>
        <w:t>сти проводить филологический анализ текста.</w:t>
      </w:r>
    </w:p>
    <w:p w:rsidR="00C8608F" w:rsidRDefault="00C8608F" w:rsidP="00C8608F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08F">
        <w:rPr>
          <w:rFonts w:ascii="Times New Roman" w:eastAsia="Calibri" w:hAnsi="Times New Roman" w:cs="Times New Roman"/>
          <w:sz w:val="24"/>
          <w:szCs w:val="24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</w:t>
      </w:r>
      <w:r w:rsidR="006E503B">
        <w:rPr>
          <w:rFonts w:ascii="Times New Roman" w:eastAsia="Calibri" w:hAnsi="Times New Roman" w:cs="Times New Roman"/>
          <w:sz w:val="24"/>
          <w:szCs w:val="24"/>
        </w:rPr>
        <w:t>ления и факты, допускающие неод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нозначную интерпретацию; способность в необходимых случаях давать исторический коммент</w:t>
      </w:r>
      <w:r w:rsidR="006E503B">
        <w:rPr>
          <w:rFonts w:ascii="Times New Roman" w:eastAsia="Calibri" w:hAnsi="Times New Roman" w:cs="Times New Roman"/>
          <w:sz w:val="24"/>
          <w:szCs w:val="24"/>
        </w:rPr>
        <w:t>арий к языковым явлениям; оцени</w:t>
      </w:r>
      <w:r w:rsidRPr="00C8608F">
        <w:rPr>
          <w:rFonts w:ascii="Times New Roman" w:eastAsia="Calibri" w:hAnsi="Times New Roman" w:cs="Times New Roman"/>
          <w:sz w:val="24"/>
          <w:szCs w:val="24"/>
        </w:rPr>
        <w:t>вать языковые явления и факты с</w:t>
      </w:r>
      <w:r w:rsidR="006E503B">
        <w:rPr>
          <w:rFonts w:ascii="Times New Roman" w:eastAsia="Calibri" w:hAnsi="Times New Roman" w:cs="Times New Roman"/>
          <w:sz w:val="24"/>
          <w:szCs w:val="24"/>
        </w:rPr>
        <w:t xml:space="preserve"> точки зрения нормативности, со</w:t>
      </w:r>
      <w:r w:rsidRPr="00C8608F">
        <w:rPr>
          <w:rFonts w:ascii="Times New Roman" w:eastAsia="Calibri" w:hAnsi="Times New Roman" w:cs="Times New Roman"/>
          <w:sz w:val="24"/>
          <w:szCs w:val="24"/>
        </w:rPr>
        <w:t>ответствия сфере и ситуации общения; разграничивать варианты норм, преднамеренные и непреднамеренные нарушения языковой нормы;</w:t>
      </w:r>
      <w:proofErr w:type="gramEnd"/>
      <w:r w:rsidRPr="00C8608F">
        <w:rPr>
          <w:rFonts w:ascii="Times New Roman" w:eastAsia="Calibri" w:hAnsi="Times New Roman" w:cs="Times New Roman"/>
          <w:sz w:val="24"/>
          <w:szCs w:val="24"/>
        </w:rPr>
        <w:t xml:space="preserve"> объяснять взаимосвязь фактов языка и истории, языка и культуры русского и других нар</w:t>
      </w:r>
      <w:r w:rsidR="006E503B">
        <w:rPr>
          <w:rFonts w:ascii="Times New Roman" w:eastAsia="Calibri" w:hAnsi="Times New Roman" w:cs="Times New Roman"/>
          <w:sz w:val="24"/>
          <w:szCs w:val="24"/>
        </w:rPr>
        <w:t>одов. И наконец, профильный уро</w:t>
      </w:r>
      <w:r w:rsidRPr="00C8608F">
        <w:rPr>
          <w:rFonts w:ascii="Times New Roman" w:eastAsia="Calibri" w:hAnsi="Times New Roman" w:cs="Times New Roman"/>
          <w:sz w:val="24"/>
          <w:szCs w:val="24"/>
        </w:rPr>
        <w:t>вень нацеливает на применение полученных учащимися знаний и умений в собственной речевой пр</w:t>
      </w:r>
      <w:r w:rsidR="006E503B">
        <w:rPr>
          <w:rFonts w:ascii="Times New Roman" w:eastAsia="Calibri" w:hAnsi="Times New Roman" w:cs="Times New Roman"/>
          <w:sz w:val="24"/>
          <w:szCs w:val="24"/>
        </w:rPr>
        <w:t>актике, в том числе в профессио</w:t>
      </w:r>
      <w:r w:rsidRPr="00C8608F">
        <w:rPr>
          <w:rFonts w:ascii="Times New Roman" w:eastAsia="Calibri" w:hAnsi="Times New Roman" w:cs="Times New Roman"/>
          <w:sz w:val="24"/>
          <w:szCs w:val="24"/>
        </w:rPr>
        <w:t>нально ориентированной сфере общения.</w:t>
      </w:r>
    </w:p>
    <w:p w:rsidR="00FD6E37" w:rsidRPr="00FD6E37" w:rsidRDefault="00FD6E37" w:rsidP="00D42C6D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5A" w:rsidRDefault="00EE2A5A" w:rsidP="00EE2A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A5A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пособия </w:t>
      </w:r>
      <w:r w:rsidR="00C41AB0">
        <w:rPr>
          <w:rFonts w:ascii="Times New Roman" w:eastAsia="Calibri" w:hAnsi="Times New Roman" w:cs="Times New Roman"/>
          <w:b/>
          <w:sz w:val="24"/>
          <w:szCs w:val="24"/>
        </w:rPr>
        <w:t>«Русский язык. 5-11</w:t>
      </w:r>
      <w:r w:rsidRPr="00EE2A5A">
        <w:rPr>
          <w:rFonts w:ascii="Times New Roman" w:eastAsia="Calibri" w:hAnsi="Times New Roman" w:cs="Times New Roman"/>
          <w:b/>
          <w:sz w:val="24"/>
          <w:szCs w:val="24"/>
        </w:rPr>
        <w:t xml:space="preserve"> класс.  </w:t>
      </w:r>
    </w:p>
    <w:p w:rsidR="00EE2A5A" w:rsidRDefault="00EE2A5A" w:rsidP="00EE2A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A5A">
        <w:rPr>
          <w:rFonts w:ascii="Times New Roman" w:eastAsia="Calibri" w:hAnsi="Times New Roman" w:cs="Times New Roman"/>
          <w:b/>
          <w:sz w:val="24"/>
          <w:szCs w:val="24"/>
        </w:rPr>
        <w:t>Авторы:  А.Н. Рудяков, Т.Я. Фролова, М.Г. Маркина-</w:t>
      </w:r>
      <w:proofErr w:type="spellStart"/>
      <w:r w:rsidRPr="00EE2A5A">
        <w:rPr>
          <w:rFonts w:ascii="Times New Roman" w:eastAsia="Calibri" w:hAnsi="Times New Roman" w:cs="Times New Roman"/>
          <w:b/>
          <w:sz w:val="24"/>
          <w:szCs w:val="24"/>
        </w:rPr>
        <w:t>Гурджи</w:t>
      </w:r>
      <w:proofErr w:type="spellEnd"/>
      <w:r w:rsidRPr="00EE2A5A">
        <w:rPr>
          <w:rFonts w:ascii="Times New Roman" w:eastAsia="Calibri" w:hAnsi="Times New Roman" w:cs="Times New Roman"/>
          <w:b/>
          <w:sz w:val="24"/>
          <w:szCs w:val="24"/>
        </w:rPr>
        <w:t xml:space="preserve">, А.С. </w:t>
      </w:r>
      <w:proofErr w:type="spellStart"/>
      <w:r w:rsidRPr="00EE2A5A">
        <w:rPr>
          <w:rFonts w:ascii="Times New Roman" w:eastAsia="Calibri" w:hAnsi="Times New Roman" w:cs="Times New Roman"/>
          <w:b/>
          <w:sz w:val="24"/>
          <w:szCs w:val="24"/>
        </w:rPr>
        <w:t>Бурдина</w:t>
      </w:r>
      <w:proofErr w:type="spellEnd"/>
      <w:r w:rsidRPr="00EE2A5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E2A5A" w:rsidRPr="00EE2A5A" w:rsidRDefault="00EE2A5A" w:rsidP="00EE2A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Издательство «Просвещение»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выпустило и предоставило в учебные заведения Республики Крым </w:t>
      </w: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новые уче</w:t>
      </w:r>
      <w:r w:rsidR="00C41AB0">
        <w:rPr>
          <w:rFonts w:ascii="Times New Roman" w:eastAsia="Calibri" w:hAnsi="Times New Roman" w:cs="Times New Roman"/>
          <w:sz w:val="24"/>
          <w:szCs w:val="24"/>
        </w:rPr>
        <w:t>бные пособия  «Русский язык. 5-11</w:t>
      </w: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класс.  Авторы:  А.Н. Рудяков, Т.Я. Фролова, М.Г. Маркина-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Гурджи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, А.С.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Бурдина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В  учебных пособиях реализованы  основные положения крымской лингвистической школы,  а именно:  элементы функциональной теории описания языка А.Н.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Рудякова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.  Языковая компетенция  формируется на понимании взаимосвязи функции языка и его устройства, назначения единиц языка, его подсистем, что  дает  целостное представление о языковой системе, устройство и законы которой обусловлены необходимостью выполнить определенную социально значимую роль.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>В структурировании содержания пособий  заложен следующий принцип:  изучение  орфографических и    пунктуационных тем первично, затем следует освоение     грамматических и  лексикологических тем. Так преодолевается  традиционная сложность в расположении материала: самые трудные темы  предлагаются для изучения в конце учебного года, что исключает возможность их закрепления и включения в материал для повторения.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Задача компактной подачи  теоретического материала  решена  в блочных заданиях, предваряющих каждый изучаемый раздел. В отличие от традиционных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шмуцов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, на развороте дается не только название изучаемого раздела с указанием тем, а представлен в обобщенной форме основной материал, изучаемый в данном разделе, в виде схем, таблиц или опорных конспектов.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В учебном пособии представлена  система обобщенно-сопоставительных орфографических и пунктуационных  правил на основе методики  интенсивного обучения правописанию Т.Я. Фроловой.   Правило дается   в виде текста, алгоритма, рифмовки, рисунка, что позволяет реализовать  принцип дифференциации в предъявлении  материала (для школьников с логическим типом мышления, с наглядно-образным типом мышления). Алгоритмизация правила также минимизирует  процесс интерференции –  ухудшение сохранения заученного материала, вызванное заучиванием или оперированием с последующим материалом.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Система повторения является концептуальной идеей пособия, которая определяет специфику изложения материала. Каждая изученная тема многократно повторяется на разных видах и заданиях при введении последующих тем и разделов. 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Каждый параграф снабжен мотивационными упражнениями, они  носят проблемный и занимательный характер, имеют рубрики:  Аукцион знаний, Экскурсия по учебнику, Эксперимент, технология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Пазл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lastRenderedPageBreak/>
        <w:t>В учебных пособиях последовательно реализуется системно-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подход: учащимся  предлагается самостоятельно формулировать правила, искать закономерности; опираться на систему памяток; выбирать вариант выполнения задания. Система упражнений направлена на формирование навыка выбора эффективных средств выражения понятий, мысли. Особое внимание в учебнике уделено комплексной работе по формированию умений смыслового чтения (читательской грамотности). В учебник включаются упражнения и задания, в ходе выполнения которых учащиеся учатся понимать прочитанное, находить нужную информацию в тексте, устанавливать различные связи между описанными в тексте событиями, фактами, явлениями, критически осмысливать содержание текста, формулировать основную мысль.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Текстоцентричность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– один из принципов в изучении  языка. Поэтому  задания к тексту включают, в том числе,  и задания на закрепление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понятий и речевых умений.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компетенции обеспечивают не только параграфы, посвящённые развитию речи и речевой деятельности,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понятия, изученные на специальном уроке, закрепляются в материалах последующих параграфов, посвящённых изучению языковых тем. Авторский коллектив предлагает также оптимальный вариант в  чередовании языковых и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тем. 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В пособии представлены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регулятивные элементы в обучении: умения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 проводить самооценки и </w:t>
      </w:r>
      <w:proofErr w:type="spellStart"/>
      <w:r w:rsidRPr="00EE2A5A">
        <w:rPr>
          <w:rFonts w:ascii="Times New Roman" w:eastAsia="Calibri" w:hAnsi="Times New Roman" w:cs="Times New Roman"/>
          <w:sz w:val="24"/>
          <w:szCs w:val="24"/>
        </w:rPr>
        <w:t>взаимооценку</w:t>
      </w:r>
      <w:proofErr w:type="spellEnd"/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Авторы  также уделяют внимание и системе подготовки  к ГИА, что  реализуется в следующих положениях: </w:t>
      </w:r>
    </w:p>
    <w:p w:rsidR="00EE2A5A" w:rsidRP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>1) работа с текстом:  характеристика содержания, типологический анализ, средства связи предложений и средства выразительности  в упражнении «Работа с текстом»; 2) орфографический и пунктуационный анализ;   3) работа над видами  письменных заданий (изложения и сочинения) с 5 класса; 4) тестовые задания с выбором ответа и множественным выбором.</w:t>
      </w:r>
    </w:p>
    <w:p w:rsidR="00EE2A5A" w:rsidRDefault="00EE2A5A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>Таким образом, учебные пособия  снабжают учителя необходимым и разнообразным материалом для  освоения  курса «Русский язык».</w:t>
      </w:r>
    </w:p>
    <w:p w:rsidR="002962C0" w:rsidRDefault="002962C0" w:rsidP="00EE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помощь учителю, работающему с данными пособи</w:t>
      </w:r>
      <w:r w:rsidR="009A0DE9">
        <w:rPr>
          <w:rFonts w:ascii="Times New Roman" w:eastAsia="Calibri" w:hAnsi="Times New Roman" w:cs="Times New Roman"/>
          <w:sz w:val="24"/>
          <w:szCs w:val="24"/>
        </w:rPr>
        <w:t>ями, создан сайт «Учи русский»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где можно познакомиться с рекомендациями по преподаванию, презентациями, статьями, отзывами коллег, задать вопрос авторам  учебного пособия. </w:t>
      </w:r>
    </w:p>
    <w:p w:rsidR="009A0DE9" w:rsidRDefault="009A0DE9" w:rsidP="009A0D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Ссылка на сайт:</w:t>
      </w:r>
    </w:p>
    <w:p w:rsidR="009A0DE9" w:rsidRPr="00EE2A5A" w:rsidRDefault="008343C9" w:rsidP="009A0D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9A0DE9" w:rsidRPr="008C4E90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http://uchirusskiy.com/?utm_referrer=http%3A%2F%2Fwww.yandex.ru%2Fclck%2Fjsredir%3Ffrom%3Dyandex.ru%3Bsuggest%3Bapp-search-touch-android%26text%3D</w:t>
        </w:r>
      </w:hyperlink>
      <w:r w:rsidR="009A0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2A5A" w:rsidRDefault="00EE2A5A" w:rsidP="00EE2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622" w:rsidRPr="000A49B7" w:rsidRDefault="00BE6BA6" w:rsidP="000A4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9B7">
        <w:rPr>
          <w:rFonts w:ascii="Times New Roman" w:eastAsia="Calibri" w:hAnsi="Times New Roman" w:cs="Times New Roman"/>
          <w:b/>
          <w:sz w:val="24"/>
          <w:szCs w:val="24"/>
        </w:rPr>
        <w:t>Изучение предмета «Родной язык</w:t>
      </w:r>
      <w:r w:rsidR="008343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43C9" w:rsidRPr="000A49B7">
        <w:rPr>
          <w:rFonts w:ascii="Times New Roman" w:eastAsia="Calibri" w:hAnsi="Times New Roman" w:cs="Times New Roman"/>
          <w:b/>
          <w:sz w:val="24"/>
          <w:szCs w:val="24"/>
        </w:rPr>
        <w:t>(русский)</w:t>
      </w:r>
      <w:r w:rsidRPr="000A49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508F" w:rsidRDefault="00401622" w:rsidP="00424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Изучение учебного предм</w:t>
      </w:r>
      <w:r w:rsidR="00424E6A">
        <w:rPr>
          <w:rFonts w:ascii="Times New Roman" w:eastAsia="Calibri" w:hAnsi="Times New Roman" w:cs="Times New Roman"/>
          <w:sz w:val="24"/>
          <w:szCs w:val="24"/>
        </w:rPr>
        <w:t>ета «Родной язык</w:t>
      </w:r>
      <w:r w:rsidR="008343C9">
        <w:rPr>
          <w:rFonts w:ascii="Times New Roman" w:eastAsia="Calibri" w:hAnsi="Times New Roman" w:cs="Times New Roman"/>
          <w:sz w:val="24"/>
          <w:szCs w:val="24"/>
        </w:rPr>
        <w:t xml:space="preserve"> (русский)</w:t>
      </w:r>
      <w:r w:rsidR="00424E6A">
        <w:rPr>
          <w:rFonts w:ascii="Times New Roman" w:eastAsia="Calibri" w:hAnsi="Times New Roman" w:cs="Times New Roman"/>
          <w:sz w:val="24"/>
          <w:szCs w:val="24"/>
        </w:rPr>
        <w:t>» (5-9</w:t>
      </w:r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 класс) осуществляется </w:t>
      </w:r>
      <w:r w:rsidR="00723042">
        <w:rPr>
          <w:rFonts w:ascii="Times New Roman" w:eastAsia="Calibri" w:hAnsi="Times New Roman" w:cs="Times New Roman"/>
          <w:sz w:val="24"/>
          <w:szCs w:val="24"/>
        </w:rPr>
        <w:t xml:space="preserve">на основании письма </w:t>
      </w:r>
      <w:r w:rsidRPr="00424E6A">
        <w:rPr>
          <w:rFonts w:ascii="Times New Roman" w:eastAsia="Calibri" w:hAnsi="Times New Roman" w:cs="Times New Roman"/>
          <w:sz w:val="24"/>
          <w:szCs w:val="24"/>
        </w:rPr>
        <w:t>Министерства образования, науки и молодежи Республики Крым от</w:t>
      </w:r>
      <w:r w:rsidR="00095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08F" w:rsidRPr="0009508F">
        <w:rPr>
          <w:rFonts w:ascii="Times New Roman" w:eastAsia="Calibri" w:hAnsi="Times New Roman" w:cs="Times New Roman"/>
          <w:sz w:val="24"/>
          <w:szCs w:val="24"/>
        </w:rPr>
        <w:t>20.04.2021 № 1503/01-14 «О формировании учебных планов общеобразовательных организаций Республики Крым, реализующих основные образовательные програм</w:t>
      </w:r>
      <w:r w:rsidR="0009508F">
        <w:rPr>
          <w:rFonts w:ascii="Times New Roman" w:eastAsia="Calibri" w:hAnsi="Times New Roman" w:cs="Times New Roman"/>
          <w:sz w:val="24"/>
          <w:szCs w:val="24"/>
        </w:rPr>
        <w:t>мы,  на 2020/2021 учебный год».</w:t>
      </w:r>
    </w:p>
    <w:p w:rsidR="00C60C98" w:rsidRDefault="00401622" w:rsidP="00424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6A">
        <w:rPr>
          <w:rFonts w:ascii="Times New Roman" w:eastAsia="Calibri" w:hAnsi="Times New Roman" w:cs="Times New Roman"/>
          <w:sz w:val="24"/>
          <w:szCs w:val="24"/>
        </w:rPr>
        <w:t xml:space="preserve">Название учебного предмета уточняется записью (в скобках):  Родной </w:t>
      </w:r>
      <w:r w:rsidR="008343C9">
        <w:rPr>
          <w:rFonts w:ascii="Times New Roman" w:eastAsia="Calibri" w:hAnsi="Times New Roman" w:cs="Times New Roman"/>
          <w:sz w:val="24"/>
          <w:szCs w:val="24"/>
        </w:rPr>
        <w:t xml:space="preserve">язык </w:t>
      </w:r>
      <w:r w:rsidR="008343C9" w:rsidRPr="00424E6A">
        <w:rPr>
          <w:rFonts w:ascii="Times New Roman" w:eastAsia="Calibri" w:hAnsi="Times New Roman" w:cs="Times New Roman"/>
          <w:sz w:val="24"/>
          <w:szCs w:val="24"/>
        </w:rPr>
        <w:t xml:space="preserve">(русский) </w:t>
      </w:r>
      <w:r w:rsidRPr="00424E6A">
        <w:rPr>
          <w:rFonts w:ascii="Times New Roman" w:eastAsia="Calibri" w:hAnsi="Times New Roman" w:cs="Times New Roman"/>
          <w:sz w:val="24"/>
          <w:szCs w:val="24"/>
        </w:rPr>
        <w:t xml:space="preserve">  При определении содержания рабочей программы учебного предмета  «Родной язык</w:t>
      </w:r>
      <w:r w:rsidR="00834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C9" w:rsidRPr="00424E6A">
        <w:rPr>
          <w:rFonts w:ascii="Times New Roman" w:eastAsia="Calibri" w:hAnsi="Times New Roman" w:cs="Times New Roman"/>
          <w:sz w:val="24"/>
          <w:szCs w:val="24"/>
        </w:rPr>
        <w:t>(русский)</w:t>
      </w:r>
      <w:r w:rsidRPr="00424E6A">
        <w:rPr>
          <w:rFonts w:ascii="Times New Roman" w:eastAsia="Calibri" w:hAnsi="Times New Roman" w:cs="Times New Roman"/>
          <w:sz w:val="24"/>
          <w:szCs w:val="24"/>
        </w:rPr>
        <w:t>» используются положения «Примерной программы по учебному предмету «Русский родной язык» для образовательных организаций, реализующих программы основного общего образования» (</w:t>
      </w:r>
      <w:proofErr w:type="gramStart"/>
      <w:r w:rsidRPr="00424E6A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424E6A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от 31 января 2</w:t>
      </w:r>
      <w:r w:rsidR="00C60C98">
        <w:rPr>
          <w:rFonts w:ascii="Times New Roman" w:eastAsia="Calibri" w:hAnsi="Times New Roman" w:cs="Times New Roman"/>
          <w:sz w:val="24"/>
          <w:szCs w:val="24"/>
        </w:rPr>
        <w:t>018 года № 2/18). Р</w:t>
      </w:r>
      <w:r w:rsidRPr="00424E6A">
        <w:rPr>
          <w:rFonts w:ascii="Times New Roman" w:eastAsia="Calibri" w:hAnsi="Times New Roman" w:cs="Times New Roman"/>
          <w:sz w:val="24"/>
          <w:szCs w:val="24"/>
        </w:rPr>
        <w:t>екомен</w:t>
      </w:r>
      <w:r w:rsidR="00C60C98">
        <w:rPr>
          <w:rFonts w:ascii="Times New Roman" w:eastAsia="Calibri" w:hAnsi="Times New Roman" w:cs="Times New Roman"/>
          <w:sz w:val="24"/>
          <w:szCs w:val="24"/>
        </w:rPr>
        <w:t>дуются</w:t>
      </w:r>
      <w:r w:rsidR="00C60C98" w:rsidRPr="00C60C98">
        <w:t xml:space="preserve"> </w:t>
      </w:r>
      <w:r w:rsidR="00C60C98" w:rsidRPr="00C60C98">
        <w:rPr>
          <w:rFonts w:ascii="Times New Roman" w:eastAsia="Calibri" w:hAnsi="Times New Roman" w:cs="Times New Roman"/>
          <w:sz w:val="24"/>
          <w:szCs w:val="24"/>
        </w:rPr>
        <w:t>УМК "Русский родной язык" для 5-9 классов</w:t>
      </w:r>
      <w:r w:rsidR="00C60C98">
        <w:rPr>
          <w:rFonts w:ascii="Times New Roman" w:eastAsia="Calibri" w:hAnsi="Times New Roman" w:cs="Times New Roman"/>
          <w:sz w:val="24"/>
          <w:szCs w:val="24"/>
        </w:rPr>
        <w:t xml:space="preserve">. Авторы: </w:t>
      </w:r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Александрова О.М., Загоровская О.В., Богданов С.И., Вербицкая Л.А., </w:t>
      </w:r>
      <w:proofErr w:type="spellStart"/>
      <w:r w:rsidR="00C60C98" w:rsidRPr="00C60C98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 w:rsidR="00C60C98" w:rsidRPr="00C60C98">
        <w:rPr>
          <w:rFonts w:ascii="Times New Roman" w:eastAsia="Calibri" w:hAnsi="Times New Roman" w:cs="Times New Roman"/>
          <w:sz w:val="24"/>
          <w:szCs w:val="24"/>
        </w:rPr>
        <w:t>Добротина</w:t>
      </w:r>
      <w:proofErr w:type="spellEnd"/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="00C60C98" w:rsidRPr="00C60C98">
        <w:rPr>
          <w:rFonts w:ascii="Times New Roman" w:eastAsia="Calibri" w:hAnsi="Times New Roman" w:cs="Times New Roman"/>
          <w:sz w:val="24"/>
          <w:szCs w:val="24"/>
        </w:rPr>
        <w:t>Нарушевич</w:t>
      </w:r>
      <w:proofErr w:type="spellEnd"/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 А.Г., Казакова Е.И., Васильевых И.П.</w:t>
      </w:r>
      <w:r w:rsidR="00C60C98">
        <w:rPr>
          <w:rFonts w:ascii="Times New Roman" w:eastAsia="Calibri" w:hAnsi="Times New Roman" w:cs="Times New Roman"/>
          <w:sz w:val="24"/>
          <w:szCs w:val="24"/>
        </w:rPr>
        <w:t xml:space="preserve"> Издательство «Просвещение».</w:t>
      </w:r>
    </w:p>
    <w:p w:rsidR="00254086" w:rsidRDefault="00C60C98" w:rsidP="00424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98">
        <w:lastRenderedPageBreak/>
        <w:t xml:space="preserve"> </w:t>
      </w:r>
      <w:r w:rsidRPr="00C60C98">
        <w:rPr>
          <w:rFonts w:ascii="Times New Roman" w:eastAsia="Calibri" w:hAnsi="Times New Roman" w:cs="Times New Roman"/>
          <w:sz w:val="24"/>
          <w:szCs w:val="24"/>
        </w:rPr>
        <w:t>Определение содержания рабочей прог</w:t>
      </w:r>
      <w:r w:rsidR="00CA359E">
        <w:rPr>
          <w:rFonts w:ascii="Times New Roman" w:eastAsia="Calibri" w:hAnsi="Times New Roman" w:cs="Times New Roman"/>
          <w:sz w:val="24"/>
          <w:szCs w:val="24"/>
        </w:rPr>
        <w:t>раммы учебн</w:t>
      </w:r>
      <w:r w:rsidR="008343C9">
        <w:rPr>
          <w:rFonts w:ascii="Times New Roman" w:eastAsia="Calibri" w:hAnsi="Times New Roman" w:cs="Times New Roman"/>
          <w:sz w:val="24"/>
          <w:szCs w:val="24"/>
        </w:rPr>
        <w:t xml:space="preserve">ого предмета  «Родной </w:t>
      </w:r>
      <w:r w:rsidR="00CA359E">
        <w:rPr>
          <w:rFonts w:ascii="Times New Roman" w:eastAsia="Calibri" w:hAnsi="Times New Roman" w:cs="Times New Roman"/>
          <w:sz w:val="24"/>
          <w:szCs w:val="24"/>
        </w:rPr>
        <w:t>язык</w:t>
      </w:r>
      <w:r w:rsidR="008343C9">
        <w:rPr>
          <w:rFonts w:ascii="Times New Roman" w:eastAsia="Calibri" w:hAnsi="Times New Roman" w:cs="Times New Roman"/>
          <w:sz w:val="24"/>
          <w:szCs w:val="24"/>
        </w:rPr>
        <w:t xml:space="preserve"> (русский)</w:t>
      </w:r>
      <w:r w:rsidRPr="00C60C98">
        <w:rPr>
          <w:rFonts w:ascii="Times New Roman" w:eastAsia="Calibri" w:hAnsi="Times New Roman" w:cs="Times New Roman"/>
          <w:sz w:val="24"/>
          <w:szCs w:val="24"/>
        </w:rPr>
        <w:t>», формирование дидактического обеспечения преподавания предмета в 10-11 классе производится непосредственно учителем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C98" w:rsidRPr="00424E6A" w:rsidRDefault="00C60C98" w:rsidP="00424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622" w:rsidRPr="00B810AD" w:rsidRDefault="00401622" w:rsidP="00B810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0AD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  преподавания предмета</w:t>
      </w:r>
    </w:p>
    <w:p w:rsidR="00401622" w:rsidRPr="00401622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1.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  <w:t>Аванесов, Р. И. Русское литературное произношение. - М., 1984.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2.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  <w:t>Васильева А.Н. Основы культуры речи. – М.: Русский язык, 1990.</w:t>
      </w:r>
    </w:p>
    <w:p w:rsidR="00401622" w:rsidRPr="00401622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3.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  <w:t>Вербицкая Л.А. Давайте говорить правильно: Пособие по русскому языку. – М.: Высшая школа, 2008. – 253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4.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Винокур Т.Г. Говорящий и слушающий: Варианты речевого поведения. – М. Наука, 1993.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5.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Головин Б.Н. Как говорить правильно. – М.: Высшая школа, 1988.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6.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Головин Б.Н. Основы культуры речи. – М.: Высшая школа, 1988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7.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 Т. А. Школьная риторика: 5-9 класс: Учебное пособие для общеобразовательной школы. В 2 ч / под ред. Т.А. 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>.- М.: «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>», 2012 г.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8.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Львов М.Р. Основы теории речи. – М.: Академия, 2003.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9.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Львова С.И. Уроки словесности. 5-9 классы. – М.: Дрофа, 2001.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10.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Львова С.И. Орфография. Этимология на службе орфографии. Пособие для учителя. - М.:ТД «Русское слово», 2001.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11.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 xml:space="preserve">Матвеева Т.В. «15 уроков по культуре речи: практикум для учащихся. 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.:Флинта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: Наука, 2004. – 200 с.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12.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  <w:t>Никитина Е.И. Русская речь. - М.:Просвещение,1995.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13.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 xml:space="preserve">Пастухова Л.С. Пора привлечь внимание к знакам препинания, или Кое-что о пунктуации. Издательство: Нижняя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Орианда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2017 г. – 160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14.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 xml:space="preserve">Пастухова Л.С. Этюды о словах. Нижняя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Орианда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2008 г. – 88 с.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15.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  <w:t xml:space="preserve">Пастухова Л.С. Материалы к школьному курсу "Основы речевой культуры и стилистики" Пособие для учителя. Нижняя 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Орианда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>, 2013 г. – 160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16.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 xml:space="preserve">Пастухова Л.С. Ученье без мученья, или Маленькие методические хитрости. В помощь учителю-словеснику. Нижняя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Орианда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2015 г. -232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Словари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17.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  <w:t>Розенталь Д.Э., Голуб И.Б. Секреты стилистики. Правила хорошей речи. – М.: Айрис-Пресс, 2004.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18.</w:t>
      </w:r>
      <w:r w:rsidRPr="00401622">
        <w:rPr>
          <w:rFonts w:ascii="Times New Roman" w:eastAsia="Calibri" w:hAnsi="Times New Roman" w:cs="Times New Roman"/>
          <w:sz w:val="24"/>
          <w:szCs w:val="24"/>
        </w:rPr>
        <w:tab/>
        <w:t>Сергеев Ф.П. Речевые ошибки и их предупреждение.- Волгоград: Учитель,2005.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19.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Сметанникова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Н. Н. Обучение стратегиям чтения в 5-9 классах: как реализовать ФГОС. Пособие для учителя / Н.Н.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Сметанникова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.- М.: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20.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Солганик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Г.Я. От слова к тексту. – М., 1993.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21.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Солганик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Г.Я. Стилистика текста. – М.: Флинта, Наука, 1997.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22.</w:t>
      </w:r>
      <w:r w:rsidRPr="00276DF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Формановская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Н.И. Культура общения и речевой этикет. – М., 2002.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622" w:rsidRPr="00B810AD" w:rsidRDefault="00401622" w:rsidP="00276D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0AD">
        <w:rPr>
          <w:rFonts w:ascii="Times New Roman" w:eastAsia="Calibri" w:hAnsi="Times New Roman" w:cs="Times New Roman"/>
          <w:sz w:val="24"/>
          <w:szCs w:val="24"/>
        </w:rPr>
        <w:t>Словари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Агеенко Ф.Л., 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Зарва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 М.В. Словарь ударений русского языка. – М., 2003.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Андреева Р.П. Этимологический словарь для школьников. – СПБ: Изд. Дом «Литера», 2008. – 480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Борунова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С.Н. и др. Орфоэпический словарь русского языка /Под ред. Р.И. Аванесова. М., 1989.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Букчина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 Б.З., 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Калакуцкая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 Л.П. Слитно или раздельно: Опыт словаря-справочника. Свыше 107000 слов. – 4-е изд. – М.:, 2006. – 938 с.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 xml:space="preserve">Введенская Л.А. Словарь антонимов русского языка. – М.: </w:t>
      </w:r>
      <w:proofErr w:type="spellStart"/>
      <w:r w:rsidRPr="00401622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401622">
        <w:rPr>
          <w:rFonts w:ascii="Times New Roman" w:eastAsia="Calibri" w:hAnsi="Times New Roman" w:cs="Times New Roman"/>
          <w:sz w:val="24"/>
          <w:szCs w:val="24"/>
        </w:rPr>
        <w:t>, 2008. – 445 с.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Ефремова Т.В., Костомаров В.Г. Словарь грамматических трудностей. – М., 1993.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Жуков В.П. Словарь русских пословиц и поговорок. – 13-е изд. – М.: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Медиа, 2007. – 646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Королькова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А.В. Словарь афоризмов русских писателей. 3-е изд. – М.: Рус. Яз. – Медиа, 2008. – 630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lastRenderedPageBreak/>
        <w:t>Львов В.В. Школьный орфографический словарь русского языка. – 5 изд. – М.: Дрофа, 2008. – 270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Новый орфографический словарь – справочник русского языка. / Сост. В.В. Бурцева. – 7-е изд. – М.: Дрофа: Медиа, 2008. – 754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Крысин Л.П. Толковый словарь иноязычных слов. – Культура русской речи: Энциклопедический словарь-справочник / Под ред. Л.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, Иванова, А.П.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Скородникова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Е.Н. Ширяева и др. – М.: Флинта: Наука, 2004. – 840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Культура русской речи: Энциклопедический словарь-справочник / Под ред. Л.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, Иванова, А.П.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Сковородникова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Е.Н. Ширяева. – М.: Флинта: Наука, 2004. – 840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Лопатин В.В., Лопатина Л.Е. Толковый словарь современного русского языка. Более 35000 слов. – М.: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2008. – 928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Ожегов С.И. Словарь русского языка. – 25-е изд. –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исправл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и доп. / под редакцией Л.И. Скворцова. – М.: ОНИКС, 2008. – 1328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Ожегов С.И., Шведова Н.Ю. Толковый словарь русского языка. – М.,1999.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Орфографический словарь русского языка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ост. В.И.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Круковер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Виктория-плюс, 2008. – 320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Орфографический словарь русского языка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ост. М.И. Степанова. – СПб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Виктория-плюс, 2008. – 736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Рогожникова Р.П., Карская Т.С. Словарь устаревших слов русского языка по произведениям русских писателей. – М.: Дрофа, 2008. – 828 с.</w:t>
      </w:r>
    </w:p>
    <w:p w:rsidR="00401622" w:rsidRPr="00401622" w:rsidRDefault="00401622" w:rsidP="00276DF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2">
        <w:rPr>
          <w:rFonts w:ascii="Times New Roman" w:eastAsia="Calibri" w:hAnsi="Times New Roman" w:cs="Times New Roman"/>
          <w:sz w:val="24"/>
          <w:szCs w:val="24"/>
        </w:rPr>
        <w:t>Розенталь Д.Э. Справочник по правописанию и литературной правке. / Под ред. И.Б. Голуб. – 14-е изд. – М.: Айрис-пресс, 2008 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Розенталь Д.Э. Говорите и пишите по-русски правильно. – 2-е изд. – М.: Айрис-пресс., 2008. – 256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Розенталь Д.Э. Справочник по русскому языку. – 6-е изд. – М.: Айриспресс,2008. – 768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Скорлуповская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С.В.,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Снетова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Г.П. Школьный толковый словарь русского языка. – М.: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2007. – 896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Словарь иностранных слов. / Отв. ред. В.В. Бурцев</w:t>
      </w:r>
      <w:r w:rsidR="00276DF8" w:rsidRPr="00276DF8">
        <w:rPr>
          <w:rFonts w:ascii="Times New Roman" w:eastAsia="Calibri" w:hAnsi="Times New Roman" w:cs="Times New Roman"/>
          <w:sz w:val="24"/>
          <w:szCs w:val="24"/>
        </w:rPr>
        <w:t>а. – М.: Дрофа – Медиа, 2008. –</w:t>
      </w:r>
      <w:r w:rsidRPr="00276DF8">
        <w:rPr>
          <w:rFonts w:ascii="Times New Roman" w:eastAsia="Calibri" w:hAnsi="Times New Roman" w:cs="Times New Roman"/>
          <w:sz w:val="24"/>
          <w:szCs w:val="24"/>
        </w:rPr>
        <w:t>817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Словарь иностранных слов. / Сост.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Т.Ю.Уша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Виктория-плюс, 2008.- 816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Словарь русского языка: В 4 т. / Под ред.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А.П.Евгенье</w:t>
      </w:r>
      <w:r w:rsidR="00276DF8" w:rsidRPr="00276DF8">
        <w:rPr>
          <w:rFonts w:ascii="Times New Roman" w:eastAsia="Calibri" w:hAnsi="Times New Roman" w:cs="Times New Roman"/>
          <w:sz w:val="24"/>
          <w:szCs w:val="24"/>
        </w:rPr>
        <w:t>вой</w:t>
      </w:r>
      <w:proofErr w:type="spellEnd"/>
      <w:r w:rsidR="00276DF8" w:rsidRPr="00276DF8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="00276DF8" w:rsidRPr="00276DF8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276DF8" w:rsidRPr="00276DF8">
        <w:rPr>
          <w:rFonts w:ascii="Times New Roman" w:eastAsia="Calibri" w:hAnsi="Times New Roman" w:cs="Times New Roman"/>
          <w:sz w:val="24"/>
          <w:szCs w:val="24"/>
        </w:rPr>
        <w:t xml:space="preserve">. и доп. </w:t>
      </w:r>
      <w:proofErr w:type="gramStart"/>
      <w:r w:rsidR="00276DF8" w:rsidRPr="00276DF8">
        <w:rPr>
          <w:rFonts w:ascii="Times New Roman" w:eastAsia="Calibri" w:hAnsi="Times New Roman" w:cs="Times New Roman"/>
          <w:sz w:val="24"/>
          <w:szCs w:val="24"/>
        </w:rPr>
        <w:t>–</w:t>
      </w:r>
      <w:r w:rsidRPr="00276DF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., 1981–1984.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Словарь синонимов русского языка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ост. М.А.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Ситникова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Ростов н/Д.: Феникс, 2008. – 342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Скворцов Л.И. Культура русской речи: Словарь справочник. 2-е изд. – М.: Академия, 2006. – 220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Словарь трудностей современного русского языка. / Сост. Медведева А.А.. – М.: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Центрополиграф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, 2009. – 687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Толковый словарь русского языка конца ХХ в. Языковые изменения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од ред. Г.Н.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Скляровской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СПб, 1998.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Трудности словоупотребления и варианты норм русского литературного языка: Словарь-справочник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од ред. К.С.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Горбачевича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М., 1979.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Учебный словарь сочетаемости слов русского языка. – М., 1978.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Фразеологический словарь русского языка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А.И.Молоткова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М., 1986. Фразеологический словарь русского языка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ост. М.И. Степанова. – СПб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Виктория плюс., 2008 . – 608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Через дефис, слитно или раздельно? Словарь-справочник русского языка. – 4-е изд. – М.: Дрофа, </w:t>
      </w: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>. – Медиа, 2008. – 579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Л.Д., Чесноков С.П. Школьный словарь строения и изменения слов русского языка. М.: Дрофа, 2007. – 573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DF8">
        <w:rPr>
          <w:rFonts w:ascii="Times New Roman" w:eastAsia="Calibri" w:hAnsi="Times New Roman" w:cs="Times New Roman"/>
          <w:sz w:val="24"/>
          <w:szCs w:val="24"/>
        </w:rPr>
        <w:t>Штудинер</w:t>
      </w:r>
      <w:proofErr w:type="spellEnd"/>
      <w:r w:rsidRPr="00276DF8">
        <w:rPr>
          <w:rFonts w:ascii="Times New Roman" w:eastAsia="Calibri" w:hAnsi="Times New Roman" w:cs="Times New Roman"/>
          <w:sz w:val="24"/>
          <w:szCs w:val="24"/>
        </w:rPr>
        <w:t xml:space="preserve"> М.А. Словарь образцового русского ударения. – 5-е изд. М.: Айрис-пресс, 2008 . – 576 с.</w:t>
      </w:r>
    </w:p>
    <w:p w:rsidR="00401622" w:rsidRPr="00276DF8" w:rsidRDefault="00401622" w:rsidP="00276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8">
        <w:rPr>
          <w:rFonts w:ascii="Times New Roman" w:eastAsia="Calibri" w:hAnsi="Times New Roman" w:cs="Times New Roman"/>
          <w:sz w:val="24"/>
          <w:szCs w:val="24"/>
        </w:rPr>
        <w:t>Этимологический словарь русского языка</w:t>
      </w:r>
      <w:proofErr w:type="gramStart"/>
      <w:r w:rsidRPr="00276DF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276DF8">
        <w:rPr>
          <w:rFonts w:ascii="Times New Roman" w:eastAsia="Calibri" w:hAnsi="Times New Roman" w:cs="Times New Roman"/>
          <w:sz w:val="24"/>
          <w:szCs w:val="24"/>
        </w:rPr>
        <w:t>СПб.: «Виктория плюс», 2008. – 432с.</w:t>
      </w:r>
    </w:p>
    <w:p w:rsidR="00401622" w:rsidRPr="00276DF8" w:rsidRDefault="00401622" w:rsidP="00276DF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74E38" w:rsidRPr="00A237B9" w:rsidRDefault="00276DF8" w:rsidP="00B810AD">
      <w:pPr>
        <w:pStyle w:val="a4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7B9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</w:t>
      </w:r>
      <w:r w:rsidR="00B810AD" w:rsidRPr="00A237B9">
        <w:rPr>
          <w:rFonts w:ascii="Times New Roman" w:eastAsia="Calibri" w:hAnsi="Times New Roman" w:cs="Times New Roman"/>
          <w:b/>
          <w:sz w:val="24"/>
          <w:szCs w:val="24"/>
        </w:rPr>
        <w:t>тельные ресурсы</w:t>
      </w:r>
    </w:p>
    <w:p w:rsidR="00D74E38" w:rsidRPr="009A0DE9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Gramma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://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gramma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/1.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php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=13&amp;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=0&amp;</w:t>
      </w:r>
      <w:r w:rsidRPr="00C16142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proofErr w:type="gramStart"/>
      <w:r w:rsidRPr="009A0DE9">
        <w:rPr>
          <w:rFonts w:ascii="Times New Roman" w:eastAsia="Calibri" w:hAnsi="Times New Roman" w:cs="Times New Roman"/>
          <w:sz w:val="24"/>
          <w:szCs w:val="24"/>
          <w:lang w:val="en-US"/>
        </w:rPr>
        <w:t>4 )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Коллекция словарей и энциклопедий: Ожегов, Даль, Ушаков, БЭС, Мюллер; биографии (http://dic.academic.ru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Национальный корпус русского языка http://www.ruscorpora.ru/</w:t>
      </w:r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Русские словари (http://www.slovari.ru/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Словари русского языка для скачивания (http://www.speakrus.ru/dict/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(Ещё одни) словари русского языка для скачивания (http://linguists.narod.ru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Словарь русской идиоматики http://dict.ruslang.ru/magn.php</w:t>
      </w:r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Словарь Ушакова (http://ushdict.narod.ru)</w:t>
      </w:r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>Собрание словарей (Словарь А.А. Зализняка; Словарь Про-</w:t>
      </w:r>
      <w:proofErr w:type="spellStart"/>
      <w:r w:rsidRPr="00D06430">
        <w:rPr>
          <w:rFonts w:ascii="Times New Roman" w:eastAsia="Calibri" w:hAnsi="Times New Roman" w:cs="Times New Roman"/>
          <w:sz w:val="24"/>
          <w:szCs w:val="24"/>
        </w:rPr>
        <w:t>Линг</w:t>
      </w:r>
      <w:proofErr w:type="spellEnd"/>
      <w:r w:rsidRPr="00D06430">
        <w:rPr>
          <w:rFonts w:ascii="Times New Roman" w:eastAsia="Calibri" w:hAnsi="Times New Roman" w:cs="Times New Roman"/>
          <w:sz w:val="24"/>
          <w:szCs w:val="24"/>
        </w:rPr>
        <w:t>; Словарь русской литературы; Орфографический словарь, под ред. проф. В.В. Лопатина (2000 г.); Толковый словарь под ред. C.</w:t>
      </w:r>
      <w:proofErr w:type="gramEnd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И. Ожегова и Н.Ю. Шведовой, М., </w:t>
      </w:r>
      <w:proofErr w:type="spellStart"/>
      <w:r w:rsidRPr="00D06430">
        <w:rPr>
          <w:rFonts w:ascii="Times New Roman" w:eastAsia="Calibri" w:hAnsi="Times New Roman" w:cs="Times New Roman"/>
          <w:sz w:val="24"/>
          <w:szCs w:val="24"/>
        </w:rPr>
        <w:t>Азъ</w:t>
      </w:r>
      <w:proofErr w:type="spellEnd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, 1992 г.; «Толковый словарь живого великорусского языка» В.И. Даля (II изд. (1862-1866), адаптировано, OCR 1998 год); Н. Абрамов. </w:t>
      </w:r>
      <w:proofErr w:type="spellStart"/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D06430">
        <w:rPr>
          <w:rFonts w:ascii="Times New Roman" w:eastAsia="Calibri" w:hAnsi="Times New Roman" w:cs="Times New Roman"/>
          <w:sz w:val="24"/>
          <w:szCs w:val="24"/>
        </w:rPr>
        <w:t>ловарь</w:t>
      </w:r>
      <w:proofErr w:type="spellEnd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синонимов; Города и веси России; Баранов О.С. Идеографический словарь русского языка (тезаурус); Крылатые слова; О. В. Вишнякова. Словарь паронимов русского языка; П.Я. Черных. Историко-этимологический словарь современного русского языка; Н.М. </w:t>
      </w:r>
      <w:proofErr w:type="spellStart"/>
      <w:r w:rsidRPr="00D06430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D06430">
        <w:rPr>
          <w:rFonts w:ascii="Times New Roman" w:eastAsia="Calibri" w:hAnsi="Times New Roman" w:cs="Times New Roman"/>
          <w:sz w:val="24"/>
          <w:szCs w:val="24"/>
        </w:rPr>
        <w:t>. Школьный этимологический словарь русского языка; Российски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фамилии в алфавитном порядке; </w:t>
      </w:r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Словарь иностранных слов; Правила русской орфографии и пунктуации 1956 г.; Д.Э. Розенталь. Справочник по правописанию и стилистике; Культура русской речи; Словарь омонимичных словоформ; Правила транскрипции иностранных имен; 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D06430">
        <w:rPr>
          <w:rFonts w:ascii="Times New Roman" w:eastAsia="Calibri" w:hAnsi="Times New Roman" w:cs="Times New Roman"/>
          <w:sz w:val="24"/>
          <w:szCs w:val="24"/>
        </w:rPr>
        <w:t>орфемный словарь русского языка) http://www.speakrus.ru/dict/index.htm</w:t>
      </w:r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Словари для </w:t>
      </w:r>
      <w:proofErr w:type="spellStart"/>
      <w:r w:rsidRPr="00D06430">
        <w:rPr>
          <w:rFonts w:ascii="Times New Roman" w:eastAsia="Calibri" w:hAnsi="Times New Roman" w:cs="Times New Roman"/>
          <w:sz w:val="24"/>
          <w:szCs w:val="24"/>
        </w:rPr>
        <w:t>Lingvo</w:t>
      </w:r>
      <w:proofErr w:type="spellEnd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(http://artefact.lib.ru/languages/dictionaries.htm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Словари русского языка (http://slovari.gramota.ru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Справочник по правописанию Дитмара Эльяшевича Розенталя (http://www.spelling.s</w:t>
      </w:r>
      <w:r>
        <w:rPr>
          <w:rFonts w:ascii="Times New Roman" w:eastAsia="Calibri" w:hAnsi="Times New Roman" w:cs="Times New Roman"/>
          <w:sz w:val="24"/>
          <w:szCs w:val="24"/>
        </w:rPr>
        <w:t>pb.ru/rosenthal/alpha/index.htm</w:t>
      </w:r>
      <w:r w:rsidRPr="00D064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Справочник по правописанию, произношению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литературному редактированию </w:t>
      </w:r>
      <w:r w:rsidRPr="00D06430">
        <w:rPr>
          <w:rFonts w:ascii="Times New Roman" w:eastAsia="Calibri" w:hAnsi="Times New Roman" w:cs="Times New Roman"/>
          <w:sz w:val="24"/>
          <w:szCs w:val="24"/>
        </w:rPr>
        <w:t>Д.Э. Розенталя. http://evartist.narod.ru/text1/20.htm</w:t>
      </w:r>
    </w:p>
    <w:p w:rsidR="00D74E38" w:rsidRPr="00D06430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Толковый словарь Ожегова и Шведовой (http://mega.km.ru/ojigov</w:t>
      </w:r>
      <w:proofErr w:type="gramStart"/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D74E38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 xml:space="preserve">Толковый словарь русского языка» под ред. C.И. Ожегова и </w:t>
      </w:r>
      <w:proofErr w:type="spellStart"/>
      <w:r w:rsidRPr="00D06430">
        <w:rPr>
          <w:rFonts w:ascii="Times New Roman" w:eastAsia="Calibri" w:hAnsi="Times New Roman" w:cs="Times New Roman"/>
          <w:sz w:val="24"/>
          <w:szCs w:val="24"/>
        </w:rPr>
        <w:t>Н.Ю.Шве</w:t>
      </w:r>
      <w:r>
        <w:rPr>
          <w:rFonts w:ascii="Times New Roman" w:eastAsia="Calibri" w:hAnsi="Times New Roman" w:cs="Times New Roman"/>
          <w:sz w:val="24"/>
          <w:szCs w:val="24"/>
        </w:rPr>
        <w:t>довой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24" w:history="1">
        <w:r w:rsidRPr="00301D45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http://mega.km.ru/ojigov</w:t>
        </w:r>
      </w:hyperlink>
    </w:p>
    <w:p w:rsidR="00D74E38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Этимологический словарь Фасмера </w:t>
      </w:r>
    </w:p>
    <w:p w:rsidR="00D74E38" w:rsidRPr="00B810AD" w:rsidRDefault="00D74E38" w:rsidP="00121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30">
        <w:rPr>
          <w:rFonts w:ascii="Times New Roman" w:eastAsia="Calibri" w:hAnsi="Times New Roman" w:cs="Times New Roman"/>
          <w:sz w:val="24"/>
          <w:szCs w:val="24"/>
        </w:rPr>
        <w:t>(</w:t>
      </w:r>
      <w:hyperlink r:id="rId25" w:history="1">
        <w:r w:rsidRPr="00301D45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http://starling.rinet.ru/cgibin/query.cgi?flags=wygtmnn&amp;root=config&amp;basename=\usr\local\share\starling\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158B" w:rsidRPr="00B810AD" w:rsidRDefault="0012158B" w:rsidP="0012158B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  <w:r w:rsidRPr="00B810AD">
        <w:rPr>
          <w:rFonts w:ascii="Times New Roman" w:eastAsia="Calibri" w:hAnsi="Times New Roman" w:cs="Times New Roman"/>
          <w:sz w:val="24"/>
        </w:rPr>
        <w:t>Информационные ресурсы, обеспечивающие методическое сопровождение образовательной деятельности по русскому языку</w:t>
      </w:r>
    </w:p>
    <w:p w:rsidR="0012158B" w:rsidRPr="00F4490A" w:rsidRDefault="0012158B" w:rsidP="0012158B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В образовательной деятельности учителя русского языка и литературы могут использовать следующие сайты: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http://vvvvw.edu.ru/ - федеральный портал «Российское образование»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http://obrnadzor.gov.ru/ — Федеральная служба по надзору в сфере образования и науки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w</w:t>
      </w:r>
      <w:proofErr w:type="spellStart"/>
      <w:r w:rsidRPr="00F4490A">
        <w:rPr>
          <w:rFonts w:ascii="Times New Roman" w:eastAsia="Calibri" w:hAnsi="Times New Roman" w:cs="Times New Roman"/>
          <w:sz w:val="24"/>
          <w:szCs w:val="24"/>
          <w:lang w:val="en-US"/>
        </w:rPr>
        <w:t>ww</w:t>
      </w:r>
      <w:proofErr w:type="spellEnd"/>
      <w:r w:rsidRPr="00F4490A">
        <w:rPr>
          <w:rFonts w:ascii="Times New Roman" w:eastAsia="Calibri" w:hAnsi="Times New Roman" w:cs="Times New Roman"/>
          <w:sz w:val="24"/>
          <w:szCs w:val="24"/>
        </w:rPr>
        <w:t>.</w:t>
      </w:r>
      <w:r w:rsidRPr="00F4490A">
        <w:rPr>
          <w:rFonts w:ascii="Times New Roman" w:eastAsia="Calibri" w:hAnsi="Times New Roman" w:cs="Times New Roman"/>
          <w:sz w:val="24"/>
          <w:szCs w:val="24"/>
          <w:lang w:val="en-US"/>
        </w:rPr>
        <w:t>fi</w:t>
      </w: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pi.ru - Федеральный институт педагогических измерений (ФИПИ)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http://ege.edu.ru/ - официальный информационный портал ЕГЭ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http://gia.edu.ru/ - официальный информационный портал ОГЭ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http://school-collection.edu.ru - единая коллекция цифровых образовательных ресурсов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http://vvww.openclass.ru - сетевое образовательное сообщество «Открытый класс»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http://vvvvw.it-n.ru/ - портал «Сеть творческих учителей»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http://eng. lseptember.ru/ - издательский дом «Первое сентября», издание «Русский язык» </w:t>
      </w:r>
    </w:p>
    <w:p w:rsidR="0012158B" w:rsidRPr="00F4490A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http://www.prosv.ru - сайт издательства «Просвещение» </w:t>
      </w:r>
    </w:p>
    <w:p w:rsidR="0012158B" w:rsidRPr="00F4490A" w:rsidRDefault="008343C9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12158B" w:rsidRPr="00F449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www.russkoe-slovo.ru</w:t>
        </w:r>
      </w:hyperlink>
      <w:r w:rsidR="0012158B" w:rsidRPr="00F4490A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«Русское слово»</w:t>
      </w:r>
    </w:p>
    <w:p w:rsidR="0012158B" w:rsidRPr="00F4490A" w:rsidRDefault="008343C9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12158B" w:rsidRPr="00F449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https://drofa-ventana.ru</w:t>
        </w:r>
      </w:hyperlink>
      <w:r w:rsidR="0012158B" w:rsidRPr="00F4490A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«Дрофа-</w:t>
      </w:r>
      <w:proofErr w:type="spellStart"/>
      <w:r w:rsidR="0012158B" w:rsidRPr="00F4490A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12158B" w:rsidRPr="00F4490A">
        <w:rPr>
          <w:rFonts w:ascii="Times New Roman" w:eastAsia="Calibri" w:hAnsi="Times New Roman" w:cs="Times New Roman"/>
          <w:sz w:val="24"/>
          <w:szCs w:val="24"/>
        </w:rPr>
        <w:t>-Граф»</w:t>
      </w:r>
    </w:p>
    <w:p w:rsidR="0012158B" w:rsidRDefault="0012158B" w:rsidP="0012158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http://pedsovet.org  - портал «Всероссийский педсовет»</w:t>
      </w:r>
    </w:p>
    <w:p w:rsidR="00B810AD" w:rsidRDefault="00B810AD" w:rsidP="00B810A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B810AD" w:rsidRDefault="00B810AD" w:rsidP="00B810AD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B810AD">
        <w:rPr>
          <w:rFonts w:ascii="Times New Roman" w:eastAsia="Calibri" w:hAnsi="Times New Roman" w:cs="Times New Roman"/>
          <w:b/>
          <w:sz w:val="24"/>
        </w:rPr>
        <w:t>Электронные образовательные ресурсы (в том числе при организации ди</w:t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B810AD">
        <w:rPr>
          <w:rFonts w:ascii="Times New Roman" w:eastAsia="Calibri" w:hAnsi="Times New Roman" w:cs="Times New Roman"/>
          <w:b/>
          <w:sz w:val="24"/>
        </w:rPr>
        <w:t>танционного обучения)</w:t>
      </w:r>
    </w:p>
    <w:p w:rsidR="00B810AD" w:rsidRPr="00B810AD" w:rsidRDefault="00B810AD" w:rsidP="00B810AD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10AD" w:rsidRDefault="00B810AD" w:rsidP="00B8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преподавателя в информационной культуре в </w:t>
      </w: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веке изменилась — он должен стать координатором информационного потока. Следовательно, педагогу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B810AD" w:rsidRDefault="00B810AD" w:rsidP="00B8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Главная задача современного учителя заключается в том, чтобы научить своих учеников искать знания и осваивать самостоятельно, помочь ребенку сориентироваться в мире информации, научить учиться. Умение обрабатывать информацию на сегодняшний день является весьма ценным достоянием.</w:t>
      </w:r>
    </w:p>
    <w:p w:rsidR="00B810AD" w:rsidRDefault="00B810AD" w:rsidP="00B8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 информационно-коммуникационных технологий значительно облегчает подготовку к уроку, делает их нетрадиционным</w:t>
      </w:r>
      <w:r w:rsidR="007012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</w:t>
      </w: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динамичными. Одним из способов повышения мотивации обучающихся – это внедрение в образовательный процесс электронных образовательных ресурсов и цифровых образовательных ресурсов. </w:t>
      </w:r>
    </w:p>
    <w:p w:rsidR="00B810AD" w:rsidRPr="00912DDD" w:rsidRDefault="00B810AD" w:rsidP="00B8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электронных образовательных ресурсов оказывает существенное влияние на изменение деятельности педагога, его профессионально-личностное развитие, инициирует распространение нетрадиционных моделей уроков и форм взаимодействия педагогов и учащихся, основанных на сотрудничестве, а также появлению новых моделей обучения, в основе которых лежит активная самостоятельная деятельность обучающихся.</w:t>
      </w:r>
    </w:p>
    <w:p w:rsidR="00B810AD" w:rsidRPr="00912DDD" w:rsidRDefault="00B810AD" w:rsidP="00B8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Цифровые образовательные ресурсы (ЦОР) – это представленные в цифровой форме фото, видеофрагменты и </w:t>
      </w:r>
      <w:proofErr w:type="spellStart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видеоруководства</w:t>
      </w:r>
      <w:proofErr w:type="spellEnd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нужные для организации учебного процесса. Такие ресурсы особенно полезными становятся в рамках дистанционного обучения. </w:t>
      </w:r>
    </w:p>
    <w:p w:rsidR="00B810AD" w:rsidRPr="00912DDD" w:rsidRDefault="00B810AD" w:rsidP="00686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Основными электронными ресурсами при проведении уроков русского </w:t>
      </w:r>
      <w:proofErr w:type="gramStart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</w:t>
      </w:r>
      <w:proofErr w:type="gramEnd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 очном, так и в дистанционном</w:t>
      </w:r>
      <w:r w:rsidR="0069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12CC"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</w:t>
      </w:r>
      <w:r w:rsidR="00686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7012CC"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</w:t>
      </w: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стать:</w:t>
      </w:r>
    </w:p>
    <w:p w:rsidR="00B810AD" w:rsidRPr="00912DDD" w:rsidRDefault="00B810AD" w:rsidP="00686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для всех – справочно-информационный портал – содержит интерактивные диктанты, тренажеры, учебники, олимпиады, видео и пр. </w:t>
      </w:r>
      <w:r w:rsidRPr="00912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http://www.gramota.ru/</w:t>
      </w:r>
    </w:p>
    <w:p w:rsidR="00B810AD" w:rsidRPr="00912DDD" w:rsidRDefault="00B810AD" w:rsidP="00686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пользователей открыто Единое окно доступа к образовательным ресурсам. Размещенное по адресу </w:t>
      </w:r>
      <w:hyperlink r:id="rId28" w:history="1">
        <w:r w:rsidRPr="00912DDD">
          <w:rPr>
            <w:rFonts w:ascii="Times New Roman" w:eastAsia="Times New Roman" w:hAnsi="Times New Roman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912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позволяет свободно перемещаться по образовательным сайтам и порталам, содержащим информацию и </w:t>
      </w:r>
      <w:proofErr w:type="gramStart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профессионального, так и для </w:t>
      </w:r>
      <w:hyperlink r:id="rId29" w:history="1">
        <w:r w:rsidRPr="00912DDD">
          <w:rPr>
            <w:rFonts w:ascii="Times New Roman" w:eastAsia="Times New Roman" w:hAnsi="Times New Roman" w:cs="Arial"/>
            <w:color w:val="000000"/>
            <w:sz w:val="24"/>
            <w:szCs w:val="24"/>
            <w:lang w:eastAsia="ru-RU"/>
          </w:rPr>
          <w:t>общего образования</w:t>
        </w:r>
      </w:hyperlink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0AD" w:rsidRPr="00912DDD" w:rsidRDefault="00C07629" w:rsidP="00686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B810AD"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к экзаменационному сочинению </w:t>
      </w:r>
      <w:r w:rsidR="00B810AD" w:rsidRPr="00912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http://sochinenie11.ru/</w:t>
      </w:r>
    </w:p>
    <w:p w:rsidR="00B810AD" w:rsidRPr="00912DDD" w:rsidRDefault="00B810AD" w:rsidP="00686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для подготовки к экзаменам: </w:t>
      </w:r>
      <w:r w:rsidRPr="00912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http://rus.reshuege.ru/</w:t>
      </w:r>
    </w:p>
    <w:p w:rsidR="00B810AD" w:rsidRPr="00B810AD" w:rsidRDefault="00C07629" w:rsidP="00686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на «5» — </w:t>
      </w:r>
      <w:r w:rsidR="00B810AD" w:rsidRPr="00B8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полезный блог для учеников, родителей и для всех, кого беспокоит низкий уровень грамотности общества сегодня. Словари, диктанты и другая важная информация. </w:t>
      </w:r>
      <w:r w:rsidR="00B810AD" w:rsidRPr="00B81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http://russkiy-na-5.ru/</w:t>
      </w:r>
    </w:p>
    <w:p w:rsidR="00EE2A5A" w:rsidRDefault="00B810AD" w:rsidP="00EE2A5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теория, тесты и </w:t>
      </w:r>
      <w:proofErr w:type="gramStart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к экзаменам по русскому языку и литературе. </w:t>
      </w:r>
      <w:hyperlink r:id="rId30" w:history="1">
        <w:r w:rsidR="0009508F" w:rsidRPr="009407F8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http://neznaika.pro/</w:t>
        </w:r>
      </w:hyperlink>
    </w:p>
    <w:p w:rsidR="0009508F" w:rsidRPr="00EE2A5A" w:rsidRDefault="0009508F" w:rsidP="00EE2A5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Сайт «Карта слов. </w:t>
      </w:r>
      <w:proofErr w:type="spellStart"/>
      <w:r w:rsidRPr="00EE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</w:t>
      </w:r>
      <w:proofErr w:type="spellEnd"/>
      <w:r w:rsidRPr="00EE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EE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EE2A5A" w:rsidRPr="009407F8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https://kartaslov.ru/</w:t>
        </w:r>
      </w:hyperlink>
      <w:r w:rsidR="00EE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810AD" w:rsidRPr="00912DDD" w:rsidRDefault="00B810AD" w:rsidP="00686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онлайн-платформ для подготовки обучающихся к сдаче ОГЭ и ЕГЭ является одной ключевых форм работы при самостоятельной подготовке. Каждая из этих платформ направлена либо на комплексную подготовку (ко всем заданиям экзаменов), либо же на отработку отдельных заданий.</w:t>
      </w:r>
    </w:p>
    <w:p w:rsidR="00B810AD" w:rsidRPr="00912DDD" w:rsidRDefault="00B810AD" w:rsidP="00C07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удобной платформой является сайт Федерального института педагогических измерений (</w:t>
      </w:r>
      <w:hyperlink r:id="rId32" w:history="1">
        <w:r w:rsidRPr="0091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https://fipi.ru/oge/otkrytyy-bank-zadaniy-oge</w:t>
        </w:r>
      </w:hyperlink>
      <w:r w:rsidRPr="00912D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; </w:t>
      </w:r>
      <w:hyperlink r:id="rId33" w:history="1">
        <w:r w:rsidRPr="00912DD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http://ege.fipi.ru/os11/xmodules/qprint/index.php?proj=AF0ED3F2557F8FFC4C06F80B6803FD26</w:t>
        </w:r>
      </w:hyperlink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открытом банке заданий ОГЭ множество вариантов заданий по всем разделам языкознания, а также текстов изложений (аудиозаписи), которые находятся в свободном доступе, их можно прослушать и потренироваться в написании сжатого изложения. Тексты изложений из этого банка заданий  используются для контрольно-измерительных материалов самого экзамена, поэтому этот ресурс один из важ</w:t>
      </w:r>
      <w:r w:rsidR="00C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при подготовке к экзамену.  </w:t>
      </w:r>
      <w:proofErr w:type="gramStart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подготовке к ЕГЭ отсортированы по разделам языкознания.</w:t>
      </w:r>
      <w:proofErr w:type="gramEnd"/>
    </w:p>
    <w:p w:rsidR="00B810AD" w:rsidRPr="00912DDD" w:rsidRDefault="00B810AD" w:rsidP="00B8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Образовательный портал для подготовки к ОГЭ - </w:t>
      </w:r>
      <w:hyperlink r:id="rId34" w:history="1">
        <w:r w:rsidRPr="0091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https://rus-oge.sdamgia.ru/?redir=1</w:t>
        </w:r>
      </w:hyperlink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этой платформе собраны варианты экзамена для самопроверки, с 1 по 9 задание. Можно прослушать аудиозапись изложения, выполнить задания к тексту</w:t>
      </w:r>
      <w:r w:rsidR="00C0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(2-8), написать сочинение на од</w:t>
      </w: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из предложенных тем. </w:t>
      </w:r>
      <w:proofErr w:type="gramStart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окончании работы система проверит ответы обучающегося, покажет правильные решения и выставит оценку по пятибалльной или </w:t>
      </w:r>
      <w:proofErr w:type="spellStart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стобалльной</w:t>
      </w:r>
      <w:proofErr w:type="spellEnd"/>
      <w:r w:rsidRPr="00912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шкале.</w:t>
      </w:r>
      <w:proofErr w:type="gramEnd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развёрнутым ответом не проверяются автоматически, ученик может выполнить проверку самостоятельно либо же отправить работу учителю. Выполнение всех заданий варианта ограничено по времени, что сближает формат работы на этой платформе с реальным экзаменом. Учитель на этом сайте может самостоятельно подготовить вариант </w:t>
      </w:r>
      <w:proofErr w:type="spellStart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</w:t>
      </w:r>
      <w:proofErr w:type="spellEnd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</w:t>
      </w:r>
      <w:proofErr w:type="gramStart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Кроме того, на портале есть задания и для подготовки к итоговому собеседованию в 9 классе. </w:t>
      </w:r>
    </w:p>
    <w:p w:rsidR="00B810AD" w:rsidRPr="00912DDD" w:rsidRDefault="00B810AD" w:rsidP="00B8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же платформу можно использовать и при подготовке к ЕГЭ </w:t>
      </w:r>
      <w:hyperlink r:id="rId35" w:history="1">
        <w:r w:rsidRPr="00912DDD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https://rus-ege.sdamgia.ru/</w:t>
        </w:r>
      </w:hyperlink>
      <w:r w:rsidRPr="00912D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 ней представлены варианты для решения тестовой части. </w:t>
      </w:r>
    </w:p>
    <w:p w:rsidR="00B810AD" w:rsidRPr="00912DDD" w:rsidRDefault="00B810AD" w:rsidP="00B8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Похожая структура на портале </w:t>
      </w:r>
      <w:hyperlink r:id="rId36" w:history="1">
        <w:r w:rsidRPr="0091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https://neznaika.info/</w:t>
        </w:r>
      </w:hyperlink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несколько вариантов ОГЭ/ЕГЭ (все задания), автоматическая проверка 2-8 (1-26) заданий, ограниченность выполнения по времени. </w:t>
      </w:r>
    </w:p>
    <w:p w:rsidR="00B810AD" w:rsidRPr="00912DDD" w:rsidRDefault="00B810AD" w:rsidP="00B8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37" w:history="1">
        <w:r w:rsidRPr="0091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https://4ege.ru/gia-po-russkomu-jazyku/</w:t>
        </w:r>
      </w:hyperlink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актуальные новости по государственной итоговой аттестации в формате ОГЭ/ЕГЭ, размещены записи </w:t>
      </w:r>
      <w:proofErr w:type="spellStart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1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экзамену. Также на данной платформе размещены схемы, таблицы, тезисы по написанию сжатого изложения, всех видов 9-го задания (ОГЭ), 27-го задания (ЕГЭ), алгоритмы выполнения заданий 2-8/1-26, рекомендации по подготовке к тестовой части экзамена; собраны контрольно-измерительные материалы ОГЭ/ЕГЭ прошлых лет, варианты заданий от ФИПИ. </w:t>
      </w:r>
    </w:p>
    <w:p w:rsidR="00D74E38" w:rsidRDefault="00D74E38" w:rsidP="00D74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0AD" w:rsidRDefault="00D74E38" w:rsidP="00D74E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946CDE">
        <w:rPr>
          <w:rFonts w:ascii="Times New Roman" w:eastAsia="Calibri" w:hAnsi="Times New Roman" w:cs="Times New Roman"/>
          <w:b/>
          <w:sz w:val="24"/>
        </w:rPr>
        <w:t xml:space="preserve">Рекомендации по организации и содержанию внеурочной деятельности </w:t>
      </w:r>
    </w:p>
    <w:p w:rsidR="00D74E38" w:rsidRPr="00946CDE" w:rsidRDefault="00D74E38" w:rsidP="00D74E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946CDE">
        <w:rPr>
          <w:rFonts w:ascii="Times New Roman" w:eastAsia="Calibri" w:hAnsi="Times New Roman" w:cs="Times New Roman"/>
          <w:b/>
          <w:sz w:val="24"/>
        </w:rPr>
        <w:t>по русскому языку</w:t>
      </w:r>
    </w:p>
    <w:p w:rsidR="00D74E38" w:rsidRPr="00946CDE" w:rsidRDefault="00D74E38" w:rsidP="00D74E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1194" w:rsidRPr="00946CDE" w:rsidRDefault="00D74E38" w:rsidP="00946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>Внеурочная деятельность является обязательным компонентом содержания основной образовательной программы о</w:t>
      </w:r>
      <w:r w:rsidR="00EC7C3A" w:rsidRPr="00946CDE">
        <w:rPr>
          <w:rFonts w:ascii="Times New Roman" w:eastAsia="Calibri" w:hAnsi="Times New Roman" w:cs="Times New Roman"/>
          <w:sz w:val="24"/>
        </w:rPr>
        <w:t>сновного общего образования (5-10</w:t>
      </w:r>
      <w:r w:rsidRPr="00946CDE">
        <w:rPr>
          <w:rFonts w:ascii="Times New Roman" w:eastAsia="Calibri" w:hAnsi="Times New Roman" w:cs="Times New Roman"/>
          <w:sz w:val="24"/>
        </w:rPr>
        <w:t xml:space="preserve"> класс).</w:t>
      </w:r>
    </w:p>
    <w:p w:rsidR="00D74E38" w:rsidRPr="00946CDE" w:rsidRDefault="00D74E38" w:rsidP="0069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личности, из которых для филологического образования являются значимыми духовно-нравственное, социальное, </w:t>
      </w:r>
      <w:proofErr w:type="spellStart"/>
      <w:r w:rsidRPr="00946CDE">
        <w:rPr>
          <w:rFonts w:ascii="Times New Roman" w:eastAsia="Calibri" w:hAnsi="Times New Roman" w:cs="Times New Roman"/>
          <w:sz w:val="24"/>
        </w:rPr>
        <w:t>общеинтеллектуальное</w:t>
      </w:r>
      <w:proofErr w:type="spellEnd"/>
      <w:r w:rsidRPr="00946CDE">
        <w:rPr>
          <w:rFonts w:ascii="Times New Roman" w:eastAsia="Calibri" w:hAnsi="Times New Roman" w:cs="Times New Roman"/>
          <w:sz w:val="24"/>
        </w:rPr>
        <w:t>, общекультурное. Данные направления могут быть реализованы в следующих формах: филологические студии, научно-практические конференции, школьные научные общества учащихся, олимпиады, исследовательские, творческие, игровые и др. проекты и т. д. 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определяет образовательная организация.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потребностей.</w:t>
      </w:r>
    </w:p>
    <w:p w:rsidR="00D74E38" w:rsidRPr="00946CDE" w:rsidRDefault="00D74E38" w:rsidP="00D74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План внеурочной деятельности может включать курсы внеурочной деятельности, содержательно относящиеся к тому или иному учебному предмету или группе предметов, но направленных на достижение не предметных, а личностных и </w:t>
      </w:r>
      <w:proofErr w:type="spellStart"/>
      <w:r w:rsidRPr="00946CDE"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 w:rsidRPr="00946CDE">
        <w:rPr>
          <w:rFonts w:ascii="Times New Roman" w:eastAsia="Calibri" w:hAnsi="Times New Roman" w:cs="Times New Roman"/>
          <w:sz w:val="24"/>
        </w:rPr>
        <w:t xml:space="preserve"> результатов. </w:t>
      </w:r>
    </w:p>
    <w:p w:rsidR="003A1E48" w:rsidRPr="00692CF0" w:rsidRDefault="00D74E38" w:rsidP="0069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>Программы внеурочной деятельности целесообразно составлять в соответствии с требованиями к структуре рабочих программ курсов внеурочной деятельности (п.18.2.2 ФГОС ООО).</w:t>
      </w:r>
      <w:r w:rsidR="003A1E48" w:rsidRPr="00946CDE">
        <w:rPr>
          <w:rFonts w:ascii="Times New Roman" w:eastAsia="Calibri" w:hAnsi="Times New Roman" w:cs="Times New Roman"/>
          <w:sz w:val="24"/>
        </w:rPr>
        <w:t xml:space="preserve"> Ориентиром могут также служить следующие документы: </w:t>
      </w:r>
      <w:proofErr w:type="gramStart"/>
      <w:r w:rsidR="003A1E48" w:rsidRPr="00946CDE">
        <w:rPr>
          <w:rFonts w:ascii="Times New Roman" w:eastAsia="Calibri" w:hAnsi="Times New Roman" w:cs="Times New Roman"/>
          <w:sz w:val="24"/>
        </w:rPr>
        <w:t>«Методические рекомендации по организации внеурочной деятельности в общеобразовательных организациях республики Крым в соответствии с требованиями ФГОС</w:t>
      </w:r>
      <w:r w:rsidR="00692CF0" w:rsidRPr="00946CDE">
        <w:rPr>
          <w:rFonts w:ascii="Times New Roman" w:eastAsia="Calibri" w:hAnsi="Times New Roman" w:cs="Times New Roman"/>
          <w:sz w:val="24"/>
        </w:rPr>
        <w:t xml:space="preserve"> СОО», «Методические</w:t>
      </w:r>
      <w:r w:rsidR="00692CF0">
        <w:rPr>
          <w:rFonts w:ascii="Times New Roman" w:eastAsia="Calibri" w:hAnsi="Times New Roman" w:cs="Times New Roman"/>
          <w:sz w:val="24"/>
        </w:rPr>
        <w:t xml:space="preserve"> рекомендации по преподаванию учебного курса  </w:t>
      </w:r>
      <w:r w:rsidR="00692CF0" w:rsidRPr="00B61194">
        <w:rPr>
          <w:rFonts w:ascii="Times New Roman" w:eastAsia="Calibri" w:hAnsi="Times New Roman" w:cs="Times New Roman"/>
          <w:sz w:val="24"/>
        </w:rPr>
        <w:t>«Индивидуальный проект» на уровне среднего общего образования (ФГОС)  в общеобразовательных организаций Республики Крым</w:t>
      </w:r>
      <w:r w:rsidR="00692CF0">
        <w:rPr>
          <w:rFonts w:ascii="Times New Roman" w:eastAsia="Calibri" w:hAnsi="Times New Roman" w:cs="Times New Roman"/>
          <w:sz w:val="24"/>
        </w:rPr>
        <w:t xml:space="preserve">», </w:t>
      </w:r>
      <w:r w:rsidR="003A443A">
        <w:rPr>
          <w:rFonts w:ascii="Times New Roman" w:eastAsia="Calibri" w:hAnsi="Times New Roman" w:cs="Times New Roman"/>
          <w:sz w:val="24"/>
        </w:rPr>
        <w:t xml:space="preserve">- </w:t>
      </w:r>
      <w:r w:rsidR="00692CF0">
        <w:rPr>
          <w:rFonts w:ascii="Times New Roman" w:eastAsia="Calibri" w:hAnsi="Times New Roman" w:cs="Times New Roman"/>
          <w:sz w:val="24"/>
        </w:rPr>
        <w:t>размещенные на сайте ГБОУ ДПО РК КРИППО.</w:t>
      </w:r>
      <w:proofErr w:type="gramEnd"/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При выборе форм организации внеурочной деятельности учащихся, отборе содержания курса, разработке мониторинга его результативности могут быть использованы методические рекомендации по внеурочной деятельности издательства «Просвещение». </w:t>
      </w:r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lastRenderedPageBreak/>
        <w:t xml:space="preserve">При проектировании внеурочной деятельности педагогу следует обратить внимание на следующие пособия: </w:t>
      </w:r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1. </w:t>
      </w:r>
      <w:proofErr w:type="spellStart"/>
      <w:r w:rsidRPr="00946CDE">
        <w:rPr>
          <w:rFonts w:ascii="Times New Roman" w:eastAsia="Calibri" w:hAnsi="Times New Roman" w:cs="Times New Roman"/>
          <w:sz w:val="24"/>
        </w:rPr>
        <w:t>Байбородова</w:t>
      </w:r>
      <w:proofErr w:type="spellEnd"/>
      <w:r w:rsidRPr="00946CDE">
        <w:rPr>
          <w:rFonts w:ascii="Times New Roman" w:eastAsia="Calibri" w:hAnsi="Times New Roman" w:cs="Times New Roman"/>
          <w:sz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946CDE">
        <w:rPr>
          <w:rFonts w:ascii="Times New Roman" w:eastAsia="Calibri" w:hAnsi="Times New Roman" w:cs="Times New Roman"/>
          <w:sz w:val="24"/>
        </w:rPr>
        <w:t>Байбородова</w:t>
      </w:r>
      <w:proofErr w:type="spellEnd"/>
      <w:r w:rsidRPr="00946CDE">
        <w:rPr>
          <w:rFonts w:ascii="Times New Roman" w:eastAsia="Calibri" w:hAnsi="Times New Roman" w:cs="Times New Roman"/>
          <w:sz w:val="24"/>
        </w:rPr>
        <w:t xml:space="preserve">. - М.: Просвещение, 2014. - 177 с. </w:t>
      </w:r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2. Внеурочная деятельность. Примерный план внеурочной деятельности в основной школе: пособие для учителей общеобразовательных организаций / П. В. Степанов, Д. В. Григорьев. - М.: Просвещение, 2014. - 127 с. </w:t>
      </w:r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3. Григорьев, Д. 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 В. Григорьев, П. В. Степанов. - М.: Просвещение, 2011. - 96 с. </w:t>
      </w:r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4. Григорьев, Д. В. Внеурочная деятельность школьников. Методический конструктор: пособие для учителя / Д. В. Григорьев, П. В. Степанов. - М.: Просвещение, 2014. — 224 с. </w:t>
      </w:r>
    </w:p>
    <w:p w:rsidR="00D74E38" w:rsidRPr="00946CDE" w:rsidRDefault="00D74E38" w:rsidP="00D74E3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5. Как разработать программу внеурочной деятельности и дополнительного образования: методическое пособие / Е. Б. </w:t>
      </w:r>
      <w:proofErr w:type="spellStart"/>
      <w:r w:rsidRPr="00946CDE">
        <w:rPr>
          <w:rFonts w:ascii="Times New Roman" w:eastAsia="Calibri" w:hAnsi="Times New Roman" w:cs="Times New Roman"/>
          <w:sz w:val="24"/>
        </w:rPr>
        <w:t>Евладова</w:t>
      </w:r>
      <w:proofErr w:type="spellEnd"/>
      <w:r w:rsidRPr="00946CDE">
        <w:rPr>
          <w:rFonts w:ascii="Times New Roman" w:eastAsia="Calibri" w:hAnsi="Times New Roman" w:cs="Times New Roman"/>
          <w:sz w:val="24"/>
        </w:rPr>
        <w:t>. Л. Г. Логинова. - Москва: Русское слово, 2015. -296 с.</w:t>
      </w:r>
    </w:p>
    <w:p w:rsidR="00721FE3" w:rsidRPr="00EE2A5A" w:rsidRDefault="00D74E38" w:rsidP="00EE2A5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46CDE">
        <w:rPr>
          <w:rFonts w:ascii="Times New Roman" w:eastAsia="Calibri" w:hAnsi="Times New Roman" w:cs="Times New Roman"/>
          <w:sz w:val="24"/>
        </w:rPr>
        <w:t xml:space="preserve">6. Моделируем внеурочную деятельность </w:t>
      </w:r>
      <w:proofErr w:type="gramStart"/>
      <w:r w:rsidRPr="00946CDE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946CDE">
        <w:rPr>
          <w:rFonts w:ascii="Times New Roman" w:eastAsia="Calibri" w:hAnsi="Times New Roman" w:cs="Times New Roman"/>
          <w:sz w:val="24"/>
        </w:rPr>
        <w:t xml:space="preserve">. Методические рекомендации: пособие для учителей общеобразовательных организаций / авторы-составители: 10. 10. Баранова, А. В. Кисляков, М. И. </w:t>
      </w:r>
      <w:proofErr w:type="spellStart"/>
      <w:r w:rsidRPr="00946CDE">
        <w:rPr>
          <w:rFonts w:ascii="Times New Roman" w:eastAsia="Calibri" w:hAnsi="Times New Roman" w:cs="Times New Roman"/>
          <w:sz w:val="24"/>
        </w:rPr>
        <w:t>Солодкова</w:t>
      </w:r>
      <w:proofErr w:type="spellEnd"/>
      <w:r w:rsidRPr="00946CDE">
        <w:rPr>
          <w:rFonts w:ascii="Times New Roman" w:eastAsia="Calibri" w:hAnsi="Times New Roman" w:cs="Times New Roman"/>
          <w:sz w:val="24"/>
        </w:rPr>
        <w:t xml:space="preserve"> и др.</w:t>
      </w:r>
      <w:r w:rsidR="00EE2A5A">
        <w:rPr>
          <w:rFonts w:ascii="Times New Roman" w:eastAsia="Calibri" w:hAnsi="Times New Roman" w:cs="Times New Roman"/>
          <w:sz w:val="24"/>
        </w:rPr>
        <w:t xml:space="preserve"> - М: Просвещение. 2013. - 96 с.</w:t>
      </w:r>
    </w:p>
    <w:p w:rsidR="00721FE3" w:rsidRPr="00721FE3" w:rsidRDefault="00721FE3" w:rsidP="00D74E3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74E38" w:rsidRPr="00721FE3" w:rsidRDefault="00D74E38" w:rsidP="00721F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E3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преподавания предмета «Литература» </w:t>
      </w:r>
    </w:p>
    <w:p w:rsidR="00D74E38" w:rsidRPr="00AD068F" w:rsidRDefault="0012158B" w:rsidP="00D74E3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</w:t>
      </w:r>
      <w:r w:rsidR="00EE2A5A">
        <w:rPr>
          <w:rFonts w:ascii="Times New Roman" w:eastAsia="Calibri" w:hAnsi="Times New Roman" w:cs="Times New Roman"/>
          <w:b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EE2A5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74E38" w:rsidRPr="00AD068F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D74E38" w:rsidRPr="009A06B7" w:rsidRDefault="00EE2A5A" w:rsidP="00D74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A">
        <w:rPr>
          <w:rFonts w:ascii="Times New Roman" w:eastAsia="Calibri" w:hAnsi="Times New Roman" w:cs="Times New Roman"/>
          <w:sz w:val="24"/>
          <w:szCs w:val="24"/>
        </w:rPr>
        <w:t>В соответствии с письмом Министерства образования, науки и молодежи Республики Крым от 20.04.2021 № 1503/01-14 «О формировании учебных планов общеобразовательных организаций Республики Крым, реализующих основные образовательные программы,  на 2020/2021 учебный год», количество часов, предусмотре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нное для изучения литературы в 5-11 </w:t>
      </w:r>
      <w:r w:rsidRPr="00EE2A5A">
        <w:rPr>
          <w:rFonts w:ascii="Times New Roman" w:eastAsia="Calibri" w:hAnsi="Times New Roman" w:cs="Times New Roman"/>
          <w:sz w:val="24"/>
          <w:szCs w:val="24"/>
        </w:rPr>
        <w:t xml:space="preserve"> классах, следующее:</w:t>
      </w:r>
    </w:p>
    <w:p w:rsidR="00D74E38" w:rsidRDefault="00D74E38" w:rsidP="00D74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56"/>
        <w:gridCol w:w="1457"/>
        <w:gridCol w:w="1570"/>
        <w:gridCol w:w="1453"/>
        <w:gridCol w:w="1193"/>
        <w:gridCol w:w="1167"/>
      </w:tblGrid>
      <w:tr w:rsidR="000006DF" w:rsidRPr="00482060" w:rsidTr="008A5D8D">
        <w:tc>
          <w:tcPr>
            <w:tcW w:w="3156" w:type="dxa"/>
            <w:vMerge w:val="restart"/>
          </w:tcPr>
          <w:p w:rsidR="000006DF" w:rsidRPr="00482060" w:rsidRDefault="000006DF" w:rsidP="00D74E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840" w:type="dxa"/>
            <w:gridSpan w:val="5"/>
          </w:tcPr>
          <w:p w:rsidR="000006DF" w:rsidRPr="00482060" w:rsidRDefault="000006DF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006DF" w:rsidRPr="00482060" w:rsidTr="008A5D8D">
        <w:tc>
          <w:tcPr>
            <w:tcW w:w="3156" w:type="dxa"/>
            <w:vMerge/>
          </w:tcPr>
          <w:p w:rsidR="000006DF" w:rsidRPr="00482060" w:rsidRDefault="000006DF" w:rsidP="00D74E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40" w:type="dxa"/>
            <w:gridSpan w:val="5"/>
          </w:tcPr>
          <w:p w:rsidR="000006DF" w:rsidRPr="00482060" w:rsidRDefault="000006DF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0006DF" w:rsidRPr="00482060" w:rsidTr="000006DF">
        <w:tc>
          <w:tcPr>
            <w:tcW w:w="3156" w:type="dxa"/>
            <w:vMerge/>
          </w:tcPr>
          <w:p w:rsidR="000006DF" w:rsidRPr="00482060" w:rsidRDefault="000006DF" w:rsidP="00D74E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7" w:type="dxa"/>
          </w:tcPr>
          <w:p w:rsidR="000006DF" w:rsidRPr="00482060" w:rsidRDefault="000006DF" w:rsidP="00D74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0006DF" w:rsidRPr="00482060" w:rsidRDefault="000006DF" w:rsidP="00D74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0006DF" w:rsidRPr="00482060" w:rsidRDefault="000006DF" w:rsidP="00D74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0006DF" w:rsidRPr="00482060" w:rsidRDefault="000006DF" w:rsidP="00D74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0006DF" w:rsidRPr="00482060" w:rsidRDefault="000006DF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06DF" w:rsidRPr="00482060" w:rsidTr="000006DF">
        <w:tc>
          <w:tcPr>
            <w:tcW w:w="3156" w:type="dxa"/>
          </w:tcPr>
          <w:p w:rsidR="000006DF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 классах</w:t>
            </w:r>
          </w:p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sz w:val="24"/>
              </w:rPr>
              <w:t>с русским языком обучения (5-дневная учебная неделя)</w:t>
            </w:r>
          </w:p>
        </w:tc>
        <w:tc>
          <w:tcPr>
            <w:tcW w:w="1457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0006DF" w:rsidRDefault="000006DF" w:rsidP="00D7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6DF" w:rsidRPr="00482060" w:rsidTr="000006DF">
        <w:tc>
          <w:tcPr>
            <w:tcW w:w="3156" w:type="dxa"/>
          </w:tcPr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 классах</w:t>
            </w:r>
          </w:p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sz w:val="24"/>
              </w:rPr>
              <w:t>с русским языком обучения(6-дневная учебная неделя)</w:t>
            </w:r>
          </w:p>
        </w:tc>
        <w:tc>
          <w:tcPr>
            <w:tcW w:w="1457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0006DF" w:rsidRDefault="00FC7FCF" w:rsidP="00D7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6DF" w:rsidRPr="00482060" w:rsidTr="000006DF">
        <w:tc>
          <w:tcPr>
            <w:tcW w:w="3156" w:type="dxa"/>
          </w:tcPr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 классах</w:t>
            </w:r>
          </w:p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обучением на родном (украинском, </w:t>
            </w:r>
            <w:proofErr w:type="spellStart"/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) языке</w:t>
            </w:r>
          </w:p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457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0006DF" w:rsidRDefault="00FC7FCF" w:rsidP="00D7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6DF" w:rsidRPr="00482060" w:rsidTr="000006DF">
        <w:tc>
          <w:tcPr>
            <w:tcW w:w="3156" w:type="dxa"/>
          </w:tcPr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с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бучением на родном (украинском, </w:t>
            </w:r>
            <w:proofErr w:type="spellStart"/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) языке</w:t>
            </w:r>
          </w:p>
          <w:p w:rsidR="000006DF" w:rsidRPr="00482060" w:rsidRDefault="000006DF" w:rsidP="00D74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60">
              <w:rPr>
                <w:rFonts w:ascii="Times New Roman" w:eastAsia="Calibri" w:hAnsi="Times New Roman" w:cs="Times New Roman"/>
                <w:sz w:val="24"/>
                <w:szCs w:val="24"/>
              </w:rPr>
              <w:t>(6-дневная учебная неделя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0006DF" w:rsidRDefault="000006DF" w:rsidP="00D74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0006DF" w:rsidRDefault="00FC7FCF" w:rsidP="00D7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74E38" w:rsidRPr="00F4490A" w:rsidRDefault="00D74E38" w:rsidP="00D74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543"/>
        <w:gridCol w:w="3320"/>
      </w:tblGrid>
      <w:tr w:rsidR="00D74E38" w:rsidRPr="00F4490A" w:rsidTr="00D74E38">
        <w:tc>
          <w:tcPr>
            <w:tcW w:w="2802" w:type="dxa"/>
            <w:vMerge w:val="restart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863" w:type="dxa"/>
            <w:gridSpan w:val="2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 по классам (базовый уровень)</w:t>
            </w:r>
          </w:p>
        </w:tc>
      </w:tr>
      <w:tr w:rsidR="004B6775" w:rsidRPr="00F4490A" w:rsidTr="004B6775">
        <w:tc>
          <w:tcPr>
            <w:tcW w:w="2802" w:type="dxa"/>
            <w:vMerge/>
          </w:tcPr>
          <w:p w:rsidR="004B6775" w:rsidRPr="00F4490A" w:rsidRDefault="004B6775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B6775" w:rsidRPr="004B6775" w:rsidRDefault="004B6775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320" w:type="dxa"/>
          </w:tcPr>
          <w:p w:rsidR="004B6775" w:rsidRPr="00F4490A" w:rsidRDefault="004B6775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 ГОС</w:t>
            </w:r>
          </w:p>
        </w:tc>
      </w:tr>
      <w:tr w:rsidR="002D7B81" w:rsidRPr="00F4490A" w:rsidTr="002D7B81">
        <w:tc>
          <w:tcPr>
            <w:tcW w:w="2802" w:type="dxa"/>
          </w:tcPr>
          <w:p w:rsidR="002D7B81" w:rsidRPr="00F4490A" w:rsidRDefault="002D7B81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D7B81" w:rsidRPr="00F4490A" w:rsidRDefault="002D7B81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:rsidR="002D7B81" w:rsidRPr="00F4490A" w:rsidRDefault="002D7B81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D7B81" w:rsidRPr="00F4490A" w:rsidTr="002D7B81">
        <w:tc>
          <w:tcPr>
            <w:tcW w:w="2802" w:type="dxa"/>
          </w:tcPr>
          <w:p w:rsidR="002D7B81" w:rsidRPr="00F4490A" w:rsidRDefault="002D7B81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543" w:type="dxa"/>
          </w:tcPr>
          <w:p w:rsidR="002D7B81" w:rsidRPr="00F4490A" w:rsidRDefault="002D7B81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:rsidR="002D7B81" w:rsidRPr="00F4490A" w:rsidRDefault="002D7B81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D74E38" w:rsidRPr="00F4490A" w:rsidRDefault="00D74E38" w:rsidP="00D74E3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543"/>
        <w:gridCol w:w="3320"/>
      </w:tblGrid>
      <w:tr w:rsidR="00D74E38" w:rsidRPr="00F4490A" w:rsidTr="00D74E38">
        <w:tc>
          <w:tcPr>
            <w:tcW w:w="2802" w:type="dxa"/>
            <w:vMerge w:val="restart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863" w:type="dxa"/>
            <w:gridSpan w:val="2"/>
          </w:tcPr>
          <w:p w:rsidR="00D74E38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ство часов в неделю по классам  </w:t>
            </w:r>
          </w:p>
          <w:p w:rsidR="00D74E38" w:rsidRPr="00F4490A" w:rsidRDefault="007B18C4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(углублен</w:t>
            </w:r>
            <w:r w:rsidR="00D74E38"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уровень)</w:t>
            </w:r>
          </w:p>
        </w:tc>
      </w:tr>
      <w:tr w:rsidR="004B6775" w:rsidRPr="00F4490A" w:rsidTr="004B6775">
        <w:tc>
          <w:tcPr>
            <w:tcW w:w="2802" w:type="dxa"/>
            <w:vMerge/>
          </w:tcPr>
          <w:p w:rsidR="004B6775" w:rsidRPr="00F4490A" w:rsidRDefault="004B6775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B6775" w:rsidRPr="00F4490A" w:rsidRDefault="004B6775" w:rsidP="00D74E3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320" w:type="dxa"/>
          </w:tcPr>
          <w:p w:rsidR="004B6775" w:rsidRPr="00F4490A" w:rsidRDefault="004B6775" w:rsidP="00D74E3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 ГОС</w:t>
            </w:r>
          </w:p>
        </w:tc>
      </w:tr>
      <w:tr w:rsidR="00D74E38" w:rsidRPr="00F4490A" w:rsidTr="004B6775">
        <w:tc>
          <w:tcPr>
            <w:tcW w:w="2802" w:type="dxa"/>
            <w:vMerge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74E38" w:rsidRPr="00F4490A" w:rsidTr="004B6775">
        <w:tc>
          <w:tcPr>
            <w:tcW w:w="2802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74E38" w:rsidRPr="00F4490A" w:rsidRDefault="00D74E38" w:rsidP="004B6775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плана, формируемой участниками образовательного процесса, без превышения максимально допустимой </w:t>
      </w:r>
      <w:r w:rsidR="004B6775">
        <w:rPr>
          <w:rFonts w:ascii="Times New Roman" w:eastAsia="Calibri" w:hAnsi="Times New Roman" w:cs="Times New Roman"/>
          <w:sz w:val="24"/>
          <w:szCs w:val="24"/>
        </w:rPr>
        <w:t>недельной нагрузки обучающихся.</w:t>
      </w:r>
    </w:p>
    <w:p w:rsidR="00D74E38" w:rsidRPr="00F4490A" w:rsidRDefault="00D74E38" w:rsidP="00D74E3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При составлении рабочей программы по литературе необходимо обратить особое внимание на следующие положения: </w:t>
      </w:r>
    </w:p>
    <w:p w:rsidR="00495D00" w:rsidRDefault="00D74E38" w:rsidP="00EB14A3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B14A3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</w:t>
      </w:r>
      <w:r w:rsidR="00EB14A3" w:rsidRPr="00EB14A3">
        <w:rPr>
          <w:rFonts w:ascii="Times New Roman" w:eastAsia="Calibri" w:hAnsi="Times New Roman" w:cs="Times New Roman"/>
          <w:sz w:val="24"/>
          <w:szCs w:val="24"/>
        </w:rPr>
        <w:t xml:space="preserve"> осно</w:t>
      </w:r>
      <w:r w:rsidR="00EB14A3">
        <w:rPr>
          <w:rFonts w:ascii="Times New Roman" w:eastAsia="Calibri" w:hAnsi="Times New Roman" w:cs="Times New Roman"/>
          <w:sz w:val="24"/>
          <w:szCs w:val="24"/>
        </w:rPr>
        <w:t>вного общего образования и Примерная основная образовательная программа</w:t>
      </w:r>
      <w:r w:rsidR="00EB14A3" w:rsidRPr="00EB14A3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</w:t>
      </w:r>
      <w:r w:rsidR="00EB14A3">
        <w:rPr>
          <w:rFonts w:ascii="Times New Roman" w:eastAsia="Calibri" w:hAnsi="Times New Roman" w:cs="Times New Roman"/>
          <w:sz w:val="24"/>
          <w:szCs w:val="24"/>
        </w:rPr>
        <w:t xml:space="preserve">ния содержат </w:t>
      </w:r>
      <w:r w:rsidR="00A0017E">
        <w:rPr>
          <w:rFonts w:ascii="Times New Roman" w:eastAsia="Calibri" w:hAnsi="Times New Roman" w:cs="Times New Roman"/>
          <w:sz w:val="24"/>
          <w:szCs w:val="24"/>
        </w:rPr>
        <w:t>три списка авторов и их произведений, рекомендованных к изучению. Базовым, основным является список</w:t>
      </w:r>
      <w:proofErr w:type="gramStart"/>
      <w:r w:rsidR="00A0017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A0017E">
        <w:rPr>
          <w:rFonts w:ascii="Times New Roman" w:eastAsia="Calibri" w:hAnsi="Times New Roman" w:cs="Times New Roman"/>
          <w:sz w:val="24"/>
          <w:szCs w:val="24"/>
        </w:rPr>
        <w:t xml:space="preserve">, так как содержит произведения, </w:t>
      </w:r>
      <w:r w:rsidR="003920FA">
        <w:rPr>
          <w:rFonts w:ascii="Times New Roman" w:eastAsia="Calibri" w:hAnsi="Times New Roman" w:cs="Times New Roman"/>
          <w:sz w:val="24"/>
          <w:szCs w:val="24"/>
        </w:rPr>
        <w:t>включенные в материалы ГИА: произведения из этого списка должны обязательно присутствовать в  рабочей</w:t>
      </w:r>
      <w:r w:rsidR="00A237B9">
        <w:rPr>
          <w:rFonts w:ascii="Times New Roman" w:eastAsia="Calibri" w:hAnsi="Times New Roman" w:cs="Times New Roman"/>
          <w:sz w:val="24"/>
          <w:szCs w:val="24"/>
        </w:rPr>
        <w:t xml:space="preserve"> программе составителя. Список </w:t>
      </w:r>
      <w:r w:rsidR="003920FA">
        <w:rPr>
          <w:rFonts w:ascii="Times New Roman" w:eastAsia="Calibri" w:hAnsi="Times New Roman" w:cs="Times New Roman"/>
          <w:sz w:val="24"/>
          <w:szCs w:val="24"/>
        </w:rPr>
        <w:t xml:space="preserve">содержит произведения, которые </w:t>
      </w:r>
      <w:r w:rsidR="00860A72">
        <w:rPr>
          <w:rFonts w:ascii="Times New Roman" w:eastAsia="Calibri" w:hAnsi="Times New Roman" w:cs="Times New Roman"/>
          <w:sz w:val="24"/>
          <w:szCs w:val="24"/>
        </w:rPr>
        <w:t>рекомендованы чаще всего составителями авторских УМК. Список</w:t>
      </w:r>
      <w:proofErr w:type="gramStart"/>
      <w:r w:rsidR="00860A7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860A72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7B18C4">
        <w:rPr>
          <w:rFonts w:ascii="Times New Roman" w:eastAsia="Calibri" w:hAnsi="Times New Roman" w:cs="Times New Roman"/>
          <w:sz w:val="24"/>
          <w:szCs w:val="24"/>
        </w:rPr>
        <w:t>вариативным</w:t>
      </w:r>
      <w:r w:rsidR="00FA7A78">
        <w:rPr>
          <w:rFonts w:ascii="Times New Roman" w:eastAsia="Calibri" w:hAnsi="Times New Roman" w:cs="Times New Roman"/>
          <w:sz w:val="24"/>
          <w:szCs w:val="24"/>
        </w:rPr>
        <w:t>,</w:t>
      </w:r>
      <w:r w:rsidR="00A23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17E">
        <w:rPr>
          <w:rFonts w:ascii="Times New Roman" w:eastAsia="Calibri" w:hAnsi="Times New Roman" w:cs="Times New Roman"/>
          <w:sz w:val="24"/>
          <w:szCs w:val="24"/>
        </w:rPr>
        <w:t xml:space="preserve">рекомендательным и содержит иной  способ </w:t>
      </w:r>
      <w:r w:rsidR="00860A72">
        <w:rPr>
          <w:rFonts w:ascii="Times New Roman" w:eastAsia="Calibri" w:hAnsi="Times New Roman" w:cs="Times New Roman"/>
          <w:sz w:val="24"/>
          <w:szCs w:val="24"/>
        </w:rPr>
        <w:t>группировки материала,</w:t>
      </w:r>
      <w:r w:rsidR="00A23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A72">
        <w:rPr>
          <w:rFonts w:ascii="Times New Roman" w:eastAsia="Calibri" w:hAnsi="Times New Roman" w:cs="Times New Roman"/>
          <w:sz w:val="24"/>
          <w:szCs w:val="24"/>
        </w:rPr>
        <w:t xml:space="preserve">из данного списка  возможно отбирать </w:t>
      </w:r>
      <w:r w:rsidR="00FA7A78">
        <w:rPr>
          <w:rFonts w:ascii="Times New Roman" w:eastAsia="Calibri" w:hAnsi="Times New Roman" w:cs="Times New Roman"/>
          <w:sz w:val="24"/>
          <w:szCs w:val="24"/>
        </w:rPr>
        <w:t>произведения для изучения, а также для</w:t>
      </w:r>
      <w:r w:rsidR="00A23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D55">
        <w:rPr>
          <w:rFonts w:ascii="Times New Roman" w:eastAsia="Calibri" w:hAnsi="Times New Roman" w:cs="Times New Roman"/>
          <w:sz w:val="24"/>
          <w:szCs w:val="24"/>
        </w:rPr>
        <w:t xml:space="preserve">внеклассного чтения. </w:t>
      </w:r>
      <w:r w:rsidR="00860A72">
        <w:rPr>
          <w:rFonts w:ascii="Times New Roman" w:eastAsia="Calibri" w:hAnsi="Times New Roman" w:cs="Times New Roman"/>
          <w:sz w:val="24"/>
          <w:szCs w:val="24"/>
        </w:rPr>
        <w:t>Таким образом, при составлении рабочей программы разработчик должен у</w:t>
      </w:r>
      <w:r w:rsidR="00E75D55">
        <w:rPr>
          <w:rFonts w:ascii="Times New Roman" w:eastAsia="Calibri" w:hAnsi="Times New Roman" w:cs="Times New Roman"/>
          <w:sz w:val="24"/>
          <w:szCs w:val="24"/>
        </w:rPr>
        <w:t>читывать произведения, представленные в трех списках.</w:t>
      </w:r>
    </w:p>
    <w:p w:rsidR="00D74E38" w:rsidRPr="00F4490A" w:rsidRDefault="00495D00" w:rsidP="00D74E3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уроков по развитию речи. В общее число часов по развитию речи (10-20% от общего количества часов) </w:t>
      </w:r>
      <w:proofErr w:type="gramStart"/>
      <w:r w:rsidR="00D74E38" w:rsidRPr="00F4490A">
        <w:rPr>
          <w:rFonts w:ascii="Times New Roman" w:eastAsia="Calibri" w:hAnsi="Times New Roman" w:cs="Times New Roman"/>
          <w:sz w:val="24"/>
          <w:szCs w:val="24"/>
        </w:rPr>
        <w:t>входят</w:t>
      </w:r>
      <w:proofErr w:type="gramEnd"/>
      <w:r w:rsidR="00D74E38" w:rsidRPr="00F4490A">
        <w:rPr>
          <w:rFonts w:ascii="Times New Roman" w:eastAsia="Calibri" w:hAnsi="Times New Roman" w:cs="Times New Roman"/>
          <w:sz w:val="24"/>
          <w:szCs w:val="24"/>
        </w:rPr>
        <w:t xml:space="preserve"> в том числе и непосредственные аудиторные творческие работы обучающихся.</w:t>
      </w:r>
    </w:p>
    <w:p w:rsidR="00D74E38" w:rsidRPr="00F4490A" w:rsidRDefault="00D74E38" w:rsidP="00D74E3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С целью подготовки обучающихся к итоговой аттестации по литературе рекомендуется максимально использовать такие формы работы, как сочинения-миниатюры, развернутые ответы на вопросы, ответы ограниченного объема (5-10 предложений) на проблемный вопрос, эссе, рецензии и др.</w:t>
      </w:r>
    </w:p>
    <w:p w:rsidR="00D74E38" w:rsidRPr="00F4490A" w:rsidRDefault="00495D00" w:rsidP="00D74E3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74E38" w:rsidRPr="00F4490A">
        <w:rPr>
          <w:rFonts w:ascii="Times New Roman" w:eastAsia="Calibri" w:hAnsi="Times New Roman" w:cs="Times New Roman"/>
          <w:sz w:val="24"/>
          <w:szCs w:val="24"/>
        </w:rPr>
        <w:t>. 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внеклассного чтения. Как правило, уроки внеклассного чтения не только расширяют круг чтения обучающихся, но и формируют их читательскую самостоятельность, особым образом способствуют развитию общих учебных умений, навыков и способов деятельности. Учебные часы для проведения уроков внеклассного чтения необходимо выделять в начале записи темы: «</w:t>
      </w:r>
      <w:proofErr w:type="spellStart"/>
      <w:r w:rsidR="00D74E38" w:rsidRPr="00F4490A">
        <w:rPr>
          <w:rFonts w:ascii="Times New Roman" w:eastAsia="Calibri" w:hAnsi="Times New Roman" w:cs="Times New Roman"/>
          <w:sz w:val="24"/>
          <w:szCs w:val="24"/>
        </w:rPr>
        <w:t>Вн</w:t>
      </w:r>
      <w:proofErr w:type="spellEnd"/>
      <w:r w:rsidR="00D74E38" w:rsidRPr="00F4490A">
        <w:rPr>
          <w:rFonts w:ascii="Times New Roman" w:eastAsia="Calibri" w:hAnsi="Times New Roman" w:cs="Times New Roman"/>
          <w:sz w:val="24"/>
          <w:szCs w:val="24"/>
        </w:rPr>
        <w:t>. чт.».</w:t>
      </w:r>
    </w:p>
    <w:p w:rsidR="00D74E38" w:rsidRPr="00F4490A" w:rsidRDefault="00D74E38" w:rsidP="00D74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ab/>
        <w:t>Произведения, рекомендованные для внеклассного чтения, указаны в авторских программах, входящих в учебно-методические комплекты по литературе</w:t>
      </w:r>
      <w:r w:rsidR="00FA7A78">
        <w:rPr>
          <w:rFonts w:ascii="Times New Roman" w:eastAsia="Calibri" w:hAnsi="Times New Roman" w:cs="Times New Roman"/>
          <w:sz w:val="24"/>
          <w:szCs w:val="24"/>
        </w:rPr>
        <w:t>, их можно отбирать из списка</w:t>
      </w:r>
      <w:proofErr w:type="gramStart"/>
      <w:r w:rsidR="00FA7A7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FA7A78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 w:rsidR="00E47121">
        <w:rPr>
          <w:rFonts w:ascii="Times New Roman" w:eastAsia="Calibri" w:hAnsi="Times New Roman" w:cs="Times New Roman"/>
          <w:sz w:val="24"/>
          <w:szCs w:val="24"/>
        </w:rPr>
        <w:t xml:space="preserve"> Примерной основной образовательной программы</w:t>
      </w:r>
      <w:r w:rsidR="00E47121" w:rsidRPr="00E47121">
        <w:rPr>
          <w:rFonts w:ascii="Times New Roman" w:eastAsia="Calibri" w:hAnsi="Times New Roman" w:cs="Times New Roman"/>
          <w:sz w:val="24"/>
          <w:szCs w:val="24"/>
        </w:rPr>
        <w:t xml:space="preserve"> основног</w:t>
      </w:r>
      <w:r w:rsidR="00E47121">
        <w:rPr>
          <w:rFonts w:ascii="Times New Roman" w:eastAsia="Calibri" w:hAnsi="Times New Roman" w:cs="Times New Roman"/>
          <w:sz w:val="24"/>
          <w:szCs w:val="24"/>
        </w:rPr>
        <w:t>о общего образования и Примерной основной образовательной программы</w:t>
      </w:r>
      <w:r w:rsidR="00E47121" w:rsidRPr="00E47121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</w:t>
      </w:r>
      <w:r w:rsidRPr="00F4490A">
        <w:rPr>
          <w:rFonts w:ascii="Times New Roman" w:eastAsia="Calibri" w:hAnsi="Times New Roman" w:cs="Times New Roman"/>
          <w:sz w:val="24"/>
          <w:szCs w:val="24"/>
        </w:rPr>
        <w:t>.</w:t>
      </w:r>
      <w:r w:rsidR="00E47121">
        <w:rPr>
          <w:rFonts w:ascii="Times New Roman" w:eastAsia="Calibri" w:hAnsi="Times New Roman" w:cs="Times New Roman"/>
          <w:sz w:val="24"/>
          <w:szCs w:val="24"/>
        </w:rPr>
        <w:t xml:space="preserve"> Разработчик  (учитель) рабочей программы  также может включить произведения краеведческого характера.</w:t>
      </w:r>
    </w:p>
    <w:p w:rsidR="00D74E38" w:rsidRPr="00F4490A" w:rsidRDefault="00D74E38" w:rsidP="00D74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90A">
        <w:rPr>
          <w:rFonts w:ascii="Times New Roman" w:eastAsia="Calibri" w:hAnsi="Times New Roman" w:cs="Times New Roman"/>
          <w:b/>
          <w:sz w:val="24"/>
          <w:szCs w:val="24"/>
        </w:rPr>
        <w:t xml:space="preserve"> Распределение часов на внеклассное чтение и развитие речи</w:t>
      </w:r>
    </w:p>
    <w:p w:rsidR="00D74E38" w:rsidRPr="00F4490A" w:rsidRDefault="00D74E38" w:rsidP="00D74E3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773"/>
        <w:gridCol w:w="773"/>
        <w:gridCol w:w="772"/>
        <w:gridCol w:w="772"/>
        <w:gridCol w:w="772"/>
        <w:gridCol w:w="982"/>
        <w:gridCol w:w="1422"/>
        <w:gridCol w:w="976"/>
        <w:gridCol w:w="1422"/>
      </w:tblGrid>
      <w:tr w:rsidR="00D74E38" w:rsidRPr="00F4490A" w:rsidTr="00D74E38">
        <w:trPr>
          <w:jc w:val="center"/>
        </w:trPr>
        <w:tc>
          <w:tcPr>
            <w:tcW w:w="1610" w:type="dxa"/>
            <w:vMerge w:val="restart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32" w:type="dxa"/>
            <w:vMerge w:val="restart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32" w:type="dxa"/>
            <w:vMerge w:val="restart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32" w:type="dxa"/>
            <w:vMerge w:val="restart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32" w:type="dxa"/>
            <w:vMerge w:val="restart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120" w:type="dxa"/>
            <w:gridSpan w:val="2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106" w:type="dxa"/>
            <w:gridSpan w:val="2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D74E38" w:rsidRPr="00F4490A" w:rsidTr="00D74E38">
        <w:trPr>
          <w:jc w:val="center"/>
        </w:trPr>
        <w:tc>
          <w:tcPr>
            <w:tcW w:w="1610" w:type="dxa"/>
            <w:vMerge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130" w:type="dxa"/>
          </w:tcPr>
          <w:p w:rsidR="00D74E38" w:rsidRPr="00F4490A" w:rsidRDefault="00FD39B3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976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базовый </w:t>
            </w:r>
          </w:p>
        </w:tc>
        <w:tc>
          <w:tcPr>
            <w:tcW w:w="1130" w:type="dxa"/>
          </w:tcPr>
          <w:p w:rsidR="00D74E38" w:rsidRPr="00F4490A" w:rsidRDefault="00FD39B3" w:rsidP="00D74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углубленный</w:t>
            </w:r>
          </w:p>
        </w:tc>
      </w:tr>
      <w:tr w:rsidR="00D74E38" w:rsidRPr="00F4490A" w:rsidTr="00D74E38">
        <w:trPr>
          <w:jc w:val="center"/>
        </w:trPr>
        <w:tc>
          <w:tcPr>
            <w:tcW w:w="161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чт.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74E38" w:rsidRPr="00F4490A" w:rsidTr="00D74E38">
        <w:trPr>
          <w:jc w:val="center"/>
        </w:trPr>
        <w:tc>
          <w:tcPr>
            <w:tcW w:w="161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449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(творческие работы)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D74E38" w:rsidRDefault="00D74E38" w:rsidP="00D74E3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9AD" w:rsidRDefault="005E59AD" w:rsidP="00D74E38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889" w:rsidRPr="00461889" w:rsidRDefault="00461889" w:rsidP="005E59AD">
      <w:pPr>
        <w:shd w:val="clear" w:color="auto" w:fill="FFFFFF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889">
        <w:rPr>
          <w:rFonts w:ascii="Times New Roman" w:eastAsia="Calibri" w:hAnsi="Times New Roman" w:cs="Times New Roman"/>
          <w:b/>
          <w:sz w:val="24"/>
          <w:szCs w:val="24"/>
        </w:rPr>
        <w:t>Выполнение практической  части программ учебных предметов</w:t>
      </w:r>
    </w:p>
    <w:p w:rsidR="00461889" w:rsidRDefault="00461889" w:rsidP="00D74E38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E38" w:rsidRPr="00A77B04" w:rsidRDefault="00D74E38" w:rsidP="00D74E38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С целью осуществления текущего контроля целесообразно проведение следующего количества работ:</w:t>
      </w:r>
    </w:p>
    <w:p w:rsidR="00D74E38" w:rsidRPr="00F4490A" w:rsidRDefault="00D74E38" w:rsidP="00D74E38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F4490A">
        <w:rPr>
          <w:rFonts w:ascii="Times New Roman" w:eastAsia="Calibri" w:hAnsi="Times New Roman" w:cs="Times New Roman"/>
          <w:b/>
          <w:spacing w:val="-6"/>
          <w:sz w:val="24"/>
          <w:szCs w:val="24"/>
        </w:rPr>
        <w:t>ЛИТЕРАТУРА</w:t>
      </w:r>
    </w:p>
    <w:p w:rsidR="00D74E38" w:rsidRPr="00F4490A" w:rsidRDefault="00D74E38" w:rsidP="00D74E3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851"/>
        <w:gridCol w:w="850"/>
        <w:gridCol w:w="851"/>
        <w:gridCol w:w="850"/>
        <w:gridCol w:w="851"/>
        <w:gridCol w:w="850"/>
        <w:gridCol w:w="851"/>
      </w:tblGrid>
      <w:tr w:rsidR="00D74E38" w:rsidRPr="00F4490A" w:rsidTr="00D74E38">
        <w:trPr>
          <w:jc w:val="center"/>
        </w:trPr>
        <w:tc>
          <w:tcPr>
            <w:tcW w:w="4179" w:type="dxa"/>
            <w:vMerge w:val="restart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письменных работ по уровням обучения</w:t>
            </w:r>
          </w:p>
        </w:tc>
        <w:tc>
          <w:tcPr>
            <w:tcW w:w="5954" w:type="dxa"/>
            <w:gridSpan w:val="7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письменных работ по классам</w:t>
            </w: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  <w:vMerge/>
          </w:tcPr>
          <w:p w:rsidR="00D74E38" w:rsidRPr="00F4490A" w:rsidRDefault="00D74E38" w:rsidP="00D7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74E38" w:rsidRPr="00F4490A" w:rsidTr="00D74E38">
        <w:trPr>
          <w:trHeight w:val="319"/>
          <w:jc w:val="center"/>
        </w:trPr>
        <w:tc>
          <w:tcPr>
            <w:tcW w:w="4179" w:type="dxa"/>
          </w:tcPr>
          <w:p w:rsidR="00D74E38" w:rsidRPr="00F4490A" w:rsidRDefault="00D74E38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</w:tcPr>
          <w:p w:rsidR="00D74E38" w:rsidRPr="00F4490A" w:rsidRDefault="00D74E38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</w:tcPr>
          <w:p w:rsidR="00D74E38" w:rsidRPr="00F4490A" w:rsidRDefault="00D74E38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</w:tcPr>
          <w:p w:rsidR="00D74E38" w:rsidRPr="00F4490A" w:rsidRDefault="000B2151" w:rsidP="00D74E38">
            <w:pPr>
              <w:spacing w:after="0" w:line="259" w:lineRule="auto"/>
              <w:ind w:left="-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 (п</w:t>
            </w:r>
            <w:r w:rsidR="00D74E38" w:rsidRPr="00F44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рофильный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D74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D74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</w:tcPr>
          <w:p w:rsidR="00D74E38" w:rsidRPr="00F4490A" w:rsidRDefault="00D74E38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</w:tcPr>
          <w:p w:rsidR="00D74E38" w:rsidRPr="00F4490A" w:rsidRDefault="00D74E38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4E38" w:rsidRPr="00F4490A" w:rsidTr="00D74E38">
        <w:trPr>
          <w:jc w:val="center"/>
        </w:trPr>
        <w:tc>
          <w:tcPr>
            <w:tcW w:w="4179" w:type="dxa"/>
          </w:tcPr>
          <w:p w:rsidR="00D74E38" w:rsidRPr="00F4490A" w:rsidRDefault="00D74E38" w:rsidP="00D7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E38" w:rsidRPr="00F4490A" w:rsidRDefault="00D74E38" w:rsidP="00D7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74E38" w:rsidRPr="00F4490A" w:rsidRDefault="00D74E38" w:rsidP="00D7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74E38" w:rsidRPr="00F4490A" w:rsidRDefault="00D74E38" w:rsidP="00D7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При планировании текущего контроля в каждом классе необходимо предусмотреть равномерное их распределение в течение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сего учебного года, </w:t>
      </w:r>
      <w:r w:rsidRPr="00F4490A">
        <w:rPr>
          <w:rFonts w:ascii="Times New Roman" w:eastAsia="Calibri" w:hAnsi="Times New Roman" w:cs="Times New Roman"/>
          <w:sz w:val="24"/>
          <w:szCs w:val="24"/>
        </w:rPr>
        <w:t>не допуская скопления письменных контрольных работ к концу четверти, полугодия.</w:t>
      </w:r>
    </w:p>
    <w:p w:rsidR="00D74E38" w:rsidRPr="00F4490A" w:rsidRDefault="00D74E38" w:rsidP="00D7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0A">
        <w:rPr>
          <w:rFonts w:ascii="Times New Roman" w:eastAsia="Calibri" w:hAnsi="Times New Roman" w:cs="Times New Roman"/>
          <w:sz w:val="24"/>
          <w:szCs w:val="24"/>
        </w:rPr>
        <w:t>С целью успешной подготовки обучающихся к сдаче ГИА возможно использование формата ОГЭ (9 класс) и ЕГЭ (11 класс) при разработке контрольно-измерительных материалов и оценивании письменных работ.</w:t>
      </w:r>
    </w:p>
    <w:p w:rsidR="00D74E38" w:rsidRPr="00F4490A" w:rsidRDefault="00D74E38" w:rsidP="00D7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выполнения всех видов обучающих работ</w:t>
      </w:r>
      <w:r w:rsidRPr="00F4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должны иметь следующее количество тетрадей:</w:t>
      </w:r>
    </w:p>
    <w:p w:rsidR="00D74E38" w:rsidRPr="00F4490A" w:rsidRDefault="00D74E38" w:rsidP="00D7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3"/>
        <w:gridCol w:w="3804"/>
        <w:gridCol w:w="4499"/>
      </w:tblGrid>
      <w:tr w:rsidR="00D74E38" w:rsidRPr="00F4490A" w:rsidTr="00D74E38">
        <w:tc>
          <w:tcPr>
            <w:tcW w:w="1693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04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499" w:type="dxa"/>
          </w:tcPr>
          <w:p w:rsidR="00D74E38" w:rsidRPr="00F4490A" w:rsidRDefault="00D74E38" w:rsidP="00D74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D74E38" w:rsidRPr="00F4490A" w:rsidTr="00D74E38">
        <w:tc>
          <w:tcPr>
            <w:tcW w:w="1693" w:type="dxa"/>
          </w:tcPr>
          <w:p w:rsidR="00D74E38" w:rsidRPr="00F4490A" w:rsidRDefault="00D74E38" w:rsidP="00D74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04" w:type="dxa"/>
          </w:tcPr>
          <w:p w:rsidR="00D74E38" w:rsidRPr="00F4490A" w:rsidRDefault="00D74E38" w:rsidP="00D74E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тетрадь,</w:t>
            </w:r>
          </w:p>
          <w:p w:rsidR="00D74E38" w:rsidRPr="00F4490A" w:rsidRDefault="00D74E38" w:rsidP="00D74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тетрадь для контрольных работ.</w:t>
            </w:r>
          </w:p>
        </w:tc>
        <w:tc>
          <w:tcPr>
            <w:tcW w:w="4499" w:type="dxa"/>
          </w:tcPr>
          <w:p w:rsidR="00D74E38" w:rsidRPr="00F4490A" w:rsidRDefault="00D74E38" w:rsidP="00D74E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тетрадь,</w:t>
            </w:r>
          </w:p>
          <w:p w:rsidR="00D74E38" w:rsidRPr="00F4490A" w:rsidRDefault="00D74E38" w:rsidP="00D74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</w:tr>
    </w:tbl>
    <w:p w:rsidR="00D74E38" w:rsidRDefault="00D74E38" w:rsidP="00D74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237B9" w:rsidRPr="00A237B9" w:rsidRDefault="00F07B4D" w:rsidP="00A237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7B4D">
        <w:rPr>
          <w:rFonts w:ascii="Times New Roman" w:eastAsia="Calibri" w:hAnsi="Times New Roman" w:cs="Times New Roman"/>
          <w:sz w:val="24"/>
          <w:szCs w:val="28"/>
        </w:rPr>
        <w:t>М</w:t>
      </w:r>
      <w:r w:rsidR="00D74E38" w:rsidRPr="00F07B4D">
        <w:rPr>
          <w:rFonts w:ascii="Times New Roman" w:eastAsia="Calibri" w:hAnsi="Times New Roman" w:cs="Times New Roman"/>
          <w:sz w:val="24"/>
          <w:szCs w:val="28"/>
        </w:rPr>
        <w:t>етодические рекомендации по ведению ученических тетрадей, нормы оценки устных и пис</w:t>
      </w:r>
      <w:r w:rsidR="00A237B9">
        <w:rPr>
          <w:rFonts w:ascii="Times New Roman" w:eastAsia="Calibri" w:hAnsi="Times New Roman" w:cs="Times New Roman"/>
          <w:sz w:val="24"/>
          <w:szCs w:val="28"/>
        </w:rPr>
        <w:t>ьменных ответов,</w:t>
      </w:r>
      <w:r w:rsidR="00D74E38" w:rsidRPr="00F07B4D">
        <w:rPr>
          <w:rFonts w:ascii="Times New Roman" w:eastAsia="Calibri" w:hAnsi="Times New Roman" w:cs="Times New Roman"/>
          <w:sz w:val="24"/>
          <w:szCs w:val="28"/>
        </w:rPr>
        <w:t xml:space="preserve"> классификация ошибок изложены в письме «Методические рекомендации для общеобразовательных организаций Республики Крым о преподавании русского языка и литературы в 2014-2015  учебном году»</w:t>
      </w:r>
      <w:r w:rsidR="00A237B9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0854EF">
        <w:rPr>
          <w:rFonts w:ascii="Times New Roman" w:eastAsia="Calibri" w:hAnsi="Times New Roman" w:cs="Times New Roman"/>
          <w:sz w:val="24"/>
          <w:szCs w:val="28"/>
        </w:rPr>
        <w:t>Изменения внесены в критерии проверки тетрадей учащихся.</w:t>
      </w:r>
      <w:r w:rsidR="00A237B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237B9" w:rsidRPr="00A237B9">
        <w:rPr>
          <w:rFonts w:ascii="Times New Roman" w:eastAsia="Calibri" w:hAnsi="Times New Roman" w:cs="Times New Roman"/>
          <w:sz w:val="24"/>
          <w:szCs w:val="28"/>
        </w:rPr>
        <w:t>Указания по ведению классного журнала размещены в Приказе Министерства образования, науки и молодежи Республики Крым от 11.06.2021 г. № 1018 «Об утверждении Инструкции  по ведению деловой документации в общеобразовательных организациях Республики Крым»</w:t>
      </w:r>
    </w:p>
    <w:p w:rsidR="00A237B9" w:rsidRDefault="00A237B9" w:rsidP="0008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4EF" w:rsidRPr="000854EF" w:rsidRDefault="000854EF" w:rsidP="0008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Оптимальная периодичность проверки тетрадей учащихся, в которых выполняются классные и дом</w:t>
      </w:r>
      <w:r w:rsidR="00F0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ашние работы по </w:t>
      </w:r>
      <w:r w:rsidRPr="00085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литературе</w:t>
      </w:r>
    </w:p>
    <w:p w:rsidR="000854EF" w:rsidRPr="000854EF" w:rsidRDefault="000854EF" w:rsidP="0008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8362"/>
      </w:tblGrid>
      <w:tr w:rsidR="000854EF" w:rsidRPr="000854EF" w:rsidTr="00F07B4D">
        <w:tc>
          <w:tcPr>
            <w:tcW w:w="1634" w:type="dxa"/>
          </w:tcPr>
          <w:p w:rsidR="000854EF" w:rsidRPr="000854EF" w:rsidRDefault="000854EF" w:rsidP="000854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</w:tcPr>
          <w:p w:rsidR="000854EF" w:rsidRPr="000854EF" w:rsidRDefault="000854EF" w:rsidP="000854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854EF" w:rsidRPr="000854EF" w:rsidTr="00F07B4D">
        <w:tc>
          <w:tcPr>
            <w:tcW w:w="1634" w:type="dxa"/>
          </w:tcPr>
          <w:p w:rsidR="000854EF" w:rsidRPr="000854EF" w:rsidRDefault="000854EF" w:rsidP="004644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8362" w:type="dxa"/>
          </w:tcPr>
          <w:p w:rsidR="000854EF" w:rsidRPr="000854EF" w:rsidRDefault="000854EF" w:rsidP="0046448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- у слабых учеников, выборочно; не реже одного раза в месяц у всех учащихся</w:t>
            </w:r>
          </w:p>
        </w:tc>
      </w:tr>
      <w:tr w:rsidR="000854EF" w:rsidRPr="000854EF" w:rsidTr="00F07B4D">
        <w:tc>
          <w:tcPr>
            <w:tcW w:w="1634" w:type="dxa"/>
          </w:tcPr>
          <w:p w:rsidR="000854EF" w:rsidRPr="000854EF" w:rsidRDefault="000854EF" w:rsidP="004644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8362" w:type="dxa"/>
          </w:tcPr>
          <w:p w:rsidR="000854EF" w:rsidRPr="000854EF" w:rsidRDefault="000854EF" w:rsidP="0046448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месяц у всех учащихся</w:t>
            </w:r>
          </w:p>
        </w:tc>
      </w:tr>
    </w:tbl>
    <w:p w:rsidR="00D74E38" w:rsidRPr="00F4490A" w:rsidRDefault="00D74E38" w:rsidP="00D74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4E38" w:rsidRDefault="00D74E38" w:rsidP="003428B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490A">
        <w:rPr>
          <w:rFonts w:ascii="Times New Roman" w:eastAsia="Calibri" w:hAnsi="Times New Roman" w:cs="Times New Roman"/>
          <w:sz w:val="24"/>
          <w:szCs w:val="28"/>
        </w:rPr>
        <w:lastRenderedPageBreak/>
        <w:t>В работе с одарёнными детьми в рамках пре</w:t>
      </w:r>
      <w:r w:rsidR="00D95BA7">
        <w:rPr>
          <w:rFonts w:ascii="Times New Roman" w:eastAsia="Calibri" w:hAnsi="Times New Roman" w:cs="Times New Roman"/>
          <w:sz w:val="24"/>
          <w:szCs w:val="28"/>
        </w:rPr>
        <w:t>подавания литературы рекомендуется</w:t>
      </w:r>
      <w:r w:rsidRPr="00F4490A">
        <w:rPr>
          <w:rFonts w:ascii="Times New Roman" w:eastAsia="Calibri" w:hAnsi="Times New Roman" w:cs="Times New Roman"/>
          <w:sz w:val="24"/>
          <w:szCs w:val="28"/>
        </w:rPr>
        <w:t xml:space="preserve"> использовать материалы Всероссийских, региональных и муниципальных этапов олимпиад</w:t>
      </w:r>
      <w:r>
        <w:rPr>
          <w:rFonts w:ascii="Times New Roman" w:eastAsia="Calibri" w:hAnsi="Times New Roman" w:cs="Times New Roman"/>
          <w:sz w:val="24"/>
          <w:szCs w:val="28"/>
        </w:rPr>
        <w:t>ы</w:t>
      </w:r>
      <w:r w:rsidRPr="00F4490A">
        <w:rPr>
          <w:rFonts w:ascii="Times New Roman" w:eastAsia="Calibri" w:hAnsi="Times New Roman" w:cs="Times New Roman"/>
          <w:sz w:val="24"/>
          <w:szCs w:val="28"/>
        </w:rPr>
        <w:t xml:space="preserve"> по литературе прошлых лет</w:t>
      </w:r>
      <w:r w:rsidR="008343C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343C9" w:rsidRDefault="008343C9" w:rsidP="003428B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>Методическим объединениям учителей русского языка и литературы рекомендуется проанализировать результаты итоговой аттестации по ли</w:t>
      </w:r>
      <w:r>
        <w:rPr>
          <w:rFonts w:ascii="Times New Roman" w:eastAsia="Calibri" w:hAnsi="Times New Roman" w:cs="Times New Roman"/>
          <w:sz w:val="24"/>
          <w:szCs w:val="28"/>
        </w:rPr>
        <w:t>тературе в формате ЕГЭ в 2021</w:t>
      </w:r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году, внести необходимые корректировки с учётом выявленных трудностей в освоении отдельных тем, разделов, а также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 с недостаточной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сформированностью</w:t>
      </w:r>
      <w:proofErr w:type="spell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комплекса речевых умений, необходимых для написания вторичных текстов в форматах итоговой аттестации.</w:t>
      </w:r>
      <w:proofErr w:type="gramEnd"/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На достаточном уровне  (более 50%) выпускников Республики Крым в среднем справились с выполнением задания № 8 и 15 , а также задания 9 по</w:t>
      </w: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К</w:t>
      </w:r>
      <w:proofErr w:type="gram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1 и  К4,  и задание 16 по К1, за остальные задания 16 и 17 менее 50% получили максимальный балл,  что говорит о недостаточной подготовке к экзамену, о </w:t>
      </w:r>
      <w:proofErr w:type="spellStart"/>
      <w:r w:rsidRPr="008343C9">
        <w:rPr>
          <w:rFonts w:ascii="Times New Roman" w:eastAsia="Calibri" w:hAnsi="Times New Roman" w:cs="Times New Roman"/>
          <w:sz w:val="24"/>
          <w:szCs w:val="28"/>
        </w:rPr>
        <w:t>несформированности</w:t>
      </w:r>
      <w:proofErr w:type="spell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аналитических навыков, о наличии трудностей при выполнении сопоставительных заданий, </w:t>
      </w: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>неумении</w:t>
      </w:r>
      <w:proofErr w:type="gram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включать анализируемое  художественное произведение в широкий литературный контекст, сопоставлять различные художественные, критические и научные интерпретации произведения. 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2. Для Республики Крым можно считать недостаточно усвоенными (не выполнили задание, получили 0 баллов) всеми школьниками региона в целом следующие  элементы содержания экзаменационной  работы:</w:t>
      </w:r>
    </w:p>
    <w:p w:rsidR="008343C9" w:rsidRPr="008343C9" w:rsidRDefault="005B31D8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 w:rsidR="008343C9" w:rsidRPr="008343C9">
        <w:rPr>
          <w:rFonts w:ascii="Times New Roman" w:eastAsia="Calibri" w:hAnsi="Times New Roman" w:cs="Times New Roman"/>
          <w:sz w:val="24"/>
          <w:szCs w:val="28"/>
        </w:rPr>
        <w:t xml:space="preserve">задание 4 с кратким ответом на  установление соответствий, 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- сопоставление второго выбранного произведения с предложенным текстом  № 9 – 43,85%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-  привлечение текста  № 9 - 10,94%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- сопоставление второго выбранного произведения с предложенным текстом  № 16 – 41,31%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- привлечение текста № 16  - 15,33%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- логичность и соблюдение речевых норм № 16 – 49,71%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Также приблизительно 20 процентов экзаменующихся  получили ноль баллов за написание сочинения </w:t>
      </w: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>по</w:t>
      </w:r>
      <w:proofErr w:type="gramEnd"/>
      <w:r w:rsidRPr="008343C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1.К</w:t>
      </w: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>1</w:t>
      </w:r>
      <w:proofErr w:type="gram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«Соответствие сочинения теме и её раскрытие» -20,41%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2. К</w:t>
      </w: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>2</w:t>
      </w:r>
      <w:proofErr w:type="gram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«Привлечение текста произведения для аргументации» - 21,29%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3.К3 «Опора на теоретико-литературные понятия» - 20,41%</w:t>
      </w:r>
    </w:p>
    <w:p w:rsidR="008343C9" w:rsidRP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>4. К</w:t>
      </w:r>
      <w:proofErr w:type="gramStart"/>
      <w:r w:rsidRPr="008343C9">
        <w:rPr>
          <w:rFonts w:ascii="Times New Roman" w:eastAsia="Calibri" w:hAnsi="Times New Roman" w:cs="Times New Roman"/>
          <w:sz w:val="24"/>
          <w:szCs w:val="28"/>
        </w:rPr>
        <w:t>4</w:t>
      </w:r>
      <w:proofErr w:type="gramEnd"/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 «Композиционная цельность и логичность»  - 20,61%</w:t>
      </w:r>
    </w:p>
    <w:p w:rsidR="008343C9" w:rsidRDefault="008343C9" w:rsidP="008343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43C9">
        <w:rPr>
          <w:rFonts w:ascii="Times New Roman" w:eastAsia="Calibri" w:hAnsi="Times New Roman" w:cs="Times New Roman"/>
          <w:sz w:val="24"/>
          <w:szCs w:val="28"/>
        </w:rPr>
        <w:t xml:space="preserve">5. К5 «Соблюдение речевых норм» - </w:t>
      </w:r>
      <w:r w:rsidRPr="008343C9">
        <w:rPr>
          <w:rFonts w:ascii="Times New Roman" w:eastAsia="Calibri" w:hAnsi="Times New Roman" w:cs="Times New Roman"/>
          <w:sz w:val="24"/>
          <w:szCs w:val="28"/>
        </w:rPr>
        <w:tab/>
        <w:t>21,39%</w:t>
      </w:r>
    </w:p>
    <w:p w:rsidR="005B31D8" w:rsidRPr="005B31D8" w:rsidRDefault="005B31D8" w:rsidP="005B31D8">
      <w:pPr>
        <w:keepNext/>
        <w:keepLines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5B31D8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На методических объединениях учите</w:t>
      </w:r>
      <w:bookmarkStart w:id="0" w:name="_GoBack"/>
      <w:bookmarkEnd w:id="0"/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лей-предметников предлагаются темы для обсуждения: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Эффективные практики подготовки к ЕГЭ по литературе в деятельности учителя русского языка и литературы.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Методика работы над анализом эпизода в эпических произведениях малых и больших жанров.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Современные технологии, методики и приемы обучения написанию сочинений в основной и старшей школе.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Сравнительно-сопоставительный анализ художественных текстов как одна из форм изучения литературы.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Сопоставление тем прозы в ЕГЭ по литературе.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Сопоставление тем лирики в ЕГЭ по литературе.</w:t>
      </w:r>
    </w:p>
    <w:p w:rsidR="005B31D8" w:rsidRPr="005B31D8" w:rsidRDefault="005B31D8" w:rsidP="005B3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1D8">
        <w:rPr>
          <w:rFonts w:ascii="Times New Roman" w:eastAsia="Calibri" w:hAnsi="Times New Roman" w:cs="Times New Roman"/>
          <w:sz w:val="24"/>
          <w:szCs w:val="24"/>
          <w:lang w:eastAsia="ru-RU"/>
        </w:rPr>
        <w:t>- Современная литература в школьном изучении.</w:t>
      </w:r>
    </w:p>
    <w:p w:rsidR="005B31D8" w:rsidRPr="00F4490A" w:rsidRDefault="005B31D8" w:rsidP="005B31D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4E38" w:rsidRDefault="00D74E38" w:rsidP="00D74E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E59AD" w:rsidRDefault="0047328A" w:rsidP="005E59A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7328A">
        <w:rPr>
          <w:rFonts w:ascii="Times New Roman" w:eastAsia="Calibri" w:hAnsi="Times New Roman" w:cs="Times New Roman"/>
          <w:b/>
        </w:rPr>
        <w:t>Особенности пре</w:t>
      </w:r>
      <w:r w:rsidR="0088109B">
        <w:rPr>
          <w:rFonts w:ascii="Times New Roman" w:eastAsia="Calibri" w:hAnsi="Times New Roman" w:cs="Times New Roman"/>
          <w:b/>
        </w:rPr>
        <w:t>подавания предмета «Литература</w:t>
      </w:r>
      <w:r w:rsidRPr="0047328A">
        <w:rPr>
          <w:rFonts w:ascii="Times New Roman" w:eastAsia="Calibri" w:hAnsi="Times New Roman" w:cs="Times New Roman"/>
          <w:b/>
        </w:rPr>
        <w:t>»  в 10</w:t>
      </w:r>
      <w:r w:rsidR="00EE2A5A">
        <w:rPr>
          <w:rFonts w:ascii="Times New Roman" w:eastAsia="Calibri" w:hAnsi="Times New Roman" w:cs="Times New Roman"/>
          <w:b/>
        </w:rPr>
        <w:t>-11 классах</w:t>
      </w:r>
      <w:r w:rsidRPr="0047328A">
        <w:rPr>
          <w:rFonts w:ascii="Times New Roman" w:eastAsia="Calibri" w:hAnsi="Times New Roman" w:cs="Times New Roman"/>
          <w:b/>
        </w:rPr>
        <w:t xml:space="preserve"> в соответствии с ФГОС </w:t>
      </w:r>
    </w:p>
    <w:p w:rsidR="0047328A" w:rsidRDefault="0047328A" w:rsidP="005E59A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7328A">
        <w:rPr>
          <w:rFonts w:ascii="Times New Roman" w:eastAsia="Calibri" w:hAnsi="Times New Roman" w:cs="Times New Roman"/>
          <w:b/>
        </w:rPr>
        <w:lastRenderedPageBreak/>
        <w:t>(базов</w:t>
      </w:r>
      <w:r w:rsidR="00EE2A5A">
        <w:rPr>
          <w:rFonts w:ascii="Times New Roman" w:eastAsia="Calibri" w:hAnsi="Times New Roman" w:cs="Times New Roman"/>
          <w:b/>
        </w:rPr>
        <w:t>ый и углубленный уровень) в 2021 – 2022</w:t>
      </w:r>
      <w:r w:rsidRPr="0047328A">
        <w:rPr>
          <w:rFonts w:ascii="Times New Roman" w:eastAsia="Calibri" w:hAnsi="Times New Roman" w:cs="Times New Roman"/>
          <w:b/>
        </w:rPr>
        <w:t xml:space="preserve"> учебном году</w:t>
      </w:r>
    </w:p>
    <w:p w:rsidR="00290634" w:rsidRDefault="00290634" w:rsidP="00721FE3">
      <w:pPr>
        <w:spacing w:after="0"/>
        <w:rPr>
          <w:rFonts w:ascii="Times New Roman" w:eastAsia="Calibri" w:hAnsi="Times New Roman" w:cs="Times New Roman"/>
          <w:b/>
        </w:rPr>
      </w:pP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на базовом уровне направлено на достижение следующих целей: 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текстов художественных произведений в единстве формы и содержания, историко-литературных сведений и теоретико-литературных понятий; 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осознанное, творческое чтение художественных произведений разных жанров; выразительное чтение; различные виды пересказа; заучивание наизусть стихотворных текстов; определение принадлежности литературного (фольклорного) текста к тому или иному роду и жанру; анализ текста, выявляющий авторский замысел и различные средства его </w:t>
      </w:r>
      <w:proofErr w:type="spellStart"/>
      <w:r w:rsidRPr="002C6E28">
        <w:rPr>
          <w:rFonts w:ascii="Times New Roman" w:eastAsia="Calibri" w:hAnsi="Times New Roman" w:cs="Times New Roman"/>
          <w:sz w:val="24"/>
          <w:szCs w:val="24"/>
        </w:rPr>
        <w:t>воплощения</w:t>
      </w:r>
      <w:proofErr w:type="gramStart"/>
      <w:r w:rsidRPr="002C6E28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C6E28">
        <w:rPr>
          <w:rFonts w:ascii="Times New Roman" w:eastAsia="Calibri" w:hAnsi="Times New Roman" w:cs="Times New Roman"/>
          <w:sz w:val="24"/>
          <w:szCs w:val="24"/>
        </w:rPr>
        <w:t>пределение</w:t>
      </w:r>
      <w:proofErr w:type="spell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мотивов поступков героев и сущности конфликта; устные и письменные интерпретации </w:t>
      </w:r>
      <w:r w:rsidRPr="002C6E28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художественного произведения; выявление языковых средств художественной образности и определение их роли в раскрытии идейно-тематического содержания произведения; самостоятельный поиск ответа на проблемный вопрос, комментирование  художественного текста, установление связи литературы с другими видами искусств и историей; участие в дискуссии, утверждение и доказательство своей точки зрения с учетом мнения оппонента; подготовка рефератов, докладов; написание сочинений на основе и по мотивам литературных произведений.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Изучение литературы на углубленном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2C6E28">
        <w:rPr>
          <w:rFonts w:ascii="Times New Roman" w:eastAsia="Calibri" w:hAnsi="Times New Roman" w:cs="Times New Roman"/>
          <w:sz w:val="24"/>
          <w:szCs w:val="24"/>
        </w:rPr>
        <w:t>рс стр</w:t>
      </w:r>
      <w:proofErr w:type="gram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При этом </w:t>
      </w:r>
      <w:proofErr w:type="gramStart"/>
      <w:r w:rsidRPr="002C6E28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имеют знания по истории и теории литературы, способствующие углублению восприятия и оценки прочитанного, развитию аналитической культуры учащихся.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Углубленный курс литературы рассчитан на учащихся, заинтересованных в глубоком знакомстве с русской классикой, а также на школьников с выраженными гуманитарными способностями, планирующих продолжить свое образование в гуманитарных вузах. В процессе изучения литературы учителю необходимо учитывать историко-литературный контекст, в рамках которого рассматривается произведение; усиливать </w:t>
      </w:r>
      <w:proofErr w:type="spellStart"/>
      <w:r w:rsidRPr="002C6E2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C6E28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связи курса, предполагающие содружество искусств, формирование у школьника культуры литературных ассоциаций, умения обобщать и сопоставлять различные литературные явления и факты, рассматривать произведения русской литературы во взаимосвязи с зарубежной классикой. Изучение литературы на углубленном уровне предполагает не столько расширение круга писательских имен и произведений, сколько освоение на ином, углубленном, уровне литературного материала, традиционно изучаемого в курсе 10-11  класса. Пятичасовой курс литературы призван помочь учащемуся овладеть основами исследовательской деятельности в рамках предмета, обеспечить преемственность ступеней образования (школа – вуз гуманитарного профиля), т.е. подготовить к успешной профессиональной деятельности в гуманитарной области.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Изучение литературы в старшей школе на углубленном уровне направлено на достижение следующих целей: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воспитание средствами художественной литературы духовно-развитой личности, готовой к самопознанию и самоусовершенствованию,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развитие интереса к отечественной, зарубежной литературе и литературе народов России; умения рассматривать русскую литературу в широком историко-культурном контексте; углубление представлений о единстве этических и эстетических ценностей, составляющих духовную культуру нации; развитие способностей сравнительно-сопоставительного анализа различных литературных произведений; формирование умения выявлять социальные и эстетические корни литературных явлений; развитие литературно-творческих способностей учащихся, потребности в самообразовании в области литературы и филологии, в самостоятельном чтении художественных произведений; развитие образного мышления и воображения, эмоциональной сферы личности; художественного вкуса; углубление эстетического восприятия литературных произведений;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совершенствование умений анализа и интерпретации литературных произведений в их историко-литературной обусловленности с использованием теоретико-литературных знаний; умений выявлять в них конкретно-исторической и общечеловеческое содержание, сопоставлять различные научные, критические и художественные интерпретации литературных произведений;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повышение общекультурного уровня учащихся, расширение их нравственного и эстетического кругозора, формирование читательской культуры, развитие умения правильно пользоваться русским литературным языком, писать сочинения на литературные темы, искать, обрабатывать и использовать информацию необходимую для постижения художественных произведений (справочная литература, масс-медиа, ресурсы Интернета);</w:t>
      </w:r>
    </w:p>
    <w:p w:rsidR="00290634" w:rsidRPr="002C6E28" w:rsidRDefault="00290634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-</w:t>
      </w:r>
      <w:r w:rsidRPr="002C6E28">
        <w:rPr>
          <w:rFonts w:ascii="Times New Roman" w:eastAsia="Calibri" w:hAnsi="Times New Roman" w:cs="Times New Roman"/>
          <w:sz w:val="24"/>
          <w:szCs w:val="24"/>
        </w:rPr>
        <w:tab/>
        <w:t>подготовка к осознанному выбору будущей профессии в гуманитарной сфере.</w:t>
      </w:r>
    </w:p>
    <w:p w:rsidR="002C6E28" w:rsidRDefault="002C6E28" w:rsidP="00FB71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7B9" w:rsidRDefault="00A237B9" w:rsidP="002C6E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889" w:rsidRPr="002C6E28" w:rsidRDefault="0088109B" w:rsidP="002C6E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sz w:val="24"/>
          <w:szCs w:val="24"/>
        </w:rPr>
        <w:t>Изучение предмета «Родная литература</w:t>
      </w:r>
      <w:r w:rsidR="00154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485A" w:rsidRPr="002C6E28">
        <w:rPr>
          <w:rFonts w:ascii="Times New Roman" w:eastAsia="Calibri" w:hAnsi="Times New Roman" w:cs="Times New Roman"/>
          <w:b/>
          <w:sz w:val="24"/>
          <w:szCs w:val="24"/>
        </w:rPr>
        <w:t>(русская)</w:t>
      </w:r>
      <w:r w:rsidR="0047328A" w:rsidRPr="002C6E2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16E76" w:rsidRDefault="0051610D" w:rsidP="00C60C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«Родная литература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85A" w:rsidRPr="002C6E28">
        <w:rPr>
          <w:rFonts w:ascii="Times New Roman" w:eastAsia="Calibri" w:hAnsi="Times New Roman" w:cs="Times New Roman"/>
          <w:sz w:val="24"/>
          <w:szCs w:val="24"/>
        </w:rPr>
        <w:t>(русская)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» (5-9 класс) осуществляется на основании письма Министерства образования, науки и молодежи Республики Крым от </w:t>
      </w:r>
      <w:r w:rsidR="00716E76" w:rsidRPr="00716E76">
        <w:rPr>
          <w:rFonts w:ascii="Times New Roman" w:eastAsia="Calibri" w:hAnsi="Times New Roman" w:cs="Times New Roman"/>
          <w:sz w:val="24"/>
          <w:szCs w:val="24"/>
        </w:rPr>
        <w:t>20.04.2021 № 1503/01-14 «О формировании учебных планов общеобразовательных организаций Республики Крым, реализующих основные образовательные программы,  на 2020/2021 учебный год».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Название учебного предмета уточняе</w:t>
      </w:r>
      <w:r w:rsidR="00814FFA" w:rsidRPr="002C6E28">
        <w:rPr>
          <w:rFonts w:ascii="Times New Roman" w:eastAsia="Calibri" w:hAnsi="Times New Roman" w:cs="Times New Roman"/>
          <w:sz w:val="24"/>
          <w:szCs w:val="24"/>
        </w:rPr>
        <w:t>тся записью (в скобках):  Родная литература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85A" w:rsidRPr="002C6E28">
        <w:rPr>
          <w:rFonts w:ascii="Times New Roman" w:eastAsia="Calibri" w:hAnsi="Times New Roman" w:cs="Times New Roman"/>
          <w:sz w:val="24"/>
          <w:szCs w:val="24"/>
        </w:rPr>
        <w:t>(русская)</w:t>
      </w:r>
      <w:r w:rsidR="00814FFA" w:rsidRPr="002C6E2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716E76" w:rsidRPr="00716E76">
        <w:rPr>
          <w:rFonts w:ascii="Times New Roman" w:eastAsia="Calibri" w:hAnsi="Times New Roman" w:cs="Times New Roman"/>
          <w:sz w:val="24"/>
          <w:szCs w:val="24"/>
        </w:rPr>
        <w:t>При определении содержания рабочей прог</w:t>
      </w:r>
      <w:r w:rsidR="00716E76">
        <w:rPr>
          <w:rFonts w:ascii="Times New Roman" w:eastAsia="Calibri" w:hAnsi="Times New Roman" w:cs="Times New Roman"/>
          <w:sz w:val="24"/>
          <w:szCs w:val="24"/>
        </w:rPr>
        <w:t>раммы учебного предмета  «Родная литература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 (русская)</w:t>
      </w:r>
      <w:r w:rsidR="00716E76" w:rsidRPr="00716E76">
        <w:rPr>
          <w:rFonts w:ascii="Times New Roman" w:eastAsia="Calibri" w:hAnsi="Times New Roman" w:cs="Times New Roman"/>
          <w:sz w:val="24"/>
          <w:szCs w:val="24"/>
        </w:rPr>
        <w:t>» используются положения «Примерной программы по учебно</w:t>
      </w:r>
      <w:r w:rsidR="00716E76">
        <w:rPr>
          <w:rFonts w:ascii="Times New Roman" w:eastAsia="Calibri" w:hAnsi="Times New Roman" w:cs="Times New Roman"/>
          <w:sz w:val="24"/>
          <w:szCs w:val="24"/>
        </w:rPr>
        <w:t>му предмету «Родная литература (русская)</w:t>
      </w:r>
      <w:r w:rsidR="00716E76" w:rsidRPr="00716E76">
        <w:rPr>
          <w:rFonts w:ascii="Times New Roman" w:eastAsia="Calibri" w:hAnsi="Times New Roman" w:cs="Times New Roman"/>
          <w:sz w:val="24"/>
          <w:szCs w:val="24"/>
        </w:rPr>
        <w:t>» для образовательных организаций, реализующих программы основного общего образования» (одобрена решением федерального учебно-методического объединения по о</w:t>
      </w:r>
      <w:r w:rsidR="00716E76">
        <w:rPr>
          <w:rFonts w:ascii="Times New Roman" w:eastAsia="Calibri" w:hAnsi="Times New Roman" w:cs="Times New Roman"/>
          <w:sz w:val="24"/>
          <w:szCs w:val="24"/>
        </w:rPr>
        <w:t>бщему образованию протокол от 17 сентября 2020 года № 3/20</w:t>
      </w:r>
      <w:r w:rsidR="00716E76" w:rsidRPr="00716E76">
        <w:rPr>
          <w:rFonts w:ascii="Times New Roman" w:eastAsia="Calibri" w:hAnsi="Times New Roman" w:cs="Times New Roman"/>
          <w:sz w:val="24"/>
          <w:szCs w:val="24"/>
        </w:rPr>
        <w:t>).</w:t>
      </w:r>
      <w:r w:rsidR="00692B47" w:rsidRPr="00692B47">
        <w:t xml:space="preserve"> </w:t>
      </w:r>
      <w:r w:rsidR="00C60C98">
        <w:rPr>
          <w:rFonts w:ascii="Times New Roman" w:eastAsia="Calibri" w:hAnsi="Times New Roman" w:cs="Times New Roman"/>
          <w:sz w:val="24"/>
          <w:szCs w:val="24"/>
        </w:rPr>
        <w:t xml:space="preserve"> Рекомендуется </w:t>
      </w:r>
      <w:r w:rsidR="00C60C98" w:rsidRPr="00C60C98">
        <w:t xml:space="preserve"> </w:t>
      </w:r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УМК "Родная </w:t>
      </w:r>
      <w:r w:rsidR="0015485A" w:rsidRPr="00C60C98">
        <w:rPr>
          <w:rFonts w:ascii="Times New Roman" w:eastAsia="Calibri" w:hAnsi="Times New Roman" w:cs="Times New Roman"/>
          <w:sz w:val="24"/>
          <w:szCs w:val="24"/>
        </w:rPr>
        <w:t xml:space="preserve">русская </w:t>
      </w:r>
      <w:r w:rsidR="00C60C98" w:rsidRPr="00C60C98">
        <w:rPr>
          <w:rFonts w:ascii="Times New Roman" w:eastAsia="Calibri" w:hAnsi="Times New Roman" w:cs="Times New Roman"/>
          <w:sz w:val="24"/>
          <w:szCs w:val="24"/>
        </w:rPr>
        <w:t>литература. 5-9 классы"</w:t>
      </w:r>
      <w:r w:rsidR="00C60C98">
        <w:rPr>
          <w:rFonts w:ascii="Times New Roman" w:eastAsia="Calibri" w:hAnsi="Times New Roman" w:cs="Times New Roman"/>
          <w:sz w:val="24"/>
          <w:szCs w:val="24"/>
        </w:rPr>
        <w:t xml:space="preserve">. Авторы: </w:t>
      </w:r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Александрова О.М., Аристова М. А., Беляева Н. В., </w:t>
      </w:r>
      <w:proofErr w:type="spellStart"/>
      <w:r w:rsidR="00C60C98" w:rsidRPr="00C60C98">
        <w:rPr>
          <w:rFonts w:ascii="Times New Roman" w:eastAsia="Calibri" w:hAnsi="Times New Roman" w:cs="Times New Roman"/>
          <w:sz w:val="24"/>
          <w:szCs w:val="24"/>
        </w:rPr>
        <w:t>Добротина</w:t>
      </w:r>
      <w:proofErr w:type="spellEnd"/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="00C60C98" w:rsidRPr="00C60C98">
        <w:rPr>
          <w:rFonts w:ascii="Times New Roman" w:eastAsia="Calibri" w:hAnsi="Times New Roman" w:cs="Times New Roman"/>
          <w:sz w:val="24"/>
          <w:szCs w:val="24"/>
        </w:rPr>
        <w:t>Критарова</w:t>
      </w:r>
      <w:proofErr w:type="spellEnd"/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 Ж.Н., </w:t>
      </w:r>
      <w:proofErr w:type="spellStart"/>
      <w:r w:rsidR="00C60C98" w:rsidRPr="00C60C98">
        <w:rPr>
          <w:rFonts w:ascii="Times New Roman" w:eastAsia="Calibri" w:hAnsi="Times New Roman" w:cs="Times New Roman"/>
          <w:sz w:val="24"/>
          <w:szCs w:val="24"/>
        </w:rPr>
        <w:t>Мухаметшина</w:t>
      </w:r>
      <w:proofErr w:type="spellEnd"/>
      <w:r w:rsidR="00C60C98" w:rsidRPr="00C60C98">
        <w:rPr>
          <w:rFonts w:ascii="Times New Roman" w:eastAsia="Calibri" w:hAnsi="Times New Roman" w:cs="Times New Roman"/>
          <w:sz w:val="24"/>
          <w:szCs w:val="24"/>
        </w:rPr>
        <w:t xml:space="preserve"> Р.Ф.</w:t>
      </w:r>
      <w:r w:rsidR="00C60C98">
        <w:rPr>
          <w:rFonts w:ascii="Times New Roman" w:eastAsia="Calibri" w:hAnsi="Times New Roman" w:cs="Times New Roman"/>
          <w:sz w:val="24"/>
          <w:szCs w:val="24"/>
        </w:rPr>
        <w:t xml:space="preserve"> Издательство «Просвещение».</w:t>
      </w:r>
    </w:p>
    <w:p w:rsidR="008A042C" w:rsidRDefault="00814FFA" w:rsidP="002C6E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Определение</w:t>
      </w:r>
      <w:r w:rsidR="0051610D" w:rsidRPr="002C6E28">
        <w:rPr>
          <w:rFonts w:ascii="Times New Roman" w:eastAsia="Calibri" w:hAnsi="Times New Roman" w:cs="Times New Roman"/>
          <w:sz w:val="24"/>
          <w:szCs w:val="24"/>
        </w:rPr>
        <w:t xml:space="preserve"> содержания рабочей прог</w:t>
      </w:r>
      <w:r w:rsidRPr="002C6E28">
        <w:rPr>
          <w:rFonts w:ascii="Times New Roman" w:eastAsia="Calibri" w:hAnsi="Times New Roman" w:cs="Times New Roman"/>
          <w:sz w:val="24"/>
          <w:szCs w:val="24"/>
        </w:rPr>
        <w:t>раммы учебного предмета  «Родная литература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85A" w:rsidRPr="002C6E28">
        <w:rPr>
          <w:rFonts w:ascii="Times New Roman" w:eastAsia="Calibri" w:hAnsi="Times New Roman" w:cs="Times New Roman"/>
          <w:sz w:val="24"/>
          <w:szCs w:val="24"/>
        </w:rPr>
        <w:t>(русская)</w:t>
      </w:r>
      <w:r w:rsidR="0051610D" w:rsidRPr="002C6E28">
        <w:rPr>
          <w:rFonts w:ascii="Times New Roman" w:eastAsia="Calibri" w:hAnsi="Times New Roman" w:cs="Times New Roman"/>
          <w:sz w:val="24"/>
          <w:szCs w:val="24"/>
        </w:rPr>
        <w:t>»</w:t>
      </w:r>
      <w:r w:rsidRPr="002C6E28">
        <w:rPr>
          <w:rFonts w:ascii="Times New Roman" w:eastAsia="Calibri" w:hAnsi="Times New Roman" w:cs="Times New Roman"/>
          <w:sz w:val="24"/>
          <w:szCs w:val="24"/>
        </w:rPr>
        <w:t>, формирование</w:t>
      </w:r>
      <w:r w:rsidR="00716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E28">
        <w:rPr>
          <w:rFonts w:ascii="Times New Roman" w:eastAsia="Calibri" w:hAnsi="Times New Roman" w:cs="Times New Roman"/>
          <w:sz w:val="24"/>
          <w:szCs w:val="24"/>
        </w:rPr>
        <w:t>дидактического обеспечения</w:t>
      </w:r>
      <w:r w:rsidR="0051610D" w:rsidRPr="002C6E28">
        <w:rPr>
          <w:rFonts w:ascii="Times New Roman" w:eastAsia="Calibri" w:hAnsi="Times New Roman" w:cs="Times New Roman"/>
          <w:sz w:val="24"/>
          <w:szCs w:val="24"/>
        </w:rPr>
        <w:t xml:space="preserve"> преподавания предмета </w:t>
      </w:r>
      <w:r w:rsidR="00692B47">
        <w:rPr>
          <w:rFonts w:ascii="Times New Roman" w:eastAsia="Calibri" w:hAnsi="Times New Roman" w:cs="Times New Roman"/>
          <w:sz w:val="24"/>
          <w:szCs w:val="24"/>
        </w:rPr>
        <w:t xml:space="preserve">в 10-11 классе </w:t>
      </w:r>
      <w:r w:rsidR="0051610D" w:rsidRPr="002C6E28">
        <w:rPr>
          <w:rFonts w:ascii="Times New Roman" w:eastAsia="Calibri" w:hAnsi="Times New Roman" w:cs="Times New Roman"/>
          <w:sz w:val="24"/>
          <w:szCs w:val="24"/>
        </w:rPr>
        <w:t>произв</w:t>
      </w:r>
      <w:r w:rsidRPr="002C6E28">
        <w:rPr>
          <w:rFonts w:ascii="Times New Roman" w:eastAsia="Calibri" w:hAnsi="Times New Roman" w:cs="Times New Roman"/>
          <w:sz w:val="24"/>
          <w:szCs w:val="24"/>
        </w:rPr>
        <w:t>одится непосредственно учителем (учитываются рекомендации МО регионального и школьного</w:t>
      </w:r>
      <w:r w:rsidR="00692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E28">
        <w:rPr>
          <w:rFonts w:ascii="Times New Roman" w:eastAsia="Calibri" w:hAnsi="Times New Roman" w:cs="Times New Roman"/>
          <w:sz w:val="24"/>
          <w:szCs w:val="24"/>
        </w:rPr>
        <w:t>уровней)</w:t>
      </w:r>
      <w:r w:rsidR="001C7849" w:rsidRPr="002C6E28">
        <w:rPr>
          <w:rFonts w:ascii="Times New Roman" w:eastAsia="Calibri" w:hAnsi="Times New Roman" w:cs="Times New Roman"/>
          <w:sz w:val="24"/>
          <w:szCs w:val="24"/>
        </w:rPr>
        <w:t>. В содер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жание предмета «Родная </w:t>
      </w:r>
      <w:r w:rsidR="001C7849" w:rsidRPr="002C6E28">
        <w:rPr>
          <w:rFonts w:ascii="Times New Roman" w:eastAsia="Calibri" w:hAnsi="Times New Roman" w:cs="Times New Roman"/>
          <w:sz w:val="24"/>
          <w:szCs w:val="24"/>
        </w:rPr>
        <w:t xml:space="preserve"> литература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C9">
        <w:rPr>
          <w:rFonts w:ascii="Times New Roman" w:eastAsia="Calibri" w:hAnsi="Times New Roman" w:cs="Times New Roman"/>
          <w:sz w:val="24"/>
          <w:szCs w:val="24"/>
        </w:rPr>
        <w:t>(</w:t>
      </w:r>
      <w:r w:rsidR="0015485A" w:rsidRPr="002C6E28">
        <w:rPr>
          <w:rFonts w:ascii="Times New Roman" w:eastAsia="Calibri" w:hAnsi="Times New Roman" w:cs="Times New Roman"/>
          <w:sz w:val="24"/>
          <w:szCs w:val="24"/>
        </w:rPr>
        <w:t>русская)</w:t>
      </w:r>
      <w:r w:rsidR="001C7849" w:rsidRPr="002C6E28">
        <w:rPr>
          <w:rFonts w:ascii="Times New Roman" w:eastAsia="Calibri" w:hAnsi="Times New Roman" w:cs="Times New Roman"/>
          <w:sz w:val="24"/>
          <w:szCs w:val="24"/>
        </w:rPr>
        <w:t>» рекомендуе</w:t>
      </w:r>
      <w:r w:rsidR="0051610D" w:rsidRPr="002C6E28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1C7849" w:rsidRPr="002C6E28">
        <w:rPr>
          <w:rFonts w:ascii="Times New Roman" w:eastAsia="Calibri" w:hAnsi="Times New Roman" w:cs="Times New Roman"/>
          <w:sz w:val="24"/>
          <w:szCs w:val="24"/>
        </w:rPr>
        <w:t>включать краеведческий материал, пр</w:t>
      </w:r>
      <w:r w:rsidR="00692B47">
        <w:rPr>
          <w:rFonts w:ascii="Times New Roman" w:eastAsia="Calibri" w:hAnsi="Times New Roman" w:cs="Times New Roman"/>
          <w:sz w:val="24"/>
          <w:szCs w:val="24"/>
        </w:rPr>
        <w:t xml:space="preserve">оизведения современной </w:t>
      </w:r>
      <w:r w:rsidR="001C7849" w:rsidRPr="002C6E28">
        <w:rPr>
          <w:rFonts w:ascii="Times New Roman" w:eastAsia="Calibri" w:hAnsi="Times New Roman" w:cs="Times New Roman"/>
          <w:sz w:val="24"/>
          <w:szCs w:val="24"/>
        </w:rPr>
        <w:t xml:space="preserve"> подрос</w:t>
      </w:r>
      <w:r w:rsidR="00433DD1" w:rsidRPr="002C6E28">
        <w:rPr>
          <w:rFonts w:ascii="Times New Roman" w:eastAsia="Calibri" w:hAnsi="Times New Roman" w:cs="Times New Roman"/>
          <w:sz w:val="24"/>
          <w:szCs w:val="24"/>
        </w:rPr>
        <w:t xml:space="preserve">тковой </w:t>
      </w:r>
      <w:r w:rsidR="00692B47">
        <w:rPr>
          <w:rFonts w:ascii="Times New Roman" w:eastAsia="Calibri" w:hAnsi="Times New Roman" w:cs="Times New Roman"/>
          <w:sz w:val="24"/>
          <w:szCs w:val="24"/>
        </w:rPr>
        <w:t xml:space="preserve">и юношеской </w:t>
      </w:r>
      <w:r w:rsidR="00433DD1" w:rsidRPr="002C6E28">
        <w:rPr>
          <w:rFonts w:ascii="Times New Roman" w:eastAsia="Calibri" w:hAnsi="Times New Roman" w:cs="Times New Roman"/>
          <w:sz w:val="24"/>
          <w:szCs w:val="24"/>
        </w:rPr>
        <w:t>лите</w:t>
      </w:r>
      <w:r w:rsidR="003155F9" w:rsidRPr="002C6E28">
        <w:rPr>
          <w:rFonts w:ascii="Times New Roman" w:eastAsia="Calibri" w:hAnsi="Times New Roman" w:cs="Times New Roman"/>
          <w:sz w:val="24"/>
          <w:szCs w:val="24"/>
        </w:rPr>
        <w:t xml:space="preserve">ратуры. </w:t>
      </w:r>
    </w:p>
    <w:p w:rsidR="00210302" w:rsidRDefault="003155F9" w:rsidP="002C6E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В 10</w:t>
      </w:r>
      <w:r w:rsidR="00692B47">
        <w:rPr>
          <w:rFonts w:ascii="Times New Roman" w:eastAsia="Calibri" w:hAnsi="Times New Roman" w:cs="Times New Roman"/>
          <w:sz w:val="24"/>
          <w:szCs w:val="24"/>
        </w:rPr>
        <w:t xml:space="preserve">- 11 </w:t>
      </w:r>
      <w:proofErr w:type="gramStart"/>
      <w:r w:rsidR="00692B47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210302">
        <w:rPr>
          <w:rFonts w:ascii="Times New Roman" w:eastAsia="Calibri" w:hAnsi="Times New Roman" w:cs="Times New Roman"/>
          <w:sz w:val="24"/>
          <w:szCs w:val="24"/>
        </w:rPr>
        <w:t xml:space="preserve">   возможно  построить преподавание предмета</w:t>
      </w:r>
      <w:r w:rsidR="008A042C">
        <w:rPr>
          <w:rFonts w:ascii="Times New Roman" w:eastAsia="Calibri" w:hAnsi="Times New Roman" w:cs="Times New Roman"/>
          <w:sz w:val="24"/>
          <w:szCs w:val="24"/>
        </w:rPr>
        <w:t xml:space="preserve"> «Родная литература</w:t>
      </w:r>
      <w:r w:rsidR="0015485A">
        <w:rPr>
          <w:rFonts w:ascii="Times New Roman" w:eastAsia="Calibri" w:hAnsi="Times New Roman" w:cs="Times New Roman"/>
          <w:sz w:val="24"/>
          <w:szCs w:val="24"/>
        </w:rPr>
        <w:t xml:space="preserve"> (русская)</w:t>
      </w:r>
      <w:r w:rsidR="008A042C">
        <w:rPr>
          <w:rFonts w:ascii="Times New Roman" w:eastAsia="Calibri" w:hAnsi="Times New Roman" w:cs="Times New Roman"/>
          <w:sz w:val="24"/>
          <w:szCs w:val="24"/>
        </w:rPr>
        <w:t>», ориентируясь на  следующие документы</w:t>
      </w:r>
      <w:r w:rsidR="002103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0302" w:rsidRDefault="000C792D" w:rsidP="002103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Программа элективного курса «Литературное краеведение» для учащихся 10-11 классов ОО. Автор: Кривцова Г.И. (утверждено на заседании Коллегии </w:t>
      </w:r>
      <w:r w:rsidR="008A042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инистерства образования, нау</w:t>
      </w:r>
      <w:r w:rsidR="008A042C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и и молодежи Республики Крым от 02.22.2015  № 5/8)</w:t>
      </w:r>
      <w:r w:rsidR="008A04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7849" w:rsidRDefault="00210302" w:rsidP="002103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792D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3155F9" w:rsidRPr="002C6E28">
        <w:rPr>
          <w:rFonts w:ascii="Times New Roman" w:eastAsia="Calibri" w:hAnsi="Times New Roman" w:cs="Times New Roman"/>
          <w:sz w:val="24"/>
          <w:szCs w:val="24"/>
        </w:rPr>
        <w:t>чебно-методическое  пособие к программе спецкурса «Литературное краеведение» для учащихся 10-11 классов общеобра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зовательных учебных заведений в</w:t>
      </w:r>
      <w:r w:rsidR="003155F9" w:rsidRPr="002C6E28">
        <w:rPr>
          <w:rFonts w:ascii="Times New Roman" w:eastAsia="Calibri" w:hAnsi="Times New Roman" w:cs="Times New Roman"/>
          <w:sz w:val="24"/>
          <w:szCs w:val="24"/>
        </w:rPr>
        <w:t xml:space="preserve"> 2-х ч.</w:t>
      </w:r>
      <w:r w:rsidR="00E979D6" w:rsidRPr="002C6E28">
        <w:rPr>
          <w:rFonts w:ascii="Times New Roman" w:eastAsia="Calibri" w:hAnsi="Times New Roman" w:cs="Times New Roman"/>
          <w:sz w:val="24"/>
          <w:szCs w:val="24"/>
        </w:rPr>
        <w:t>- Симфер</w:t>
      </w:r>
      <w:r w:rsidR="009F73A2" w:rsidRPr="002C6E28">
        <w:rPr>
          <w:rFonts w:ascii="Times New Roman" w:eastAsia="Calibri" w:hAnsi="Times New Roman" w:cs="Times New Roman"/>
          <w:sz w:val="24"/>
          <w:szCs w:val="24"/>
        </w:rPr>
        <w:t>о</w:t>
      </w:r>
      <w:r w:rsidR="00E979D6" w:rsidRPr="002C6E28">
        <w:rPr>
          <w:rFonts w:ascii="Times New Roman" w:eastAsia="Calibri" w:hAnsi="Times New Roman" w:cs="Times New Roman"/>
          <w:sz w:val="24"/>
          <w:szCs w:val="24"/>
        </w:rPr>
        <w:t>поль: КРП «Издатель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r w:rsidR="000C792D">
        <w:rPr>
          <w:rFonts w:ascii="Times New Roman" w:eastAsia="Calibri" w:hAnsi="Times New Roman" w:cs="Times New Roman"/>
          <w:sz w:val="24"/>
          <w:szCs w:val="24"/>
        </w:rPr>
        <w:t>во «</w:t>
      </w:r>
      <w:proofErr w:type="spellStart"/>
      <w:r w:rsidR="000C792D">
        <w:rPr>
          <w:rFonts w:ascii="Times New Roman" w:eastAsia="Calibri" w:hAnsi="Times New Roman" w:cs="Times New Roman"/>
          <w:sz w:val="24"/>
          <w:szCs w:val="24"/>
        </w:rPr>
        <w:t>Крымучпедгиз</w:t>
      </w:r>
      <w:proofErr w:type="spellEnd"/>
      <w:r w:rsidR="000C792D">
        <w:rPr>
          <w:rFonts w:ascii="Times New Roman" w:eastAsia="Calibri" w:hAnsi="Times New Roman" w:cs="Times New Roman"/>
          <w:sz w:val="24"/>
          <w:szCs w:val="24"/>
        </w:rPr>
        <w:t>», 20</w:t>
      </w:r>
      <w:r w:rsidR="001D559F">
        <w:rPr>
          <w:rFonts w:ascii="Times New Roman" w:eastAsia="Calibri" w:hAnsi="Times New Roman" w:cs="Times New Roman"/>
          <w:sz w:val="24"/>
          <w:szCs w:val="24"/>
        </w:rPr>
        <w:t>20 (2013), 2015.</w:t>
      </w:r>
    </w:p>
    <w:p w:rsidR="00692B47" w:rsidRDefault="00692B47" w:rsidP="00692B4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B47" w:rsidRDefault="00692B47" w:rsidP="00692B4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585">
        <w:rPr>
          <w:rFonts w:ascii="Times New Roman" w:eastAsia="Calibri" w:hAnsi="Times New Roman" w:cs="Times New Roman"/>
          <w:b/>
          <w:sz w:val="24"/>
          <w:szCs w:val="24"/>
        </w:rPr>
        <w:t>Учебное пособие «Литературное краеведение. 10-11 класс. В 2-ух  частях.</w:t>
      </w:r>
    </w:p>
    <w:p w:rsidR="00692B47" w:rsidRPr="00EB3585" w:rsidRDefault="00692B47" w:rsidP="00692B47">
      <w:pPr>
        <w:spacing w:after="0"/>
        <w:ind w:firstLine="709"/>
        <w:jc w:val="center"/>
        <w:rPr>
          <w:b/>
        </w:rPr>
      </w:pPr>
      <w:r w:rsidRPr="00EB3585">
        <w:rPr>
          <w:rFonts w:ascii="Times New Roman" w:eastAsia="Calibri" w:hAnsi="Times New Roman" w:cs="Times New Roman"/>
          <w:b/>
          <w:sz w:val="24"/>
          <w:szCs w:val="24"/>
        </w:rPr>
        <w:t>Авторы: творческая группа учителей г. Симферополя»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585">
        <w:rPr>
          <w:rFonts w:ascii="Times New Roman" w:eastAsia="Calibri" w:hAnsi="Times New Roman" w:cs="Times New Roman"/>
          <w:sz w:val="24"/>
          <w:szCs w:val="24"/>
        </w:rPr>
        <w:t>Учебно-методиче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ское пособие представляет собой </w:t>
      </w:r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УМК («Литературное краеведение: часть 1 (10 класс)»; «Литературное краеведение: часть 2 (11 класс)», разработано учителями русского языка и литературы г. Симферополя  с целью привития интереса к жизни и </w:t>
      </w:r>
      <w:r w:rsidRPr="00EB3585">
        <w:rPr>
          <w:rFonts w:ascii="Times New Roman" w:eastAsia="Calibri" w:hAnsi="Times New Roman" w:cs="Times New Roman"/>
          <w:sz w:val="24"/>
          <w:szCs w:val="24"/>
        </w:rPr>
        <w:lastRenderedPageBreak/>
        <w:t>творчеству писателей, живших и побывавших в Крыму, и обеспечения систематизированным практическим и дидактическим материалом обучающихся и педагогов, занимающихся по программе данного курса.</w:t>
      </w:r>
      <w:proofErr w:type="gramEnd"/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 Пособие предназначено для реализации программы в классах гуманитарного, филологического и универсального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рофилей. Пособие </w:t>
      </w:r>
      <w:r w:rsidRPr="00EB3585">
        <w:rPr>
          <w:rFonts w:ascii="Times New Roman" w:eastAsia="Calibri" w:hAnsi="Times New Roman" w:cs="Times New Roman"/>
          <w:sz w:val="24"/>
          <w:szCs w:val="24"/>
        </w:rPr>
        <w:t>«Литературное краеведение: часть 2 (11 класс</w:t>
      </w:r>
      <w:r>
        <w:rPr>
          <w:rFonts w:ascii="Times New Roman" w:eastAsia="Calibri" w:hAnsi="Times New Roman" w:cs="Times New Roman"/>
          <w:sz w:val="24"/>
          <w:szCs w:val="24"/>
        </w:rPr>
        <w:t>)»</w:t>
      </w:r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  дополнен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 новыми сведениями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внесены изменения в  содержание и структуру занятий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 требованиям ФГОС СОО. Издание доработано с учётом современных требований к преподаванию в общеобразовательном учреждении, педагогических запросов и содержит рабочую программу элективного курса с содержанием, требованиям к результатам, тематическим планированием, КТП и учебно-методический материал. Материалы пособия могут бы</w:t>
      </w:r>
      <w:r>
        <w:rPr>
          <w:rFonts w:ascii="Times New Roman" w:eastAsia="Calibri" w:hAnsi="Times New Roman" w:cs="Times New Roman"/>
          <w:sz w:val="24"/>
          <w:szCs w:val="24"/>
        </w:rPr>
        <w:t>ть использованы как в урочной, т</w:t>
      </w:r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ак и во внеурочной деятельности. 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Основная часть занятий построена по единой схеме: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Список литературы, посвящённой данной теме (учебная, художественная, методическая, историческая, в том числе использованная при составлении занятия).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Исторический (историко-биографический) комментарий к теме.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Литературоведческий комментарий; литературный анализ.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Интересные факты из жизни и творчества писателя, рубрика «Это интересно».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Фоторяд (видеоряд) к теме.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Проектная деятельность.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Познавательные / творческие / исследовательские экспедиции в театр, музей, на выставку...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Профессиональные пробы (я – актёр, я – художник, я – учёный, я – писатель…)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>•</w:t>
      </w:r>
      <w:r w:rsidRPr="00EB3585">
        <w:rPr>
          <w:rFonts w:ascii="Times New Roman" w:eastAsia="Calibri" w:hAnsi="Times New Roman" w:cs="Times New Roman"/>
          <w:sz w:val="24"/>
          <w:szCs w:val="24"/>
        </w:rPr>
        <w:tab/>
        <w:t xml:space="preserve"> Приложения (тексты, фотографии, словари, пояснения)</w:t>
      </w:r>
    </w:p>
    <w:p w:rsidR="00692B47" w:rsidRPr="00EB3585" w:rsidRDefault="00692B47" w:rsidP="00692B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пособие рассмотрено и одобрено Учёным советом КРИППО (протокол №7 от 16.11.2011 г.), Методическим советом МБУ ДПО «ИМЦ» (протокол № 2 от 25.08.2020 г. – второй выпуск). Пособие имеет положительные рецензии </w:t>
      </w:r>
      <w:proofErr w:type="spellStart"/>
      <w:r w:rsidRPr="00EB3585">
        <w:rPr>
          <w:rFonts w:ascii="Times New Roman" w:eastAsia="Calibri" w:hAnsi="Times New Roman" w:cs="Times New Roman"/>
          <w:sz w:val="24"/>
          <w:szCs w:val="24"/>
        </w:rPr>
        <w:t>д.ф</w:t>
      </w:r>
      <w:proofErr w:type="gramStart"/>
      <w:r w:rsidRPr="00EB3585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, профессора Резник О. В., </w:t>
      </w:r>
      <w:proofErr w:type="spellStart"/>
      <w:r w:rsidRPr="00EB3585">
        <w:rPr>
          <w:rFonts w:ascii="Times New Roman" w:eastAsia="Calibri" w:hAnsi="Times New Roman" w:cs="Times New Roman"/>
          <w:sz w:val="24"/>
          <w:szCs w:val="24"/>
        </w:rPr>
        <w:t>к.ф.н</w:t>
      </w:r>
      <w:proofErr w:type="spellEnd"/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, доцента </w:t>
      </w:r>
      <w:proofErr w:type="spellStart"/>
      <w:r w:rsidRPr="00EB3585">
        <w:rPr>
          <w:rFonts w:ascii="Times New Roman" w:eastAsia="Calibri" w:hAnsi="Times New Roman" w:cs="Times New Roman"/>
          <w:sz w:val="24"/>
          <w:szCs w:val="24"/>
        </w:rPr>
        <w:t>Колтуховой</w:t>
      </w:r>
      <w:proofErr w:type="spellEnd"/>
      <w:r w:rsidRPr="00EB3585">
        <w:rPr>
          <w:rFonts w:ascii="Times New Roman" w:eastAsia="Calibri" w:hAnsi="Times New Roman" w:cs="Times New Roman"/>
          <w:sz w:val="24"/>
          <w:szCs w:val="24"/>
        </w:rPr>
        <w:t xml:space="preserve"> И. М.</w:t>
      </w:r>
    </w:p>
    <w:p w:rsidR="005E59AD" w:rsidRDefault="005E59AD" w:rsidP="002C6E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9AD" w:rsidRDefault="005E59AD" w:rsidP="005E59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9AD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Электронные образовательные ресурсы </w:t>
      </w:r>
    </w:p>
    <w:p w:rsidR="005E59AD" w:rsidRPr="005E59AD" w:rsidRDefault="005E59AD" w:rsidP="005E59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9AD">
        <w:rPr>
          <w:rFonts w:ascii="Times New Roman" w:eastAsia="Calibri" w:hAnsi="Times New Roman" w:cs="Times New Roman"/>
          <w:b/>
          <w:sz w:val="24"/>
          <w:szCs w:val="24"/>
        </w:rPr>
        <w:t>(в том числе при организации дистанционного обучения)</w:t>
      </w:r>
    </w:p>
    <w:p w:rsidR="005E59AD" w:rsidRPr="002C6E28" w:rsidRDefault="005E59AD" w:rsidP="002C6E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E38" w:rsidRPr="002C6E28" w:rsidRDefault="00700E62" w:rsidP="005E59A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С</w:t>
      </w:r>
      <w:r w:rsidR="0051610D" w:rsidRPr="002C6E28">
        <w:rPr>
          <w:rFonts w:ascii="Times New Roman" w:eastAsia="Calibri" w:hAnsi="Times New Roman" w:cs="Times New Roman"/>
          <w:sz w:val="24"/>
          <w:szCs w:val="24"/>
        </w:rPr>
        <w:t>ледующие учебные пособия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рекомендуется использ</w:t>
      </w:r>
      <w:r w:rsidR="009F73A2" w:rsidRPr="002C6E28">
        <w:rPr>
          <w:rFonts w:ascii="Times New Roman" w:eastAsia="Calibri" w:hAnsi="Times New Roman" w:cs="Times New Roman"/>
          <w:sz w:val="24"/>
          <w:szCs w:val="24"/>
        </w:rPr>
        <w:t>о</w:t>
      </w:r>
      <w:r w:rsidRPr="002C6E28">
        <w:rPr>
          <w:rFonts w:ascii="Times New Roman" w:eastAsia="Calibri" w:hAnsi="Times New Roman" w:cs="Times New Roman"/>
          <w:sz w:val="24"/>
          <w:szCs w:val="24"/>
        </w:rPr>
        <w:t>вать в преподавании предмета:</w:t>
      </w:r>
    </w:p>
    <w:p w:rsidR="00D74E38" w:rsidRPr="002C6E28" w:rsidRDefault="008343C9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8" w:history="1">
        <w:r w:rsidR="00D74E38" w:rsidRPr="002C6E28">
          <w:rPr>
            <w:rFonts w:ascii="Times New Roman" w:eastAsia="Calibri" w:hAnsi="Times New Roman" w:cs="Times New Roman"/>
            <w:iCs/>
            <w:color w:val="000000"/>
            <w:sz w:val="24"/>
            <w:szCs w:val="24"/>
            <w:u w:val="single"/>
          </w:rPr>
          <w:t>http://www.bibliogid.ru</w:t>
        </w:r>
      </w:hyperlink>
      <w:r w:rsidR="00D74E38" w:rsidRPr="002C6E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- </w:t>
      </w:r>
      <w:proofErr w:type="spellStart"/>
      <w:r w:rsidR="00D74E38" w:rsidRPr="002C6E2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Biblio</w:t>
      </w:r>
      <w:proofErr w:type="gramStart"/>
      <w:r w:rsidR="00D74E38" w:rsidRPr="002C6E2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Гид</w:t>
      </w:r>
      <w:proofErr w:type="spellEnd"/>
      <w:proofErr w:type="gramEnd"/>
      <w:r w:rsidR="00D74E38" w:rsidRPr="002C6E2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— книги и дети: проект Российской государственной детской библиотеки.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http://www.wikipedia.ru - Универсальная энциклопедия «Википедия».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http://www.krugosvet.ru - Универсальная энциклопедия «</w:t>
      </w:r>
      <w:proofErr w:type="spellStart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Кругосвет</w:t>
      </w:r>
      <w:proofErr w:type="spellEnd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http://www.rubricon.ru - </w:t>
      </w:r>
      <w:proofErr w:type="spellStart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Энциклопеция</w:t>
      </w:r>
      <w:proofErr w:type="spellEnd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Рубрикон</w:t>
      </w:r>
      <w:proofErr w:type="spellEnd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http://www.feb-web.ru - Фундаментальная электронная библиотека «Русская литература и фольклор». </w:t>
      </w:r>
    </w:p>
    <w:p w:rsidR="00D74E38" w:rsidRPr="002C6E28" w:rsidRDefault="00D74E38" w:rsidP="00721FE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http://www.myfhology.ru - Мифологическая энциклопедия.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http://litera.edu.ru - Коллекция «Русская и зарубежная литература для школы» Российского общеобразовательного портала.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http://metlit.nm.ru - Методика преподавания литературы.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http://pisatel.org/old/ - Древнерусская литература.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http://profile-edu.ru/ - Профильное обучение в старшей школе.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http://rifma.com.ru/ - Рифма. Теория и словари рифм. Словарь разновидностей рифмы. Всё по стихосложению. Поэтический словарь в примерах. Сотни терминов, цитат и пояснений.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http://slova.org.ru - Слова: поэзия Серебряного века.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http://som.fio.ru/ - Сетевое объединение методистов.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http://www.aleksandrpushkin.net.ru - Пушкин Александр Сергеевич.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http://chehov.niv.ru/ - Чехов Антон Павлович.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http://www.belinskiy.net.ru - Белинский Виссарион Григорьевич.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http://www.bulgakov.ru - </w:t>
      </w:r>
      <w:proofErr w:type="spellStart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Булгаковская</w:t>
      </w:r>
      <w:proofErr w:type="spellEnd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энциклопедия.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http://www.chernishevskiy.net.ru - Чернышевский Николай Гаврилович.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http://www.dobrolyubov.net.ru - Добролюбов Николай Александрович.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http://www.fdostoevsky.ru/ - Достоевский Федор Михайлович.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http://www.feb-web.ru - Фундаментальная электронная библиотека «Русская литература и фольклор».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http://www.fonvisin.net.ru - Фонвизин Денис Иванович.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http://www.foxdesign.ru/legend/ - Мифология Греции, Рима, Египта и Индии: иллюстрированная энциклопедия.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http://www.gercen.net.ru - Герцен Александр Иванович.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http://www.goncharov.spb.ru - Иван Александрович Гончаров.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http://www.griboedow.net.ru - Грибоедов Александр Сергеевич.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http://www.karamzin.net.ru - Карамзин Николай Михайлович.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http://www.krylov.net.ru - Крылов Иван Андреевич.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http://www.kuprin.org.ru - Куприн Александр Иванович.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http://www.lermontov.name/ - Лермонтов Михаил Юрьевич.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http://www.levtolstoy.org.ru - Толстой Лев Николаевич.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http://www.likt590.ru/project/museum/ - Виртуальный музей литературных героев.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http://nekrasov.niv.ru/ - Некрасов Николай Алексеевич.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http://www.domgogolya.ru/ - Гоголь Николай Васильевич.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http://www.ostrovskiy.org.ru - Островский Александр Николаевич.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http://www.prosv.ru/ebooks/Todorov_Literat_Olimpiadi/5.html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http://www.saltykov.net.ru - Салтыков-Щедрин Михаил </w:t>
      </w:r>
      <w:proofErr w:type="spellStart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Евграфович</w:t>
      </w:r>
      <w:proofErr w:type="spellEnd"/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http://www.tolstoy.ru - Лев Толстой и «Ясная Поляна».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http://www.turgenev.net.ru/ - Тургенев Иван Сергеевич.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http://www.ug.ru/ - «Учительская газета».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http://www.zhukovskiy.net.ru - Жуковский Василий Андреевич.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http://bunin.niv.ru/ - Иван Алексеевич Бунин.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http://www.hrono.info/biograf/gorkyi.html - Максим Горький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http://www.slova.org.ru/esenin/index/ - Сергей Есенин.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http://www.ahmatova.ru/ - Анна Ахматова.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http://www.bulgakovmuseum.ru/ - Михаил Афанасьевич Булгаков. 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http://www.solgenizin.net.ru/ - Александр Исаевич Солженицын. </w:t>
      </w:r>
    </w:p>
    <w:p w:rsidR="00D74E38" w:rsidRPr="002C6E28" w:rsidRDefault="00D74E38" w:rsidP="00721FE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http://lit.1september.ru - Газета «Литература» и сайт для учителя «Я иду на урок литературы».</w:t>
      </w:r>
    </w:p>
    <w:p w:rsidR="00D74E38" w:rsidRPr="002C6E28" w:rsidRDefault="00D74E38" w:rsidP="00721F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color w:val="000000"/>
          <w:sz w:val="24"/>
          <w:szCs w:val="24"/>
        </w:rPr>
        <w:t>http://www.tutchev.com/ - Тютчев Федор Иванович.</w:t>
      </w:r>
    </w:p>
    <w:p w:rsid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 xml:space="preserve">Основными электронными ресурсами при проведении уроков </w:t>
      </w:r>
      <w:proofErr w:type="gramStart"/>
      <w:r w:rsidRPr="00A570E9">
        <w:rPr>
          <w:rFonts w:ascii="Times New Roman" w:eastAsia="Calibri" w:hAnsi="Times New Roman" w:cs="Times New Roman"/>
          <w:sz w:val="24"/>
          <w:szCs w:val="24"/>
        </w:rPr>
        <w:t>литературы</w:t>
      </w:r>
      <w:proofErr w:type="gramEnd"/>
      <w:r w:rsidRPr="00A570E9">
        <w:rPr>
          <w:rFonts w:ascii="Times New Roman" w:eastAsia="Calibri" w:hAnsi="Times New Roman" w:cs="Times New Roman"/>
          <w:sz w:val="24"/>
          <w:szCs w:val="24"/>
        </w:rPr>
        <w:t xml:space="preserve"> как в очном, так и в </w:t>
      </w:r>
      <w:proofErr w:type="spellStart"/>
      <w:r w:rsidRPr="00A570E9">
        <w:rPr>
          <w:rFonts w:ascii="Times New Roman" w:eastAsia="Calibri" w:hAnsi="Times New Roman" w:cs="Times New Roman"/>
          <w:sz w:val="24"/>
          <w:szCs w:val="24"/>
        </w:rPr>
        <w:t>дистанционном</w:t>
      </w:r>
      <w:r w:rsidR="00EF6BA9" w:rsidRPr="00A570E9">
        <w:rPr>
          <w:rFonts w:ascii="Times New Roman" w:eastAsia="Calibri" w:hAnsi="Times New Roman" w:cs="Times New Roman"/>
          <w:sz w:val="24"/>
          <w:szCs w:val="24"/>
        </w:rPr>
        <w:t>фо</w:t>
      </w:r>
      <w:r w:rsidR="00EF6BA9">
        <w:rPr>
          <w:rFonts w:ascii="Times New Roman" w:eastAsia="Calibri" w:hAnsi="Times New Roman" w:cs="Times New Roman"/>
          <w:sz w:val="24"/>
          <w:szCs w:val="24"/>
        </w:rPr>
        <w:t>р</w:t>
      </w:r>
      <w:r w:rsidR="00EF6BA9" w:rsidRPr="00A570E9">
        <w:rPr>
          <w:rFonts w:ascii="Times New Roman" w:eastAsia="Calibri" w:hAnsi="Times New Roman" w:cs="Times New Roman"/>
          <w:sz w:val="24"/>
          <w:szCs w:val="24"/>
        </w:rPr>
        <w:t>мате</w:t>
      </w:r>
      <w:proofErr w:type="spellEnd"/>
      <w:r w:rsidRPr="00A570E9">
        <w:rPr>
          <w:rFonts w:ascii="Times New Roman" w:eastAsia="Calibri" w:hAnsi="Times New Roman" w:cs="Times New Roman"/>
          <w:sz w:val="24"/>
          <w:szCs w:val="24"/>
        </w:rPr>
        <w:t>, могут стать: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1.</w:t>
      </w:r>
      <w:r w:rsidRPr="00A570E9">
        <w:rPr>
          <w:rFonts w:ascii="Times New Roman" w:eastAsia="Calibri" w:hAnsi="Times New Roman" w:cs="Times New Roman"/>
          <w:sz w:val="24"/>
          <w:szCs w:val="24"/>
        </w:rPr>
        <w:tab/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A570E9">
        <w:rPr>
          <w:rFonts w:ascii="Times New Roman" w:eastAsia="Calibri" w:hAnsi="Times New Roman" w:cs="Times New Roman"/>
          <w:sz w:val="24"/>
          <w:szCs w:val="24"/>
        </w:rPr>
        <w:tab/>
        <w:t>(http://lit.1september.ru/index.htm)– статьи по проблемам преподавания, материалы для подготовки к урокам и факультативам по предмету (викторины, игры, турниры эрудитов, интересная информация о литературных музеях, об истории произведений и об авторах), письма читателей-учителей, связанные со стоящими перед словесниками проблемами. Обзор существующих учебников по литературе, соображения о плюсах и минусах действующей программы.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3.</w:t>
      </w:r>
      <w:r w:rsidRPr="00A570E9">
        <w:rPr>
          <w:rFonts w:ascii="Times New Roman" w:eastAsia="Calibri" w:hAnsi="Times New Roman" w:cs="Times New Roman"/>
          <w:sz w:val="24"/>
          <w:szCs w:val="24"/>
        </w:rPr>
        <w:tab/>
        <w:t>http://slovar.by.ru/dict.htm – словарь, созданный авторами сайта на основе различных источников (с</w:t>
      </w:r>
      <w:r w:rsidR="00EF6BA9">
        <w:rPr>
          <w:rFonts w:ascii="Times New Roman" w:eastAsia="Calibri" w:hAnsi="Times New Roman" w:cs="Times New Roman"/>
          <w:sz w:val="24"/>
          <w:szCs w:val="24"/>
        </w:rPr>
        <w:t>сылки на эти источники дают воз</w:t>
      </w:r>
      <w:r w:rsidRPr="00A570E9">
        <w:rPr>
          <w:rFonts w:ascii="Times New Roman" w:eastAsia="Calibri" w:hAnsi="Times New Roman" w:cs="Times New Roman"/>
          <w:sz w:val="24"/>
          <w:szCs w:val="24"/>
        </w:rPr>
        <w:t>можность выйти на другие сайты по' литературе).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4.</w:t>
      </w:r>
      <w:r w:rsidRPr="00A570E9">
        <w:rPr>
          <w:rFonts w:ascii="Times New Roman" w:eastAsia="Calibri" w:hAnsi="Times New Roman" w:cs="Times New Roman"/>
          <w:sz w:val="24"/>
          <w:szCs w:val="24"/>
        </w:rPr>
        <w:tab/>
        <w:t>http://www.klassika.ru – электронная</w:t>
      </w:r>
      <w:r w:rsidR="00EF6BA9">
        <w:rPr>
          <w:rFonts w:ascii="Times New Roman" w:eastAsia="Calibri" w:hAnsi="Times New Roman" w:cs="Times New Roman"/>
          <w:sz w:val="24"/>
          <w:szCs w:val="24"/>
        </w:rPr>
        <w:t xml:space="preserve"> библиотека классической литера</w:t>
      </w:r>
      <w:r w:rsidRPr="00A570E9">
        <w:rPr>
          <w:rFonts w:ascii="Times New Roman" w:eastAsia="Calibri" w:hAnsi="Times New Roman" w:cs="Times New Roman"/>
          <w:sz w:val="24"/>
          <w:szCs w:val="24"/>
        </w:rPr>
        <w:t>туры.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Около 3000 произведений 100 выдающихся поэтов и 50-ти знаменитых писателей, биографическая информация</w:t>
      </w:r>
    </w:p>
    <w:p w:rsidR="00A570E9" w:rsidRPr="00A570E9" w:rsidRDefault="00A570E9" w:rsidP="005E59A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5.</w:t>
      </w:r>
      <w:r w:rsidRPr="00A570E9">
        <w:rPr>
          <w:rFonts w:ascii="Times New Roman" w:eastAsia="Calibri" w:hAnsi="Times New Roman" w:cs="Times New Roman"/>
          <w:sz w:val="24"/>
          <w:szCs w:val="24"/>
        </w:rPr>
        <w:tab/>
        <w:t xml:space="preserve">http://writerstob.narod.ru – биографии писателей, различные материалы, связанные с творчеством писателей и поэтов, а также материалы по русскому классицизму, романтизму и сентиментализму, краткий </w:t>
      </w:r>
      <w:r w:rsidR="005E59AD">
        <w:rPr>
          <w:rFonts w:ascii="Times New Roman" w:eastAsia="Calibri" w:hAnsi="Times New Roman" w:cs="Times New Roman"/>
          <w:sz w:val="24"/>
          <w:szCs w:val="24"/>
        </w:rPr>
        <w:t>литературоведческий справочник.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Использование онлайн-платформ для подготовки обучающихся к сдаче ОГЭ и ЕГЭ является одной ключевых форм работы при самостоятельной подготовке. Каждая из этих платформ направлена либо на комплексную подготовку (ко всем заданиям экзаменов), либо же на отработку отдельных заданий.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 xml:space="preserve">Наиболее удобной платформой для подготовки к ЕГЭ по литературе является сайт Федерального института педагогических измерений http://ege.fipi.ru/os11/xmodules/qprint/index.php?proj=4F431E63B9C9B25246F00AD7B5253996. В открытом банке заданий ЕГЭ множество вариантов заданий по всем разделам литературы, а также сведения по теории и истории литературы. 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для подготовки к ЕГЭ по литературе https://lit-ege.sdamgia.ru/ предлагает тренировочные задания с 1 по 7, с 10 по 14, которые проверяются автоматически. Задания 8, 9, 15, 16, 17 можно проверить самостоятельно. </w:t>
      </w:r>
    </w:p>
    <w:p w:rsidR="00A570E9" w:rsidRPr="00A570E9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 xml:space="preserve">Похожая структура на портале http://5litra.ru/: несколько вариантов ЕГЭ (все задания), автоматическая проверка 1-7, 10-14 заданий, ограниченность выполнения по времени, представлены </w:t>
      </w:r>
      <w:proofErr w:type="spellStart"/>
      <w:r w:rsidRPr="00A570E9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Pr="00A570E9">
        <w:rPr>
          <w:rFonts w:ascii="Times New Roman" w:eastAsia="Calibri" w:hAnsi="Times New Roman" w:cs="Times New Roman"/>
          <w:sz w:val="24"/>
          <w:szCs w:val="24"/>
        </w:rPr>
        <w:t xml:space="preserve"> разных лет из разных федеральных округов.</w:t>
      </w:r>
    </w:p>
    <w:p w:rsidR="00D74E38" w:rsidRPr="002C6E28" w:rsidRDefault="00A570E9" w:rsidP="00A570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E9">
        <w:rPr>
          <w:rFonts w:ascii="Times New Roman" w:eastAsia="Calibri" w:hAnsi="Times New Roman" w:cs="Times New Roman"/>
          <w:sz w:val="24"/>
          <w:szCs w:val="24"/>
        </w:rPr>
        <w:t>На сайте https://neznaika.info/ege/lit/ собраны не только тренировочные варианты тестовой части ЕГЭ по литературе, но и размещены схемы, таблицы, тезисы по написанию развёрнутых ответов и сочинения, 1-7, 10-14, рекомендации по подготовке к тестовой части экзамена; собраны контрольно-измерительные материалы ЕГЭ прошлых лет, варианты заданий от ФИПИ.</w:t>
      </w:r>
    </w:p>
    <w:p w:rsidR="004F379F" w:rsidRPr="002C6E28" w:rsidRDefault="004F379F" w:rsidP="00721FE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F7E" w:rsidRPr="005E59AD" w:rsidRDefault="004F379F" w:rsidP="005E59AD">
      <w:pPr>
        <w:pStyle w:val="a4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9AD">
        <w:rPr>
          <w:rFonts w:ascii="Times New Roman" w:eastAsia="Calibri" w:hAnsi="Times New Roman" w:cs="Times New Roman"/>
          <w:b/>
          <w:sz w:val="24"/>
          <w:szCs w:val="24"/>
        </w:rPr>
        <w:t>Подготовка учащихся к участию в международных мониторинговых исследованиях качества образования (PIRLS, PISA, TIMSS).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С целью выработки общ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их подходов к пониманию понятия </w:t>
      </w:r>
      <w:r w:rsidRPr="002C6E28">
        <w:rPr>
          <w:rFonts w:ascii="Times New Roman" w:eastAsia="Calibri" w:hAnsi="Times New Roman" w:cs="Times New Roman"/>
          <w:sz w:val="24"/>
          <w:szCs w:val="24"/>
        </w:rPr>
        <w:t>«функциональная грамотность», выявлени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я её связи с требованиями ФГОС, </w:t>
      </w:r>
      <w:r w:rsidRPr="002C6E28">
        <w:rPr>
          <w:rFonts w:ascii="Times New Roman" w:eastAsia="Calibri" w:hAnsi="Times New Roman" w:cs="Times New Roman"/>
          <w:sz w:val="24"/>
          <w:szCs w:val="24"/>
        </w:rPr>
        <w:t>разработки методологии и инструментар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ия её формирования и оценивания 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Центром оценки </w:t>
      </w:r>
      <w:proofErr w:type="gramStart"/>
      <w:r w:rsidRPr="002C6E28">
        <w:rPr>
          <w:rFonts w:ascii="Times New Roman" w:eastAsia="Calibri" w:hAnsi="Times New Roman" w:cs="Times New Roman"/>
          <w:sz w:val="24"/>
          <w:szCs w:val="24"/>
        </w:rPr>
        <w:t>качества образован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ия Института стратегии развития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образования Российской академии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proofErr w:type="gramEnd"/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 реализуется проект </w:t>
      </w:r>
      <w:r w:rsidRPr="002C6E28">
        <w:rPr>
          <w:rFonts w:ascii="Times New Roman" w:eastAsia="Calibri" w:hAnsi="Times New Roman" w:cs="Times New Roman"/>
          <w:sz w:val="24"/>
          <w:szCs w:val="24"/>
        </w:rPr>
        <w:t>«Мониторинг формирования функц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иональной грамотности учащихся» </w:t>
      </w:r>
      <w:r w:rsidRPr="002C6E28">
        <w:rPr>
          <w:rFonts w:ascii="Times New Roman" w:eastAsia="Calibri" w:hAnsi="Times New Roman" w:cs="Times New Roman"/>
          <w:sz w:val="24"/>
          <w:szCs w:val="24"/>
        </w:rPr>
        <w:t>(http://skiv.instrao.ru/). В ходе проекта оп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ределены 6 основных направлений </w:t>
      </w:r>
      <w:r w:rsidRPr="002C6E28">
        <w:rPr>
          <w:rFonts w:ascii="Times New Roman" w:eastAsia="Calibri" w:hAnsi="Times New Roman" w:cs="Times New Roman"/>
          <w:sz w:val="24"/>
          <w:szCs w:val="24"/>
        </w:rPr>
        <w:t>формирования функционал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ьной грамотности (далее – ФГ) в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организациях Рос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сийской Федерации: читательская 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грамотность, математическая грамотность, 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естественнонаучная грамотность, </w:t>
      </w:r>
      <w:r w:rsidRPr="002C6E28">
        <w:rPr>
          <w:rFonts w:ascii="Times New Roman" w:eastAsia="Calibri" w:hAnsi="Times New Roman" w:cs="Times New Roman"/>
          <w:sz w:val="24"/>
          <w:szCs w:val="24"/>
        </w:rPr>
        <w:t>финансовая грамотность, глобальные компетенции, креативное мышление.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lastRenderedPageBreak/>
        <w:t>Демонстрационные материалы по каждому направ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лению </w:t>
      </w:r>
      <w:r w:rsidRPr="002C6E28">
        <w:rPr>
          <w:rFonts w:ascii="Times New Roman" w:eastAsia="Calibri" w:hAnsi="Times New Roman" w:cs="Times New Roman"/>
          <w:sz w:val="24"/>
          <w:szCs w:val="24"/>
        </w:rPr>
        <w:t>формирования ФГ, в которые входят: опис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ание основных подходов к оценке </w:t>
      </w:r>
      <w:r w:rsidRPr="002C6E28">
        <w:rPr>
          <w:rFonts w:ascii="Times New Roman" w:eastAsia="Calibri" w:hAnsi="Times New Roman" w:cs="Times New Roman"/>
          <w:sz w:val="24"/>
          <w:szCs w:val="24"/>
        </w:rPr>
        <w:t>каждого компонента ФГ, демоверсия, х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арактеристики заданий и система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оценивания, - описывают специфику формиро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вания ФГ и являются основой для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отбора или разработки учителями аналогич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ных заданий для целесообразного </w:t>
      </w:r>
      <w:r w:rsidRPr="002C6E28">
        <w:rPr>
          <w:rFonts w:ascii="Times New Roman" w:eastAsia="Calibri" w:hAnsi="Times New Roman" w:cs="Times New Roman"/>
          <w:sz w:val="24"/>
          <w:szCs w:val="24"/>
        </w:rPr>
        <w:t>использования в образовательной деятельности.</w:t>
      </w:r>
    </w:p>
    <w:p w:rsidR="00FD49CF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Особый статус предмета «Русский яз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ык», являющегося одновременно и 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учебным предметом, и средством освоения содержания других </w:t>
      </w:r>
      <w:proofErr w:type="spellStart"/>
      <w:r w:rsidRPr="002C6E28">
        <w:rPr>
          <w:rFonts w:ascii="Times New Roman" w:eastAsia="Calibri" w:hAnsi="Times New Roman" w:cs="Times New Roman"/>
          <w:sz w:val="24"/>
          <w:szCs w:val="24"/>
        </w:rPr>
        <w:t>предметов,обуславливает</w:t>
      </w:r>
      <w:proofErr w:type="spell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его особую роль в формировани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и ФГ. Учителям русского языка и </w:t>
      </w:r>
      <w:r w:rsidRPr="002C6E28">
        <w:rPr>
          <w:rFonts w:ascii="Times New Roman" w:eastAsia="Calibri" w:hAnsi="Times New Roman" w:cs="Times New Roman"/>
          <w:sz w:val="24"/>
          <w:szCs w:val="24"/>
        </w:rPr>
        <w:t>литературы рекомендуется в ходе мето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дической работы последовательно 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изучить демонстрационные материалы по 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каждой составляющей ФГ, обращая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особо</w:t>
      </w:r>
      <w:r w:rsidR="00962D2E">
        <w:rPr>
          <w:rFonts w:ascii="Times New Roman" w:eastAsia="Calibri" w:hAnsi="Times New Roman" w:cs="Times New Roman"/>
          <w:sz w:val="24"/>
          <w:szCs w:val="24"/>
        </w:rPr>
        <w:t>е внимание на специфику заданий.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При разработке и использовании в обр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азовательной деятельности таких </w:t>
      </w:r>
      <w:r w:rsidRPr="002C6E28">
        <w:rPr>
          <w:rFonts w:ascii="Times New Roman" w:eastAsia="Calibri" w:hAnsi="Times New Roman" w:cs="Times New Roman"/>
          <w:sz w:val="24"/>
          <w:szCs w:val="24"/>
        </w:rPr>
        <w:t>заданий необходимо учитывать, что ФГ в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 основном проявляется в решении </w:t>
      </w:r>
      <w:r w:rsidRPr="002C6E28">
        <w:rPr>
          <w:rFonts w:ascii="Times New Roman" w:eastAsia="Calibri" w:hAnsi="Times New Roman" w:cs="Times New Roman"/>
          <w:sz w:val="24"/>
          <w:szCs w:val="24"/>
        </w:rPr>
        <w:t>проблемных задач, выходящих за пределы учеб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ных ситуаций и не похожих на </w:t>
      </w:r>
      <w:proofErr w:type="spellStart"/>
      <w:r w:rsidR="00FD49CF" w:rsidRPr="002C6E28">
        <w:rPr>
          <w:rFonts w:ascii="Times New Roman" w:eastAsia="Calibri" w:hAnsi="Times New Roman" w:cs="Times New Roman"/>
          <w:sz w:val="24"/>
          <w:szCs w:val="24"/>
        </w:rPr>
        <w:t>те</w:t>
      </w:r>
      <w:r w:rsidRPr="002C6E28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2C6E28">
        <w:rPr>
          <w:rFonts w:ascii="Times New Roman" w:eastAsia="Calibri" w:hAnsi="Times New Roman" w:cs="Times New Roman"/>
          <w:sz w:val="24"/>
          <w:szCs w:val="24"/>
        </w:rPr>
        <w:t>, в ходе которых приобретались и отраба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тывались знания и умения. Такие </w:t>
      </w:r>
      <w:r w:rsidRPr="002C6E28">
        <w:rPr>
          <w:rFonts w:ascii="Times New Roman" w:eastAsia="Calibri" w:hAnsi="Times New Roman" w:cs="Times New Roman"/>
          <w:sz w:val="24"/>
          <w:szCs w:val="24"/>
        </w:rPr>
        <w:t>задачи делаются по аналогии с задач</w:t>
      </w:r>
      <w:r w:rsidR="00FD49CF" w:rsidRPr="002C6E28">
        <w:rPr>
          <w:rFonts w:ascii="Times New Roman" w:eastAsia="Calibri" w:hAnsi="Times New Roman" w:cs="Times New Roman"/>
          <w:sz w:val="24"/>
          <w:szCs w:val="24"/>
        </w:rPr>
        <w:t xml:space="preserve">ами исследования PISA, основные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особенности которых заключаются в следующем: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 задача на формирование ФГ ставится вне 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предметной области и решается с </w:t>
      </w:r>
      <w:r w:rsidRPr="002C6E28">
        <w:rPr>
          <w:rFonts w:ascii="Times New Roman" w:eastAsia="Calibri" w:hAnsi="Times New Roman" w:cs="Times New Roman"/>
          <w:sz w:val="24"/>
          <w:szCs w:val="24"/>
        </w:rPr>
        <w:t>помощью предметных знаний, например, по русскому языку;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 в каждом из заданий описывается ж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изненная ситуация, как правило, </w:t>
      </w:r>
      <w:r w:rsidRPr="002C6E28">
        <w:rPr>
          <w:rFonts w:ascii="Times New Roman" w:eastAsia="Calibri" w:hAnsi="Times New Roman" w:cs="Times New Roman"/>
          <w:sz w:val="24"/>
          <w:szCs w:val="24"/>
        </w:rPr>
        <w:t>близкая, понятная учащемуся;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 контекст заданий близок к проб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лемным ситуациям, возникающим в </w:t>
      </w:r>
      <w:r w:rsidRPr="002C6E28">
        <w:rPr>
          <w:rFonts w:ascii="Times New Roman" w:eastAsia="Calibri" w:hAnsi="Times New Roman" w:cs="Times New Roman"/>
          <w:sz w:val="24"/>
          <w:szCs w:val="24"/>
        </w:rPr>
        <w:t>повседневной жизни;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 ситуация требует осознанного выбора модели поведения;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 вопросы изложены просты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м, ясным языком и, как правило, </w:t>
      </w:r>
      <w:r w:rsidRPr="002C6E28">
        <w:rPr>
          <w:rFonts w:ascii="Times New Roman" w:eastAsia="Calibri" w:hAnsi="Times New Roman" w:cs="Times New Roman"/>
          <w:sz w:val="24"/>
          <w:szCs w:val="24"/>
        </w:rPr>
        <w:t>немногословны;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 задания требуют перевода с обыд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енного языка на язык предметной </w:t>
      </w:r>
      <w:r w:rsidRPr="002C6E28">
        <w:rPr>
          <w:rFonts w:ascii="Times New Roman" w:eastAsia="Calibri" w:hAnsi="Times New Roman" w:cs="Times New Roman"/>
          <w:sz w:val="24"/>
          <w:szCs w:val="24"/>
        </w:rPr>
        <w:t>области (математики, физики и др.);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 используются иллюстрации: рисунки, таблицы, схемы.</w:t>
      </w:r>
    </w:p>
    <w:p w:rsidR="006C1CBD" w:rsidRPr="002C6E28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Следовательно, задание на формирован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ие и оценку ФГ – это нетипичное </w:t>
      </w:r>
      <w:r w:rsidRPr="002C6E28">
        <w:rPr>
          <w:rFonts w:ascii="Times New Roman" w:eastAsia="Calibri" w:hAnsi="Times New Roman" w:cs="Times New Roman"/>
          <w:sz w:val="24"/>
          <w:szCs w:val="24"/>
        </w:rPr>
        <w:t>задание, в котором предлагается рассмотреть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 некоторые проблемы из реальной </w:t>
      </w:r>
      <w:r w:rsidRPr="002C6E28">
        <w:rPr>
          <w:rFonts w:ascii="Times New Roman" w:eastAsia="Calibri" w:hAnsi="Times New Roman" w:cs="Times New Roman"/>
          <w:sz w:val="24"/>
          <w:szCs w:val="24"/>
        </w:rPr>
        <w:t>жизни. Решение этих задач, как прави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ло, требует применения знаний в </w:t>
      </w:r>
      <w:r w:rsidRPr="002C6E28">
        <w:rPr>
          <w:rFonts w:ascii="Times New Roman" w:eastAsia="Calibri" w:hAnsi="Times New Roman" w:cs="Times New Roman"/>
          <w:sz w:val="24"/>
          <w:szCs w:val="24"/>
        </w:rPr>
        <w:t>незнакомой ситуации, поиска новых реше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ний или способов действий, т.е. </w:t>
      </w:r>
      <w:r w:rsidRPr="002C6E28">
        <w:rPr>
          <w:rFonts w:ascii="Times New Roman" w:eastAsia="Calibri" w:hAnsi="Times New Roman" w:cs="Times New Roman"/>
          <w:sz w:val="24"/>
          <w:szCs w:val="24"/>
        </w:rPr>
        <w:t>требует творческой активности.</w:t>
      </w:r>
    </w:p>
    <w:p w:rsidR="006C1CBD" w:rsidRDefault="006C1CBD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28">
        <w:rPr>
          <w:rFonts w:ascii="Times New Roman" w:eastAsia="Calibri" w:hAnsi="Times New Roman" w:cs="Times New Roman"/>
          <w:sz w:val="24"/>
          <w:szCs w:val="24"/>
        </w:rPr>
        <w:t>Методическую помощь учителю русс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кого языка в формировании ФГ на </w:t>
      </w:r>
      <w:r w:rsidRPr="002C6E28">
        <w:rPr>
          <w:rFonts w:ascii="Times New Roman" w:eastAsia="Calibri" w:hAnsi="Times New Roman" w:cs="Times New Roman"/>
          <w:sz w:val="24"/>
          <w:szCs w:val="24"/>
        </w:rPr>
        <w:t>уроках окажут пособия издательства «Просвещение»,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 в частности: Федоров </w:t>
      </w:r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В.В., </w:t>
      </w:r>
      <w:proofErr w:type="spellStart"/>
      <w:r w:rsidRPr="002C6E28">
        <w:rPr>
          <w:rFonts w:ascii="Times New Roman" w:eastAsia="Calibri" w:hAnsi="Times New Roman" w:cs="Times New Roman"/>
          <w:sz w:val="24"/>
          <w:szCs w:val="24"/>
        </w:rPr>
        <w:t>Богомазова</w:t>
      </w:r>
      <w:proofErr w:type="spellEnd"/>
      <w:r w:rsidRPr="002C6E28">
        <w:rPr>
          <w:rFonts w:ascii="Times New Roman" w:eastAsia="Calibri" w:hAnsi="Times New Roman" w:cs="Times New Roman"/>
          <w:sz w:val="24"/>
          <w:szCs w:val="24"/>
        </w:rPr>
        <w:t xml:space="preserve"> С.В., Гончарук С.Ю. и 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др. Формирование функциональной </w:t>
      </w:r>
      <w:r w:rsidRPr="002C6E28">
        <w:rPr>
          <w:rFonts w:ascii="Times New Roman" w:eastAsia="Calibri" w:hAnsi="Times New Roman" w:cs="Times New Roman"/>
          <w:sz w:val="24"/>
          <w:szCs w:val="24"/>
        </w:rPr>
        <w:t>грамотности. Сборник задач по русском</w:t>
      </w:r>
      <w:r w:rsidR="00880D1B" w:rsidRPr="002C6E28">
        <w:rPr>
          <w:rFonts w:ascii="Times New Roman" w:eastAsia="Calibri" w:hAnsi="Times New Roman" w:cs="Times New Roman"/>
          <w:sz w:val="24"/>
          <w:szCs w:val="24"/>
        </w:rPr>
        <w:t xml:space="preserve">у языку для 8-11 классов. – М.: </w:t>
      </w:r>
      <w:r w:rsidRPr="002C6E28">
        <w:rPr>
          <w:rFonts w:ascii="Times New Roman" w:eastAsia="Calibri" w:hAnsi="Times New Roman" w:cs="Times New Roman"/>
          <w:sz w:val="24"/>
          <w:szCs w:val="24"/>
        </w:rPr>
        <w:t>Просвещение, 2018</w:t>
      </w:r>
      <w:r w:rsidR="00A237B9">
        <w:rPr>
          <w:rFonts w:ascii="Times New Roman" w:eastAsia="Calibri" w:hAnsi="Times New Roman" w:cs="Times New Roman"/>
          <w:sz w:val="24"/>
          <w:szCs w:val="24"/>
        </w:rPr>
        <w:t>, а также электронные образовательные ресурсы.</w:t>
      </w:r>
    </w:p>
    <w:p w:rsidR="00A237B9" w:rsidRDefault="00A237B9" w:rsidP="00952D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C2E" w:rsidRDefault="005C4C2E" w:rsidP="005C4C2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9AD">
        <w:rPr>
          <w:rFonts w:ascii="Times New Roman" w:eastAsia="Calibri" w:hAnsi="Times New Roman" w:cs="Times New Roman"/>
          <w:b/>
          <w:sz w:val="24"/>
          <w:szCs w:val="24"/>
        </w:rPr>
        <w:t>Электронные обра</w:t>
      </w:r>
      <w:r>
        <w:rPr>
          <w:rFonts w:ascii="Times New Roman" w:eastAsia="Calibri" w:hAnsi="Times New Roman" w:cs="Times New Roman"/>
          <w:b/>
          <w:sz w:val="24"/>
          <w:szCs w:val="24"/>
        </w:rPr>
        <w:t>зовательные ресурсы</w:t>
      </w:r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39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Сайт Центра оценки качества образования (ЦОКО) Института стратегий развития образования Российской академии образования (ИСРО РАО)</w:t>
        </w:r>
      </w:hyperlink>
      <w:r w:rsidR="005C4C2E"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40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Открытые материалы по исследованию PISA</w:t>
        </w:r>
      </w:hyperlink>
      <w:r w:rsidR="005C4C2E"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 (эти задания ориентированы на 15-летних школьников, можно использовать для 8-10-классников)</w:t>
      </w:r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41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Подборка материалов по читательской грамотности</w:t>
        </w:r>
      </w:hyperlink>
      <w:r w:rsidR="005C4C2E"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42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 xml:space="preserve">Портал </w:t>
        </w:r>
        <w:proofErr w:type="gramStart"/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Института стратегий развития образования Российской академии</w:t>
        </w:r>
        <w:proofErr w:type="gramEnd"/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 xml:space="preserve"> образования (ИСРО РАО)</w:t>
        </w:r>
      </w:hyperlink>
      <w:r w:rsidR="005C4C2E"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Слушатели могут ознакомиться с материалами Федерального мониторинга функциональной грамотности. Задания для 5 класса можно использовать для 4-5-классников, 7 класса – для 6-7-классников</w:t>
      </w:r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43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Раздел проекта «Мониторинг формирования функциональной грамотности» </w:t>
        </w:r>
      </w:hyperlink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44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Открытые материалы раздела проекта «Мониторинг формирования функциональной грамотности»</w:t>
        </w:r>
      </w:hyperlink>
      <w:r w:rsidR="005C4C2E"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5C4C2E" w:rsidRPr="00753229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hyperlink r:id="rId45" w:tgtFrame="_blank" w:history="1">
        <w:r w:rsidR="005C4C2E" w:rsidRPr="00753229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eastAsia="ru-RU"/>
          </w:rPr>
          <w:t>Подборка материалов по читательской грамотности</w:t>
        </w:r>
      </w:hyperlink>
      <w:r w:rsidR="005C4C2E"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</w:t>
      </w:r>
    </w:p>
    <w:p w:rsidR="005C4C2E" w:rsidRPr="000E3D4D" w:rsidRDefault="008343C9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</w:pPr>
      <w:hyperlink r:id="rId46" w:tgtFrame="_blank" w:history="1">
        <w:r w:rsidR="005C4C2E" w:rsidRPr="000E3D4D">
          <w:rPr>
            <w:rFonts w:ascii="Arial" w:eastAsia="Times New Roman" w:hAnsi="Arial" w:cs="Arial"/>
            <w:b/>
            <w:bCs/>
            <w:color w:val="FBB265"/>
            <w:sz w:val="24"/>
            <w:szCs w:val="24"/>
            <w:u w:val="single"/>
            <w:lang w:val="en-US" w:eastAsia="ru-RU"/>
          </w:rPr>
          <w:t>Schleicher A., Ramos G. Global competency for an inclusive world // OECD, 2016</w:t>
        </w:r>
      </w:hyperlink>
      <w:r w:rsidR="005C4C2E" w:rsidRPr="000E3D4D"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  <w:t> </w:t>
      </w:r>
    </w:p>
    <w:p w:rsidR="005C4C2E" w:rsidRPr="00753229" w:rsidRDefault="005C4C2E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Неожиданная победа: российские школьники читают лучше других [Текст] / под науч. ред. И.Д. Фрумина. – М.: Изд. дом ГУ–ВШЭ, 2010</w:t>
      </w:r>
    </w:p>
    <w:p w:rsidR="005C4C2E" w:rsidRPr="00753229" w:rsidRDefault="005C4C2E" w:rsidP="005C4C2E">
      <w:pPr>
        <w:numPr>
          <w:ilvl w:val="0"/>
          <w:numId w:val="9"/>
        </w:numPr>
        <w:shd w:val="clear" w:color="auto" w:fill="F7F7FF"/>
        <w:spacing w:after="0" w:line="240" w:lineRule="auto"/>
        <w:ind w:left="102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spellStart"/>
      <w:r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Цукерман</w:t>
      </w:r>
      <w:proofErr w:type="spellEnd"/>
      <w:r w:rsidRPr="0075322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Г.А., Ковалева Г.С., Кузнецова М.И. Победа в PIRLS и поражение в PISA: судьба читательской грамотности 10-15-летних школьников // Вопросы образования. – 2011. – № 2. – С. 123–150</w:t>
      </w:r>
    </w:p>
    <w:p w:rsidR="005C4C2E" w:rsidRPr="002C6E28" w:rsidRDefault="005C4C2E" w:rsidP="005C4C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E38" w:rsidRPr="002C6E28" w:rsidRDefault="00D74E38" w:rsidP="00721F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E38" w:rsidRPr="002C6E28" w:rsidRDefault="00A6342B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Заведующий отделом</w:t>
      </w:r>
      <w:r w:rsidR="00D74E38"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русской филологии</w:t>
      </w:r>
    </w:p>
    <w:p w:rsidR="00D74E38" w:rsidRPr="002C6E28" w:rsidRDefault="00D74E38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Центра филологического образования</w:t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74E38" w:rsidRPr="002C6E28" w:rsidRDefault="00D74E38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ГБОУ ДПО РК КРИППО</w:t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proofErr w:type="spellStart"/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А.С.Бурдина</w:t>
      </w:r>
      <w:proofErr w:type="spellEnd"/>
    </w:p>
    <w:p w:rsidR="00D74E38" w:rsidRPr="002C6E28" w:rsidRDefault="00D74E38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4E38" w:rsidRPr="002C6E28" w:rsidRDefault="00D74E38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Методист отдела русской филологии</w:t>
      </w:r>
    </w:p>
    <w:p w:rsidR="00D74E38" w:rsidRPr="002C6E28" w:rsidRDefault="00D74E38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Центра филологического образования</w:t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74E38" w:rsidRPr="002C6E28" w:rsidRDefault="00D74E38" w:rsidP="00721FE3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ГБОУ ДПО РК КРИППО</w:t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2C6E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А.Н.Володина</w:t>
      </w:r>
    </w:p>
    <w:p w:rsidR="00D74E38" w:rsidRPr="002C6E28" w:rsidRDefault="00D74E38" w:rsidP="00D74E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4E38" w:rsidRPr="002C6E28" w:rsidRDefault="00D74E38" w:rsidP="00D74E38">
      <w:pPr>
        <w:rPr>
          <w:sz w:val="24"/>
          <w:szCs w:val="24"/>
        </w:rPr>
      </w:pPr>
    </w:p>
    <w:p w:rsidR="00EE21D5" w:rsidRPr="002C6E28" w:rsidRDefault="00EE21D5">
      <w:pPr>
        <w:rPr>
          <w:sz w:val="24"/>
          <w:szCs w:val="24"/>
        </w:rPr>
      </w:pPr>
    </w:p>
    <w:sectPr w:rsidR="00EE21D5" w:rsidRPr="002C6E28" w:rsidSect="00D74E3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B71C56"/>
    <w:multiLevelType w:val="hybridMultilevel"/>
    <w:tmpl w:val="F4AE56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F9A7284"/>
    <w:multiLevelType w:val="hybridMultilevel"/>
    <w:tmpl w:val="15A4B7B2"/>
    <w:lvl w:ilvl="0" w:tplc="87C4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22FE"/>
    <w:multiLevelType w:val="multilevel"/>
    <w:tmpl w:val="C440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B8125F"/>
    <w:multiLevelType w:val="hybridMultilevel"/>
    <w:tmpl w:val="A8CC259C"/>
    <w:lvl w:ilvl="0" w:tplc="33BAB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5F2C16"/>
    <w:multiLevelType w:val="hybridMultilevel"/>
    <w:tmpl w:val="DE62F63E"/>
    <w:lvl w:ilvl="0" w:tplc="38FA5F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8544A9"/>
    <w:multiLevelType w:val="multilevel"/>
    <w:tmpl w:val="B62C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431ED"/>
    <w:multiLevelType w:val="multilevel"/>
    <w:tmpl w:val="0868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9FA"/>
    <w:rsid w:val="000006DF"/>
    <w:rsid w:val="0004272D"/>
    <w:rsid w:val="000764AD"/>
    <w:rsid w:val="000854EF"/>
    <w:rsid w:val="000919FA"/>
    <w:rsid w:val="0009508F"/>
    <w:rsid w:val="000A49B7"/>
    <w:rsid w:val="000B2151"/>
    <w:rsid w:val="000C4DD1"/>
    <w:rsid w:val="000C792D"/>
    <w:rsid w:val="000E7B67"/>
    <w:rsid w:val="00114637"/>
    <w:rsid w:val="0012158B"/>
    <w:rsid w:val="00147177"/>
    <w:rsid w:val="001523D6"/>
    <w:rsid w:val="001543B5"/>
    <w:rsid w:val="0015485A"/>
    <w:rsid w:val="00160ACB"/>
    <w:rsid w:val="0016336A"/>
    <w:rsid w:val="00167616"/>
    <w:rsid w:val="0018512A"/>
    <w:rsid w:val="001A3916"/>
    <w:rsid w:val="001A465C"/>
    <w:rsid w:val="001C7849"/>
    <w:rsid w:val="001D559F"/>
    <w:rsid w:val="00210302"/>
    <w:rsid w:val="002315F0"/>
    <w:rsid w:val="00254086"/>
    <w:rsid w:val="00255324"/>
    <w:rsid w:val="00262799"/>
    <w:rsid w:val="00263CFD"/>
    <w:rsid w:val="00276DF8"/>
    <w:rsid w:val="00290634"/>
    <w:rsid w:val="002962C0"/>
    <w:rsid w:val="002B5C3E"/>
    <w:rsid w:val="002C6E28"/>
    <w:rsid w:val="002D7B81"/>
    <w:rsid w:val="00311B73"/>
    <w:rsid w:val="003155F9"/>
    <w:rsid w:val="003428B3"/>
    <w:rsid w:val="00344F2C"/>
    <w:rsid w:val="003848B9"/>
    <w:rsid w:val="003920FA"/>
    <w:rsid w:val="003A1E48"/>
    <w:rsid w:val="003A443A"/>
    <w:rsid w:val="003D1092"/>
    <w:rsid w:val="00401622"/>
    <w:rsid w:val="004243BD"/>
    <w:rsid w:val="00424E6A"/>
    <w:rsid w:val="00433DD1"/>
    <w:rsid w:val="004455A3"/>
    <w:rsid w:val="0045120C"/>
    <w:rsid w:val="00461889"/>
    <w:rsid w:val="00464480"/>
    <w:rsid w:val="0047328A"/>
    <w:rsid w:val="00495D00"/>
    <w:rsid w:val="004B6775"/>
    <w:rsid w:val="004E1E5B"/>
    <w:rsid w:val="004F379F"/>
    <w:rsid w:val="004F640E"/>
    <w:rsid w:val="00506532"/>
    <w:rsid w:val="0051610D"/>
    <w:rsid w:val="00522446"/>
    <w:rsid w:val="005647D3"/>
    <w:rsid w:val="005A08AB"/>
    <w:rsid w:val="005A77D4"/>
    <w:rsid w:val="005B1883"/>
    <w:rsid w:val="005B31D8"/>
    <w:rsid w:val="005C4C2E"/>
    <w:rsid w:val="005D2E45"/>
    <w:rsid w:val="005E59AD"/>
    <w:rsid w:val="00604A74"/>
    <w:rsid w:val="00631975"/>
    <w:rsid w:val="00643691"/>
    <w:rsid w:val="006543DB"/>
    <w:rsid w:val="0067411E"/>
    <w:rsid w:val="0068648E"/>
    <w:rsid w:val="00692B47"/>
    <w:rsid w:val="00692CF0"/>
    <w:rsid w:val="006C1CBD"/>
    <w:rsid w:val="006E503B"/>
    <w:rsid w:val="00700E62"/>
    <w:rsid w:val="007012CC"/>
    <w:rsid w:val="00716BE1"/>
    <w:rsid w:val="00716E76"/>
    <w:rsid w:val="00721FE3"/>
    <w:rsid w:val="00723042"/>
    <w:rsid w:val="00752580"/>
    <w:rsid w:val="00765DF7"/>
    <w:rsid w:val="00767BC7"/>
    <w:rsid w:val="007721FD"/>
    <w:rsid w:val="007749C4"/>
    <w:rsid w:val="00793109"/>
    <w:rsid w:val="007B18C4"/>
    <w:rsid w:val="007C2D77"/>
    <w:rsid w:val="007C562E"/>
    <w:rsid w:val="00814FFA"/>
    <w:rsid w:val="00826F7E"/>
    <w:rsid w:val="00827EAA"/>
    <w:rsid w:val="008343C9"/>
    <w:rsid w:val="00860A72"/>
    <w:rsid w:val="00880D1B"/>
    <w:rsid w:val="0088109B"/>
    <w:rsid w:val="0089239B"/>
    <w:rsid w:val="008A042C"/>
    <w:rsid w:val="008A5D8D"/>
    <w:rsid w:val="008E5EBE"/>
    <w:rsid w:val="00912DDD"/>
    <w:rsid w:val="00946CDE"/>
    <w:rsid w:val="00952D49"/>
    <w:rsid w:val="00960284"/>
    <w:rsid w:val="00962D2E"/>
    <w:rsid w:val="00981009"/>
    <w:rsid w:val="0098152F"/>
    <w:rsid w:val="0099792C"/>
    <w:rsid w:val="009A06B7"/>
    <w:rsid w:val="009A0DE9"/>
    <w:rsid w:val="009C0DF6"/>
    <w:rsid w:val="009C71CE"/>
    <w:rsid w:val="009F039F"/>
    <w:rsid w:val="009F73A2"/>
    <w:rsid w:val="00A0009F"/>
    <w:rsid w:val="00A0017E"/>
    <w:rsid w:val="00A04614"/>
    <w:rsid w:val="00A07997"/>
    <w:rsid w:val="00A237B9"/>
    <w:rsid w:val="00A36AC8"/>
    <w:rsid w:val="00A420FE"/>
    <w:rsid w:val="00A51EAA"/>
    <w:rsid w:val="00A570E9"/>
    <w:rsid w:val="00A6342B"/>
    <w:rsid w:val="00A87BEE"/>
    <w:rsid w:val="00AB67AB"/>
    <w:rsid w:val="00AE76A4"/>
    <w:rsid w:val="00B20393"/>
    <w:rsid w:val="00B350D5"/>
    <w:rsid w:val="00B52E43"/>
    <w:rsid w:val="00B61194"/>
    <w:rsid w:val="00B810AD"/>
    <w:rsid w:val="00B91819"/>
    <w:rsid w:val="00BD2C9D"/>
    <w:rsid w:val="00BE3DA9"/>
    <w:rsid w:val="00BE6BA6"/>
    <w:rsid w:val="00C07629"/>
    <w:rsid w:val="00C2641F"/>
    <w:rsid w:val="00C41AB0"/>
    <w:rsid w:val="00C52A13"/>
    <w:rsid w:val="00C542EF"/>
    <w:rsid w:val="00C60C98"/>
    <w:rsid w:val="00C7372B"/>
    <w:rsid w:val="00C8222D"/>
    <w:rsid w:val="00C8608F"/>
    <w:rsid w:val="00CA359E"/>
    <w:rsid w:val="00CB2DE7"/>
    <w:rsid w:val="00CE7A19"/>
    <w:rsid w:val="00CF1222"/>
    <w:rsid w:val="00CF1719"/>
    <w:rsid w:val="00D04D21"/>
    <w:rsid w:val="00D42C6D"/>
    <w:rsid w:val="00D53EE5"/>
    <w:rsid w:val="00D74E38"/>
    <w:rsid w:val="00D95BA7"/>
    <w:rsid w:val="00DA0AE4"/>
    <w:rsid w:val="00E04964"/>
    <w:rsid w:val="00E47121"/>
    <w:rsid w:val="00E5334A"/>
    <w:rsid w:val="00E75D55"/>
    <w:rsid w:val="00E77032"/>
    <w:rsid w:val="00E979D6"/>
    <w:rsid w:val="00EB14A3"/>
    <w:rsid w:val="00EB3585"/>
    <w:rsid w:val="00EC7C3A"/>
    <w:rsid w:val="00ED030B"/>
    <w:rsid w:val="00ED3FA1"/>
    <w:rsid w:val="00EE21D5"/>
    <w:rsid w:val="00EE2A5A"/>
    <w:rsid w:val="00EF35A7"/>
    <w:rsid w:val="00EF6BA9"/>
    <w:rsid w:val="00F07B4D"/>
    <w:rsid w:val="00F229F2"/>
    <w:rsid w:val="00F63D61"/>
    <w:rsid w:val="00F70944"/>
    <w:rsid w:val="00F7656F"/>
    <w:rsid w:val="00F83D25"/>
    <w:rsid w:val="00F90E02"/>
    <w:rsid w:val="00FA7A78"/>
    <w:rsid w:val="00FB714A"/>
    <w:rsid w:val="00FC7FCF"/>
    <w:rsid w:val="00FD39B3"/>
    <w:rsid w:val="00FD49CF"/>
    <w:rsid w:val="00FD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E3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4E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60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E3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2366/53f89421bbdaf741eb2d1ecc4ddb4c33/" TargetMode="External"/><Relationship Id="rId13" Type="http://schemas.openxmlformats.org/officeDocument/2006/relationships/hyperlink" Target="http://publication.pravo.gov.ru/Document/View/0001202103020043" TargetMode="External"/><Relationship Id="rId18" Type="http://schemas.openxmlformats.org/officeDocument/2006/relationships/hyperlink" Target="https://www.krippo.ru/index.php/russ-yaz-lit" TargetMode="External"/><Relationship Id="rId26" Type="http://schemas.openxmlformats.org/officeDocument/2006/relationships/hyperlink" Target="http://www.russkoe-slovo.ru" TargetMode="External"/><Relationship Id="rId39" Type="http://schemas.openxmlformats.org/officeDocument/2006/relationships/hyperlink" Target="http://www.centerok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skoe-slovo.ru" TargetMode="External"/><Relationship Id="rId34" Type="http://schemas.openxmlformats.org/officeDocument/2006/relationships/hyperlink" Target="https://rus-oge.sdamgia.ru/?redir=1" TargetMode="External"/><Relationship Id="rId42" Type="http://schemas.openxmlformats.org/officeDocument/2006/relationships/hyperlink" Target="http://www.instrao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131131/" TargetMode="External"/><Relationship Id="rId12" Type="http://schemas.openxmlformats.org/officeDocument/2006/relationships/hyperlink" Target="http://www.consultant.ru/document/cons_doc_LAW_152890/" TargetMode="External"/><Relationship Id="rId17" Type="http://schemas.openxmlformats.org/officeDocument/2006/relationships/hyperlink" Target="http://www.consultant.ru/document/cons_doc_LAW_155553/" TargetMode="External"/><Relationship Id="rId25" Type="http://schemas.openxmlformats.org/officeDocument/2006/relationships/hyperlink" Target="http://starling.rinet.ru/cgibin/query.cgi?flags=wygtmnn&amp;root=config&amp;basename=\usr\local\share\starling\" TargetMode="External"/><Relationship Id="rId33" Type="http://schemas.openxmlformats.org/officeDocument/2006/relationships/hyperlink" Target="http://ege.fipi.ru/os11/xmodules/qprint/index.php?proj=AF0ED3F2557F8FFC4C06F80B6803FD26" TargetMode="External"/><Relationship Id="rId38" Type="http://schemas.openxmlformats.org/officeDocument/2006/relationships/hyperlink" Target="http://www.bibliogid.ru" TargetMode="External"/><Relationship Id="rId46" Type="http://schemas.openxmlformats.org/officeDocument/2006/relationships/hyperlink" Target="https://www.oecd.org/pisa/aboutpisa/Global-competency-for-an-inclusive-worl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5703/" TargetMode="External"/><Relationship Id="rId20" Type="http://schemas.openxmlformats.org/officeDocument/2006/relationships/hyperlink" Target="http://www.prosv.ru" TargetMode="External"/><Relationship Id="rId29" Type="http://schemas.openxmlformats.org/officeDocument/2006/relationships/hyperlink" Target="https://u-jack.ru/tickets-for-admission-to-biology-program-on-biology-for-admission-to-the-medical-college-of-phd-in-economics-on-the-basis-of-basic-general-education.html" TargetMode="External"/><Relationship Id="rId41" Type="http://schemas.openxmlformats.org/officeDocument/2006/relationships/hyperlink" Target="http://www.centeroko.ru/pisa18/pisa2018_r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&#1085;&#1072;&#1091;&#1082;&#1080;.&#1088;&#1092;/&#1076;&#1086;&#1082;&#1091;&#1084;&#1077;&#1085;&#1090;&#1099;/.../&#1087;&#1088;&#1080;&#1082;&#1072;&#1079;%20&#1054;&#1073;%20&#1091;&#1090;&#1074;&#1077;&#1088;&#1078;&#1076;&#1077;&#1085;&#1080;&#1080;%201897.rtf" TargetMode="External"/><Relationship Id="rId11" Type="http://schemas.openxmlformats.org/officeDocument/2006/relationships/hyperlink" Target="http://www.fgosreestr.ru" TargetMode="External"/><Relationship Id="rId24" Type="http://schemas.openxmlformats.org/officeDocument/2006/relationships/hyperlink" Target="http://mega.km.ru/ojigov" TargetMode="External"/><Relationship Id="rId32" Type="http://schemas.openxmlformats.org/officeDocument/2006/relationships/hyperlink" Target="https://fipi.ru/oge/otkrytyy-bank-zadaniy-oge" TargetMode="External"/><Relationship Id="rId37" Type="http://schemas.openxmlformats.org/officeDocument/2006/relationships/hyperlink" Target="https://4ege.ru/gia-po-russkomu-jazyku/" TargetMode="External"/><Relationship Id="rId40" Type="http://schemas.openxmlformats.org/officeDocument/2006/relationships/hyperlink" Target="http://www.centeroko.ru/pisa18/pisa2018.html" TargetMode="External"/><Relationship Id="rId45" Type="http://schemas.openxmlformats.org/officeDocument/2006/relationships/hyperlink" Target="http://skiv.instrao.ru/support/demonstratsionnye-materialya/chitatelskaya-gramotno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11395/" TargetMode="External"/><Relationship Id="rId23" Type="http://schemas.openxmlformats.org/officeDocument/2006/relationships/hyperlink" Target="http://uchirusskiy.com/?utm_referrer=http%3A%2F%2Fwww.yandex.ru%2Fclck%2Fjsredir%3Ffrom%3Dyandex.ru%3Bsuggest%3Bapp-search-touch-android%26text%3D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s://neznaika.info/" TargetMode="External"/><Relationship Id="rId10" Type="http://schemas.openxmlformats.org/officeDocument/2006/relationships/hyperlink" Target="http://publication.pravo.gov.ru/Document/View/0001202107050027" TargetMode="External"/><Relationship Id="rId19" Type="http://schemas.openxmlformats.org/officeDocument/2006/relationships/hyperlink" Target="http://fgosreestr.ru/" TargetMode="External"/><Relationship Id="rId31" Type="http://schemas.openxmlformats.org/officeDocument/2006/relationships/hyperlink" Target="https://kartaslov.ru/" TargetMode="External"/><Relationship Id="rId44" Type="http://schemas.openxmlformats.org/officeDocument/2006/relationships/hyperlink" Target="http://skiv.instrao.ru/support/demonstratsionnye-materialy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760670/" TargetMode="External"/><Relationship Id="rId14" Type="http://schemas.openxmlformats.org/officeDocument/2006/relationships/hyperlink" Target="http://www.consultant.ru/document/cons_doc_LAW_201131/" TargetMode="External"/><Relationship Id="rId22" Type="http://schemas.openxmlformats.org/officeDocument/2006/relationships/hyperlink" Target="https://drofa-ventana.ru" TargetMode="External"/><Relationship Id="rId27" Type="http://schemas.openxmlformats.org/officeDocument/2006/relationships/hyperlink" Target="https://drofa-ventana.ru" TargetMode="External"/><Relationship Id="rId30" Type="http://schemas.openxmlformats.org/officeDocument/2006/relationships/hyperlink" Target="http://neznaika.pro/" TargetMode="External"/><Relationship Id="rId35" Type="http://schemas.openxmlformats.org/officeDocument/2006/relationships/hyperlink" Target="https://rus-ege.sdamgia.ru/" TargetMode="External"/><Relationship Id="rId43" Type="http://schemas.openxmlformats.org/officeDocument/2006/relationships/hyperlink" Target="http://skiv.instrao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26</Pages>
  <Words>12577</Words>
  <Characters>71694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Александра</dc:creator>
  <cp:keywords/>
  <dc:description/>
  <cp:lastModifiedBy>LapTop</cp:lastModifiedBy>
  <cp:revision>99</cp:revision>
  <dcterms:created xsi:type="dcterms:W3CDTF">2019-08-16T12:08:00Z</dcterms:created>
  <dcterms:modified xsi:type="dcterms:W3CDTF">2021-08-28T18:33:00Z</dcterms:modified>
</cp:coreProperties>
</file>