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B9" w:rsidRDefault="008D77B9" w:rsidP="008D77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77B9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r w:rsidRPr="008D77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организации контроля </w:t>
      </w:r>
    </w:p>
    <w:p w:rsidR="008D77B9" w:rsidRDefault="008D77B9" w:rsidP="008D77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77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предметных и </w:t>
      </w:r>
      <w:proofErr w:type="spellStart"/>
      <w:r w:rsidRPr="008D77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метапредметных</w:t>
      </w:r>
      <w:proofErr w:type="spellEnd"/>
      <w:r w:rsidRPr="008D77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результатов младших школьников </w:t>
      </w:r>
    </w:p>
    <w:p w:rsidR="008D77B9" w:rsidRPr="008D77B9" w:rsidRDefault="008D77B9" w:rsidP="008D77B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D77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условиях онлайн-обучения по предметам начальной школы</w:t>
      </w:r>
      <w:r w:rsidRPr="008D77B9">
        <w:rPr>
          <w:rFonts w:ascii="Times New Roman" w:hAnsi="Times New Roman"/>
          <w:b/>
          <w:sz w:val="28"/>
          <w:szCs w:val="28"/>
        </w:rPr>
        <w:t xml:space="preserve"> </w:t>
      </w:r>
    </w:p>
    <w:p w:rsidR="008D77B9" w:rsidRPr="00B53B5C" w:rsidRDefault="008D77B9" w:rsidP="008D77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D77B9" w:rsidRPr="00B53B5C" w:rsidRDefault="008D77B9" w:rsidP="008D77B9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3B5C">
        <w:rPr>
          <w:rFonts w:ascii="Times New Roman" w:hAnsi="Times New Roman"/>
          <w:b/>
          <w:sz w:val="28"/>
          <w:szCs w:val="28"/>
        </w:rPr>
        <w:t>Автор</w:t>
      </w:r>
      <w:r w:rsidR="000F1727">
        <w:rPr>
          <w:rFonts w:ascii="Times New Roman" w:hAnsi="Times New Roman"/>
          <w:b/>
          <w:sz w:val="28"/>
          <w:szCs w:val="28"/>
        </w:rPr>
        <w:t>ы</w:t>
      </w:r>
      <w:r w:rsidRPr="00B53B5C">
        <w:rPr>
          <w:rFonts w:ascii="Times New Roman" w:hAnsi="Times New Roman"/>
          <w:b/>
          <w:sz w:val="28"/>
          <w:szCs w:val="28"/>
        </w:rPr>
        <w:t>-составител</w:t>
      </w:r>
      <w:r w:rsidR="000F1727">
        <w:rPr>
          <w:rFonts w:ascii="Times New Roman" w:hAnsi="Times New Roman"/>
          <w:b/>
          <w:sz w:val="28"/>
          <w:szCs w:val="28"/>
        </w:rPr>
        <w:t>и</w:t>
      </w:r>
      <w:r w:rsidRPr="00B53B5C">
        <w:rPr>
          <w:rFonts w:ascii="Times New Roman" w:hAnsi="Times New Roman"/>
          <w:b/>
          <w:sz w:val="28"/>
          <w:szCs w:val="28"/>
        </w:rPr>
        <w:t>:</w:t>
      </w:r>
    </w:p>
    <w:p w:rsidR="000F1727" w:rsidRDefault="006A4534" w:rsidP="008D77B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="000F1727">
        <w:rPr>
          <w:rFonts w:ascii="Times New Roman" w:hAnsi="Times New Roman"/>
          <w:b/>
          <w:sz w:val="28"/>
          <w:szCs w:val="28"/>
        </w:rPr>
        <w:t>Гавриш</w:t>
      </w:r>
      <w:proofErr w:type="spellEnd"/>
      <w:r w:rsidR="000F1727">
        <w:rPr>
          <w:rFonts w:ascii="Times New Roman" w:hAnsi="Times New Roman"/>
          <w:b/>
          <w:sz w:val="28"/>
          <w:szCs w:val="28"/>
        </w:rPr>
        <w:t xml:space="preserve"> А.И. – </w:t>
      </w:r>
      <w:r w:rsidR="000F1727" w:rsidRPr="000F1727">
        <w:rPr>
          <w:rFonts w:ascii="Times New Roman" w:hAnsi="Times New Roman"/>
          <w:sz w:val="28"/>
          <w:szCs w:val="28"/>
        </w:rPr>
        <w:t>преподаватель кафедры дошкольного и начального образования ГБОУ ДПО РК КРИППО</w:t>
      </w:r>
      <w:r w:rsidR="008D77B9" w:rsidRPr="00B53B5C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8D77B9" w:rsidRPr="00B53B5C" w:rsidRDefault="006A4534" w:rsidP="008D77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="008D77B9">
        <w:rPr>
          <w:rFonts w:ascii="Times New Roman" w:hAnsi="Times New Roman"/>
          <w:b/>
          <w:sz w:val="28"/>
          <w:szCs w:val="28"/>
        </w:rPr>
        <w:t>Подсмашная</w:t>
      </w:r>
      <w:proofErr w:type="spellEnd"/>
      <w:r w:rsidR="008D77B9">
        <w:rPr>
          <w:rFonts w:ascii="Times New Roman" w:hAnsi="Times New Roman"/>
          <w:b/>
          <w:sz w:val="28"/>
          <w:szCs w:val="28"/>
        </w:rPr>
        <w:t xml:space="preserve"> Н.Е.</w:t>
      </w:r>
      <w:r w:rsidR="008D77B9" w:rsidRPr="00B53B5C">
        <w:rPr>
          <w:rFonts w:ascii="Times New Roman" w:hAnsi="Times New Roman"/>
          <w:b/>
          <w:sz w:val="28"/>
          <w:szCs w:val="28"/>
        </w:rPr>
        <w:t xml:space="preserve"> </w:t>
      </w:r>
      <w:r w:rsidR="008D77B9" w:rsidRPr="00B53B5C">
        <w:rPr>
          <w:rFonts w:ascii="Times New Roman" w:hAnsi="Times New Roman"/>
          <w:sz w:val="28"/>
          <w:szCs w:val="28"/>
        </w:rPr>
        <w:t xml:space="preserve">– методист Центра развития дошкольного и начального образования </w:t>
      </w:r>
      <w:r w:rsidR="008D77B9">
        <w:rPr>
          <w:rFonts w:ascii="Times New Roman" w:hAnsi="Times New Roman"/>
          <w:sz w:val="28"/>
          <w:szCs w:val="28"/>
        </w:rPr>
        <w:t>ГБОУ ДПО РК КРИППО</w:t>
      </w:r>
    </w:p>
    <w:p w:rsidR="008C04AC" w:rsidRDefault="008C04AC" w:rsidP="0031488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88C" w:rsidRPr="008C04AC" w:rsidRDefault="0031488C" w:rsidP="008C04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образовательного процесса в период предупреждения распространения новой </w:t>
      </w:r>
      <w:proofErr w:type="spellStart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 (COVID-19) показала, что учителю начальных классов необходимо не только умение пользоваться персональными компьютерами, а и четкое знание</w:t>
      </w:r>
      <w:r w:rsidRPr="008C04AC">
        <w:rPr>
          <w:rFonts w:ascii="Times New Roman" w:hAnsi="Times New Roman" w:cs="Times New Roman"/>
          <w:sz w:val="28"/>
          <w:szCs w:val="28"/>
        </w:rPr>
        <w:t xml:space="preserve">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системы управления информационной средой</w:t>
      </w:r>
      <w:r w:rsidR="00F1411C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обеспечения качественного уровня обучения младших школьников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488C" w:rsidRPr="008C04AC" w:rsidRDefault="00F1411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организации онлайн-обучения у педагогов возникло немало проблем, с решением которых они справились каждый на своем уровне и в </w:t>
      </w:r>
      <w:r w:rsidR="009C0F8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рамках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</w:t>
      </w:r>
      <w:r w:rsidR="009C0F8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для использования в работе оборудования. Особую трудность вызвало отсутствие возможности проконтролировать уровень усвоения материала и осуществить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оценочны</w:t>
      </w:r>
      <w:r w:rsidR="009C0F8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</w:t>
      </w:r>
      <w:r w:rsidR="009C0F8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6448E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так как </w:t>
      </w:r>
      <w:r w:rsidR="00030F14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56448E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онкретный ресурс </w:t>
      </w:r>
      <w:r w:rsidR="00030F14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="0056448E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контролирует работу </w:t>
      </w:r>
      <w:r w:rsidR="00030F14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младшего школьника </w:t>
      </w:r>
      <w:r w:rsidR="0056448E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определённый момент времени </w:t>
      </w:r>
      <w:r w:rsidR="00030F14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проводимого </w:t>
      </w:r>
      <w:r w:rsidR="0056448E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занятия, </w:t>
      </w:r>
      <w:r w:rsidR="00030F14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дает уверенности в самостоятельности его выполнения</w:t>
      </w:r>
      <w:r w:rsidR="00FD49E4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нет возможности использования всеми учащимися необходимых технических средств из-за их стоимости, низкая скорость обратной связи</w:t>
      </w:r>
      <w:r w:rsidR="00030F14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33E4F" w:rsidRPr="008C04AC">
        <w:rPr>
          <w:rFonts w:ascii="Times New Roman" w:hAnsi="Times New Roman" w:cs="Times New Roman"/>
          <w:sz w:val="28"/>
          <w:szCs w:val="28"/>
        </w:rPr>
        <w:t xml:space="preserve"> </w:t>
      </w:r>
      <w:r w:rsidR="00E33E4F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контроля на современном этапе остается актуальным не только в отечественном дистанционном образовании.</w:t>
      </w:r>
    </w:p>
    <w:p w:rsidR="001A769E" w:rsidRPr="008C04AC" w:rsidRDefault="00EC2519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предметных и </w:t>
      </w:r>
      <w:proofErr w:type="spellStart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результатов в начальной школе – </w:t>
      </w:r>
      <w:r w:rsidR="009023D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9023D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 из основных элементов образовательного процесса</w:t>
      </w:r>
      <w:r w:rsidR="001A769E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так как выполняет важные функции:</w:t>
      </w:r>
    </w:p>
    <w:p w:rsidR="00256F14" w:rsidRPr="008C04AC" w:rsidRDefault="00D5767F" w:rsidP="00D5767F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1A769E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диагностическую (контроль процесса выявления уровня </w:t>
      </w:r>
      <w:proofErr w:type="spellStart"/>
      <w:r w:rsidR="001A769E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="001A769E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знаний</w:t>
      </w:r>
      <w:r w:rsidR="00256F14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универсальных учебных действий</w:t>
      </w:r>
      <w:r w:rsidR="001A769E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56F14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56F14" w:rsidRPr="008C04AC" w:rsidRDefault="00256F14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обучающую (влияние на активизацию работы младшего школьника по усвоению предложенного учебного материала);</w:t>
      </w:r>
    </w:p>
    <w:p w:rsidR="00256F14" w:rsidRPr="008C04AC" w:rsidRDefault="00256F14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воспитательную (стремление к совершенствованию, дисциплинированности с целью достижения более высоких результатов)</w:t>
      </w:r>
      <w:r w:rsidR="00EC251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A769E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243C" w:rsidRDefault="0028243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6E2" w:rsidRPr="008C04AC" w:rsidRDefault="003626E2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Учитель начальных классов может использовать в своей работе уже готовый материал с предложенной системой контрол</w:t>
      </w:r>
      <w:r w:rsidR="008B74DA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 предметам начальной школы:</w:t>
      </w:r>
    </w:p>
    <w:p w:rsidR="003626E2" w:rsidRPr="008C04AC" w:rsidRDefault="00D5767F" w:rsidP="00D5767F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626E2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626E2" w:rsidRPr="00744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сайт «Московская электронная школа</w:t>
      </w:r>
      <w:r w:rsidR="003626E2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(открытая доступная всем платформа, на которой ученики имеют возможность проверить свои работы и найти ошибки, решить контрольные работы и выполнить тесты; платформа открывается с любых устройств).</w:t>
      </w:r>
    </w:p>
    <w:p w:rsidR="003626E2" w:rsidRPr="008C04AC" w:rsidRDefault="00D5767F" w:rsidP="00D5767F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626E2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626E2" w:rsidRPr="00744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сервис «</w:t>
      </w:r>
      <w:proofErr w:type="spellStart"/>
      <w:r w:rsidR="003626E2" w:rsidRPr="00744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Яндекс.Учебник</w:t>
      </w:r>
      <w:proofErr w:type="spellEnd"/>
      <w:r w:rsidR="003626E2" w:rsidRPr="00744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3626E2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портале собран</w:t>
      </w:r>
      <w:r w:rsidR="000E056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задания различной сложности по уровням по математике и </w:t>
      </w:r>
      <w:r w:rsidR="003626E2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русскому языку</w:t>
      </w:r>
      <w:r w:rsidR="000E056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учащихся 1-5 классов</w:t>
      </w:r>
      <w:r w:rsidR="003626E2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3626E2" w:rsidRPr="008C04AC" w:rsidRDefault="003626E2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44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ресурс «</w:t>
      </w:r>
      <w:proofErr w:type="spellStart"/>
      <w:r w:rsidRPr="00744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ЯКласс</w:t>
      </w:r>
      <w:proofErr w:type="spellEnd"/>
      <w:r w:rsidRPr="00744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(учитель сможет проверить, успешность усвоения материала школьник</w:t>
      </w:r>
      <w:r w:rsidR="00481544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ами; сервис прост в пользовании);</w:t>
      </w:r>
    </w:p>
    <w:p w:rsidR="0056022E" w:rsidRPr="008C04AC" w:rsidRDefault="0056022E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44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ресурс «Мои достижения»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(платформа предоставляет учащимся 1-11 классов большой выбор диагностик по школьным предметам);</w:t>
      </w:r>
    </w:p>
    <w:p w:rsidR="003626E2" w:rsidRPr="008C04AC" w:rsidRDefault="00481544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626E2" w:rsidRPr="00744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издательство «Просвещение»</w:t>
      </w:r>
      <w:r w:rsidR="000E056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(просмотр</w:t>
      </w:r>
      <w:r w:rsidR="003626E2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</w:t>
      </w:r>
      <w:r w:rsidR="000E056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3626E2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учебно-методически</w:t>
      </w:r>
      <w:r w:rsidR="000E056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3626E2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</w:t>
      </w:r>
      <w:r w:rsidR="000E056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3626E2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E056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которые </w:t>
      </w:r>
      <w:r w:rsidR="003626E2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</w:t>
      </w:r>
      <w:r w:rsidR="000E056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3626E2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Федеральный перечень</w:t>
      </w:r>
      <w:r w:rsidR="000E056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бесплатным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скач</w:t>
      </w:r>
      <w:r w:rsidR="006318B3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иванием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даль</w:t>
      </w:r>
      <w:r w:rsidR="006318B3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</w:t>
      </w:r>
      <w:r w:rsidR="006318B3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</w:t>
      </w:r>
      <w:r w:rsidR="006318B3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школьниками без наличия Интернета</w:t>
      </w:r>
      <w:r w:rsidR="000E056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6022E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6022E" w:rsidRPr="008C04AC" w:rsidRDefault="0056022E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44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сайт «</w:t>
      </w:r>
      <w:proofErr w:type="spellStart"/>
      <w:r w:rsidRPr="00744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Олимпиум</w:t>
      </w:r>
      <w:proofErr w:type="spellEnd"/>
      <w:r w:rsidRPr="00744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(для активных школьников с текстами школьных олимпиад).</w:t>
      </w:r>
    </w:p>
    <w:p w:rsidR="0074449E" w:rsidRDefault="0074449E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4B7" w:rsidRPr="008C04AC" w:rsidRDefault="008634B7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учителю недостаточно готового материала или тот не соответствует</w:t>
      </w:r>
      <w:r w:rsidR="008B74DA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поставленным целям и задачам,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потребностям учащихся, то учитель может организовать необходимый контроль самостоятельно. В рамках онлайн-обучения возможно организовать все виды контроля через применение известных форм: письменный ответ онлайн, устный ответ онлайн, тесты, контрольные работы, портфолио, проекты, которые имеют определенную специфику организации через Интернет, используя всем известные и доступные средства общения.</w:t>
      </w:r>
    </w:p>
    <w:p w:rsidR="00890F30" w:rsidRPr="008C04AC" w:rsidRDefault="00FB7158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="00C154F7" w:rsidRPr="008C04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исьменный ответ онлайн</w:t>
      </w:r>
      <w:r w:rsidR="00816067" w:rsidRPr="008C04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4D2A1A" w:rsidRPr="008C04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на вопрос </w:t>
      </w:r>
      <w:r w:rsidR="00816067"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(свободное изложение)</w:t>
      </w:r>
      <w:r w:rsidR="004D2A1A"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4D2A1A" w:rsidRPr="008C04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контрольные работы</w:t>
      </w:r>
      <w:r w:rsidR="00890F30" w:rsidRPr="008C04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устный ответ онлайн </w:t>
      </w:r>
    </w:p>
    <w:p w:rsidR="00FB7158" w:rsidRPr="008C04AC" w:rsidRDefault="004D2A1A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Работы, предложенные школьнику выполнить письменно, должны быть небольшими по объему. </w:t>
      </w:r>
      <w:r w:rsidR="00FB715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Письменный ответ ученик может дать через электронную почту или чат</w:t>
      </w:r>
      <w:r w:rsidR="000B2ECF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любого электронного ресурса</w:t>
      </w:r>
      <w:r w:rsidR="00FB715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9619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Важным аспектом при такой работе является сознательное отношение ученика к контролю, понимание его роли: контроль проводится для совершенствования знаний, для своевременной коррекции недочетов. </w:t>
      </w:r>
      <w:r w:rsidR="00FB715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данном случае можно ограничить временные рамки ответа</w:t>
      </w:r>
      <w:r w:rsidR="00C9619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предупреждения помощи при ответе со стороны. Письменный ответ может быть набран на клавиатуре, что не всегда по </w:t>
      </w:r>
      <w:r w:rsidR="00C9619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силам младшему школьнику, может быть написан от руки</w:t>
      </w:r>
      <w:r w:rsidR="00890F30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(максимум на одном тетрадочном листе)</w:t>
      </w:r>
      <w:r w:rsidR="00C96198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сфотографирован и только после этого отправлен учителю.</w:t>
      </w:r>
    </w:p>
    <w:p w:rsidR="00ED5D4B" w:rsidRPr="008C04AC" w:rsidRDefault="00A51BD7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</w:t>
      </w:r>
      <w:r w:rsidR="000E3490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исьменный ответ не дает уверенности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учителю </w:t>
      </w:r>
      <w:r w:rsidR="000E3490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самостоятельности выполнения данного задания младшим школьником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D5D4B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реально применить видео общение. Данная форма контроля не может из-за физических затрат учителя охватить всех учащихся класса, но для учащихся репродуктивного уровня </w:t>
      </w:r>
      <w:proofErr w:type="spellStart"/>
      <w:r w:rsidR="00ED5D4B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="00ED5D4B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учебных способностей она приемлема и эффективна, так как дает возможность провести своевременную коррекцию.</w:t>
      </w:r>
    </w:p>
    <w:p w:rsidR="00220877" w:rsidRPr="0028243C" w:rsidRDefault="00ED5D4B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824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Для выше указанных видов контроля </w:t>
      </w:r>
      <w:r w:rsidR="00A51BD7" w:rsidRPr="002824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можно воспользоваться </w:t>
      </w:r>
      <w:r w:rsidR="00816067" w:rsidRPr="002824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бесплатным</w:t>
      </w:r>
      <w:r w:rsidR="00890F30" w:rsidRPr="002824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 w:rsidR="00816067" w:rsidRPr="002824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955B9" w:rsidRPr="002824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распространенными </w:t>
      </w:r>
      <w:r w:rsidR="00816067" w:rsidRPr="002824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программ</w:t>
      </w:r>
      <w:r w:rsidR="00890F30" w:rsidRPr="002824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ами для общения:</w:t>
      </w:r>
    </w:p>
    <w:p w:rsidR="00890F30" w:rsidRPr="008C04AC" w:rsidRDefault="008A5D75" w:rsidP="008C04AC">
      <w:pPr>
        <w:pStyle w:val="a3"/>
        <w:numPr>
          <w:ilvl w:val="0"/>
          <w:numId w:val="14"/>
        </w:numPr>
        <w:shd w:val="clear" w:color="auto" w:fill="FEFEFE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Бесплатное программное обеспечение </w:t>
      </w:r>
      <w:proofErr w:type="spellStart"/>
      <w:r w:rsidRPr="00744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Skype</w:t>
      </w:r>
      <w:proofErr w:type="spellEnd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средство обмена текстовыми, аудио и видео сообщениями по компьютерной сети в режиме реального времени, а также программное обеспечение, позволяющее организовывать такое общение.</w:t>
      </w:r>
    </w:p>
    <w:p w:rsidR="000B2ECF" w:rsidRPr="008C04AC" w:rsidRDefault="000B2ECF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Самая простая функция </w:t>
      </w:r>
      <w:proofErr w:type="spellStart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Skype</w:t>
      </w:r>
      <w:proofErr w:type="spellEnd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обмен мгновенными сообщениями, т. е. чат. Беседу можно вести как один на один, так и сразу с несколькими пользователями. </w:t>
      </w:r>
      <w:r w:rsidR="00ED5D4B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 в </w:t>
      </w:r>
      <w:proofErr w:type="spellStart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Skype</w:t>
      </w:r>
      <w:proofErr w:type="spellEnd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прекрасно подходит для проведения контроля, ведения горячих дискуссий и обсуждений.</w:t>
      </w:r>
    </w:p>
    <w:p w:rsidR="000B2ECF" w:rsidRPr="008C04AC" w:rsidRDefault="000B2ECF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Еще одна очень удобная функция </w:t>
      </w:r>
      <w:proofErr w:type="spellStart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Skype</w:t>
      </w:r>
      <w:proofErr w:type="spellEnd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это IP-телефония, то есть возможность делать звонки с одного цифрового устройства на другое с помощью связи через Интернет шлюз. Это особенно удобно для организации связи пользователей из далеких мест.</w:t>
      </w:r>
      <w:r w:rsidR="00ED5D4B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помощью </w:t>
      </w:r>
      <w:proofErr w:type="spellStart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Skype</w:t>
      </w:r>
      <w:proofErr w:type="spellEnd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передавать файлы с одного цифрового устройства на другое.</w:t>
      </w:r>
    </w:p>
    <w:p w:rsidR="000B2ECF" w:rsidRPr="008C04AC" w:rsidRDefault="000B2ECF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Самой же востребованной является функция IP-видео</w:t>
      </w:r>
      <w:r w:rsidR="00ED5D4B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телефонии для получения устных ответов на поставленные вслух вопросы.</w:t>
      </w:r>
      <w:r w:rsidR="00ED5D4B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Функция «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Демонстрация экрана</w:t>
      </w:r>
      <w:r w:rsidR="00ED5D4B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подходит в том случае, если ученику необходимо показать учителю информацию, находящуюся на его компьютере или, скажем, получить помощь в решении задачек или формул, изучаемых во время виртуального урока.</w:t>
      </w:r>
    </w:p>
    <w:p w:rsidR="00FF795C" w:rsidRPr="008C04AC" w:rsidRDefault="00FF795C" w:rsidP="008C04AC">
      <w:pPr>
        <w:pStyle w:val="a3"/>
        <w:numPr>
          <w:ilvl w:val="0"/>
          <w:numId w:val="14"/>
        </w:numPr>
        <w:shd w:val="clear" w:color="auto" w:fill="FEFEFE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744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ooVoo</w:t>
      </w:r>
      <w:proofErr w:type="spellEnd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аналог Скайпа с таким же широким функционалом. Позволяет вести </w:t>
      </w:r>
      <w:proofErr w:type="spellStart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видеообщение</w:t>
      </w:r>
      <w:proofErr w:type="spellEnd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переписываться, обмениваться файлами и короткими сообщениями, записывать разговор, звонить на ПК, стационарные и мобильные. В чат может добавиться до 12 юзеров, а </w:t>
      </w:r>
      <w:proofErr w:type="spellStart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видеосообщение</w:t>
      </w:r>
      <w:proofErr w:type="spellEnd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записать длительностью в 60 секунд. Настроен импорт контактов, история переписки и работа на различных платформах.</w:t>
      </w:r>
    </w:p>
    <w:p w:rsidR="0002429D" w:rsidRPr="008C04AC" w:rsidRDefault="00E54D69" w:rsidP="008C04AC">
      <w:pPr>
        <w:pStyle w:val="a3"/>
        <w:numPr>
          <w:ilvl w:val="0"/>
          <w:numId w:val="14"/>
        </w:numPr>
        <w:shd w:val="clear" w:color="auto" w:fill="FEFEFE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44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Viber</w:t>
      </w:r>
      <w:proofErr w:type="spellEnd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популярный мессенджер, с помощью которого можно отправлять бесплатные сообщения, обмениваться мультимедийными данными и устанавливать связь со стационарными и мобильными номерами. Качество связи, удобный интерфейс, видеосвязь в HD формате, совместимость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практически со всеми популярными платформами продемонстрировали возможность в организации дистанционного обучения. Отправлять можно не только фото работ</w:t>
      </w:r>
      <w:r w:rsidR="0002429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презентации по темам, но и видео, мгновенные снимки камеры, GIF-файлы, ссылки на контент необходимых для коррекции ресурсов.</w:t>
      </w:r>
    </w:p>
    <w:p w:rsidR="00E54D69" w:rsidRPr="008C04AC" w:rsidRDefault="00E54D69" w:rsidP="008C04AC">
      <w:pPr>
        <w:pStyle w:val="a3"/>
        <w:shd w:val="clear" w:color="auto" w:fill="FEFEFE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в утилите начинается с регистрации аккаунта через номер мобильного, после чего уже можно </w:t>
      </w:r>
      <w:r w:rsidR="008C627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сообщество и пригласить в него учащихся по их номеру мобильного телефона, после этого можно приступить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приступать к общению </w:t>
      </w:r>
      <w:r w:rsidR="008C627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приложении на телефоне или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ПК. Задания для самостоятельного </w:t>
      </w:r>
      <w:r w:rsidR="0002429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выполнения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</w:t>
      </w:r>
      <w:r w:rsidR="0002429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</w:t>
      </w:r>
      <w:r w:rsidR="0002429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авлять в виде текстовых файлов,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923C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обратную связь предоставить в чате сообщества. </w:t>
      </w:r>
      <w:r w:rsidR="0002429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</w:t>
      </w:r>
      <w:r w:rsidR="0002429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организовывать групповые </w:t>
      </w:r>
      <w:proofErr w:type="spellStart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аудиозвонки</w:t>
      </w:r>
      <w:proofErr w:type="spellEnd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которых могут участвовать до 20 учащихся</w:t>
      </w:r>
      <w:r w:rsidR="0002429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даст возможность провести и устный опрос, и консультацию.</w:t>
      </w:r>
    </w:p>
    <w:p w:rsidR="008C627D" w:rsidRPr="008C04AC" w:rsidRDefault="00E54D69" w:rsidP="008C04AC">
      <w:pPr>
        <w:pStyle w:val="a3"/>
        <w:numPr>
          <w:ilvl w:val="0"/>
          <w:numId w:val="14"/>
        </w:numPr>
        <w:shd w:val="clear" w:color="auto" w:fill="FEFEFE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444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WhatsApp</w:t>
      </w:r>
      <w:proofErr w:type="spellEnd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утилита для голосового общения, переписки в групповом и индивидуальном чатах, обмена мультимедийным контентом и звонк</w:t>
      </w:r>
      <w:r w:rsidR="008B74DA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Мессенджер работает даже на устаревших мобильных устройствах, позволяет объединять контакты учащихся в одну группу, создавать списки рассылок и </w:t>
      </w:r>
      <w:r w:rsidR="008C627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выделять сообщения в избранные. </w:t>
      </w:r>
    </w:p>
    <w:p w:rsidR="00E54D69" w:rsidRPr="008C04AC" w:rsidRDefault="008C627D" w:rsidP="008C04AC">
      <w:pPr>
        <w:pStyle w:val="a3"/>
        <w:shd w:val="clear" w:color="auto" w:fill="FEFEFE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приложение можно на планшет, смартфон или персональный компьютер при наличии интернета. Потом приложение необходимо скачать и установить</w:t>
      </w:r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зайт</w:t>
      </w:r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Мой </w:t>
      </w:r>
      <w:proofErr w:type="spellStart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Маркет</w:t>
      </w:r>
      <w:proofErr w:type="spellEnd"/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ввести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строке поиска название приложения на русском или английском языке</w:t>
      </w:r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нажать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кнопку </w:t>
      </w:r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</w:t>
      </w:r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дожд</w:t>
      </w:r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аться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окончания загрузки. </w:t>
      </w:r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з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апус</w:t>
      </w:r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</w:t>
      </w:r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</w:t>
      </w:r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личный аккаунт</w:t>
      </w:r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пройти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процедуру регистрации. </w:t>
      </w:r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этого необходимо выполнить стандартные действия для всех приложений: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указать личные данные, выполнить первоначальные настройки, поставить </w:t>
      </w:r>
      <w:proofErr w:type="spellStart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аватарку</w:t>
      </w:r>
      <w:proofErr w:type="spellEnd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начать общ</w:t>
      </w:r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с учащимися: о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тправлять </w:t>
      </w:r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получать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письменные сообщения</w:t>
      </w:r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голосовых сообщений</w:t>
      </w:r>
      <w:r w:rsidR="00D955B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видео звонков.</w:t>
      </w:r>
    </w:p>
    <w:p w:rsidR="0028243C" w:rsidRDefault="0028243C" w:rsidP="008C04AC">
      <w:pPr>
        <w:pStyle w:val="a3"/>
        <w:shd w:val="clear" w:color="auto" w:fill="FEFEFE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E3490" w:rsidRPr="008C04AC" w:rsidRDefault="000E3490" w:rsidP="008C04AC">
      <w:pPr>
        <w:pStyle w:val="a3"/>
        <w:shd w:val="clear" w:color="auto" w:fill="FEFEFE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Тесты</w:t>
      </w:r>
    </w:p>
    <w:p w:rsidR="0032066A" w:rsidRPr="008C04AC" w:rsidRDefault="00E3783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оценочных средств д</w:t>
      </w:r>
      <w:r w:rsidR="00612FA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анная форма контроля часто используема, так как дает возможность для проведения промежуточного, итогового контроля, самоконтроля</w:t>
      </w:r>
      <w:r w:rsidR="005B7CE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Многие считают</w:t>
      </w:r>
      <w:r w:rsidR="00612FA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B7CE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тесты </w:t>
      </w:r>
      <w:r w:rsidR="00612FA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всегда отража</w:t>
      </w:r>
      <w:r w:rsidR="005B7CED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612FA9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глубину знаний ученика</w:t>
      </w:r>
      <w:r w:rsidR="00220877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 это быстрый способ проверки при дистанционном обучении, а эффективность данного процесса зависит от правильно подобранной электронной среды и качества составленных тестов.</w:t>
      </w:r>
    </w:p>
    <w:p w:rsidR="00816067" w:rsidRPr="008C04AC" w:rsidRDefault="0056022E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</w:t>
      </w:r>
      <w:r w:rsidR="0032066A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</w:t>
      </w:r>
      <w:r w:rsidR="00E3783C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разделяют на два типа: задания закрытого типа и задания открытого типа.</w:t>
      </w:r>
    </w:p>
    <w:p w:rsidR="0028243C" w:rsidRDefault="0028243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3783C" w:rsidRPr="008C04AC" w:rsidRDefault="00E3783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Задания закрытого типа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начальных классах предусматривают несколько вариантов:</w:t>
      </w:r>
    </w:p>
    <w:p w:rsidR="00816067" w:rsidRPr="008C04AC" w:rsidRDefault="00E3783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множественный выбор (из нескольких</w:t>
      </w:r>
      <w:r w:rsidR="00816067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вариант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816067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ответов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выбирается один правильный)</w:t>
      </w:r>
      <w:r w:rsidR="00816067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16067" w:rsidRPr="008C04AC" w:rsidRDefault="00E3783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альтернативный выбор (</w:t>
      </w:r>
      <w:r w:rsidR="00816067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выбором верно/неверно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16067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3783C" w:rsidRPr="008C04AC" w:rsidRDefault="00E3783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5279C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соответствия между группами</w:t>
      </w:r>
      <w:r w:rsidR="007821C3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между двумя объектами</w:t>
      </w:r>
      <w:r w:rsidR="002310F2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входят в разные группы (между рассматриваемыми объектами соотношение должно быть однозначным)</w:t>
      </w:r>
      <w:r w:rsidR="00F5279C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5279C" w:rsidRPr="008C04AC" w:rsidRDefault="00F5279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82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 последовательности (хронологической последовательности)</w:t>
      </w:r>
      <w:r w:rsidR="002310F2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направления последовательности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243C" w:rsidRDefault="0028243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3783C" w:rsidRPr="008C04AC" w:rsidRDefault="00F5279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Задания открытого типа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16067" w:rsidRPr="008C04AC" w:rsidRDefault="00F5279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свободное изложение (</w:t>
      </w:r>
      <w:r w:rsidR="006318B3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предусматривает немногословный </w:t>
      </w:r>
      <w:r w:rsidR="00816067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текстовый </w:t>
      </w:r>
      <w:r w:rsidR="006318B3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816067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числовой ответ; вопросы на </w:t>
      </w:r>
      <w:r w:rsidR="006318B3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сравнение-</w:t>
      </w:r>
      <w:r w:rsidR="00816067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сопоставление</w:t>
      </w:r>
      <w:r w:rsidR="006318B3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объектов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16067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16067" w:rsidRPr="008C04AC" w:rsidRDefault="00F5279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дополнение (в</w:t>
      </w:r>
      <w:r w:rsidR="00816067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опросы </w:t>
      </w:r>
      <w:r w:rsidR="006318B3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пробелами в тексте, в которые необходимо вписать ответ в рамках рассматриваемого вопроса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16067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243C" w:rsidRDefault="0028243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16067" w:rsidRPr="008C04AC" w:rsidRDefault="00816067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Общие требования к </w:t>
      </w:r>
      <w:r w:rsidR="00F5279C"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содержанию </w:t>
      </w:r>
      <w:r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тестовы</w:t>
      </w:r>
      <w:r w:rsidR="00F5279C"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</w:t>
      </w:r>
      <w:r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задани</w:t>
      </w:r>
      <w:r w:rsidR="00F5279C"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й </w:t>
      </w:r>
      <w:r w:rsidR="007821C3"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закрытого типа</w:t>
      </w:r>
      <w:r w:rsidR="00F5279C"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F5279C" w:rsidRPr="008C04AC" w:rsidRDefault="00F5279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82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требованиям учебной программы;</w:t>
      </w:r>
    </w:p>
    <w:p w:rsidR="00F5279C" w:rsidRPr="008C04AC" w:rsidRDefault="00F5279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краткость, доступность</w:t>
      </w:r>
      <w:r w:rsidR="007821C3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ясность текста</w:t>
      </w:r>
      <w:r w:rsidR="007821C3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простая стилистическая конструкция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5279C" w:rsidRPr="008C04AC" w:rsidRDefault="00F5279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821C3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равная правдоподобность и длина текстов-ответов, в задание включается больше слов, чем в ответ;</w:t>
      </w:r>
    </w:p>
    <w:p w:rsidR="007821C3" w:rsidRPr="008C04AC" w:rsidRDefault="007821C3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формулировка задания в утвердительной форме, без лишних слов</w:t>
      </w:r>
      <w:r w:rsidR="00220877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повторов</w:t>
      </w: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821C3" w:rsidRPr="008C04AC" w:rsidRDefault="007821C3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одной инструкции по поводу того, как отмечать правильный ответ.</w:t>
      </w:r>
    </w:p>
    <w:p w:rsidR="0028243C" w:rsidRDefault="0028243C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310F2" w:rsidRPr="008C04AC" w:rsidRDefault="002310F2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Общие требования к содержанию тестовых заданий </w:t>
      </w:r>
      <w:r w:rsidR="00EC4EB5"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открытого</w:t>
      </w:r>
      <w:r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типа:</w:t>
      </w:r>
    </w:p>
    <w:p w:rsidR="008F447C" w:rsidRPr="008C04AC" w:rsidRDefault="002310F2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краткость, доступность, ясность текста, простая стилистическая конструкция;</w:t>
      </w:r>
    </w:p>
    <w:p w:rsidR="002310F2" w:rsidRPr="008C04AC" w:rsidRDefault="002310F2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дополнение должно быть одно и небольшое по объему (слово, словосочетание).</w:t>
      </w:r>
    </w:p>
    <w:p w:rsidR="00F82422" w:rsidRDefault="00F82422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0F2" w:rsidRPr="008C04AC" w:rsidRDefault="002310F2" w:rsidP="008C04AC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часто тест рассматривается только как механизм проверки знаний, умений и навыков. Но при помощи тестов можно оценить и </w:t>
      </w:r>
      <w:proofErr w:type="spellStart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результаты. Например, </w:t>
      </w:r>
      <w:r w:rsidR="008B74DA"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тестовая </w:t>
      </w:r>
      <w:r w:rsidR="008C0CE2"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итоговая работа</w:t>
      </w:r>
      <w:r w:rsidR="008C0CE2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C0CE2"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состоящая из </w:t>
      </w:r>
      <w:r w:rsidR="008B74DA"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заданий </w:t>
      </w:r>
      <w:r w:rsidR="008C0CE2"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разных типов и видов </w:t>
      </w:r>
      <w:r w:rsidR="00EC4EB5" w:rsidRPr="008C04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русскому языку</w:t>
      </w:r>
      <w:r w:rsidR="00EC4EB5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0CE2" w:rsidRPr="008C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теме «Слово. Значение слова. Текст. Развитие речи» для учащихся 4 класса.</w:t>
      </w:r>
    </w:p>
    <w:p w:rsidR="00EC4EB5" w:rsidRPr="00B01838" w:rsidRDefault="000C7AF2" w:rsidP="00B018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1.</w:t>
      </w:r>
      <w:r w:rsidR="004A5AD5"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4EB5"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 оценку своим знаниям по теме, отметив правильные рассуждения и указав только буквы ответов, с которыми согласен.</w:t>
      </w:r>
    </w:p>
    <w:p w:rsidR="00EC4EB5" w:rsidRPr="008C04AC" w:rsidRDefault="00EC4EB5" w:rsidP="00B01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Основные типы текстов: повествование, описание, рассуждение.  </w:t>
      </w:r>
    </w:p>
    <w:p w:rsidR="00EC4EB5" w:rsidRPr="008C04AC" w:rsidRDefault="00EC4EB5" w:rsidP="00B01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Б: Синонимы: душистый, ароматный, пахучий; дом, здание, изба, хата. </w:t>
      </w:r>
    </w:p>
    <w:p w:rsidR="00EC4EB5" w:rsidRPr="008C04AC" w:rsidRDefault="00B01838" w:rsidP="00B01838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C4EB5"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Однородные члены предложения отвечают на один и тот же вопрос и относятся к одному и тому же члену предложения. </w:t>
      </w:r>
    </w:p>
    <w:p w:rsidR="00EC4EB5" w:rsidRPr="008C04AC" w:rsidRDefault="00B01838" w:rsidP="00B01838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C4EB5"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>Г: Антонимы: тепло – холодно, один – много, вверху -внизу.</w:t>
      </w:r>
    </w:p>
    <w:p w:rsidR="00B01838" w:rsidRDefault="00B01838" w:rsidP="00B01838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CE2" w:rsidRPr="00B01838" w:rsidRDefault="000C7AF2" w:rsidP="00B01838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="00B01838"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C0CE2"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Укажи </w:t>
      </w:r>
      <w:r w:rsidR="003F69D9"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знаком </w:t>
      </w:r>
      <w:r w:rsidR="008C0CE2"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</w:t>
      </w:r>
      <w:r w:rsidR="00596794"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C0CE2"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однозначные слова.</w:t>
      </w:r>
    </w:p>
    <w:p w:rsidR="008C0CE2" w:rsidRPr="008C04AC" w:rsidRDefault="008C0CE2" w:rsidP="00B01838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Альпы, ключ, ракета, прекрасный, тетрадь, телефон, дежурный, горох, девочка, понедельник.</w:t>
      </w:r>
    </w:p>
    <w:p w:rsidR="00B01838" w:rsidRDefault="00B01838" w:rsidP="00B01838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D9" w:rsidRPr="00B01838" w:rsidRDefault="000C7AF2" w:rsidP="00B01838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8C0CE2"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Подбери и запиши к данным словам антонимы, не меняя порядок слов: </w:t>
      </w:r>
    </w:p>
    <w:p w:rsidR="008C0CE2" w:rsidRPr="008C04AC" w:rsidRDefault="008C0CE2" w:rsidP="00B01838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Calibri" w:hAnsi="Times New Roman" w:cs="Times New Roman"/>
          <w:sz w:val="28"/>
          <w:szCs w:val="28"/>
          <w:lang w:eastAsia="ru-RU"/>
        </w:rPr>
        <w:t>восход, гасить, говорить, замкнутый, оборонять.</w:t>
      </w:r>
    </w:p>
    <w:p w:rsidR="00B01838" w:rsidRDefault="00B01838" w:rsidP="00B01838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0CE2" w:rsidRPr="00B01838" w:rsidRDefault="000C7AF2" w:rsidP="00B01838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0183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4.</w:t>
      </w:r>
      <w:r w:rsidR="008C0CE2" w:rsidRPr="00B0183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Учащиеся подбирали синонимы. Проверь их работу, отметив правильные ответы</w:t>
      </w:r>
      <w:r w:rsidR="004E4F34" w:rsidRPr="00B0183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596794" w:rsidRPr="00B0183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знаком </w:t>
      </w:r>
      <w:r w:rsidR="004E4F34" w:rsidRPr="00B0183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+,</w:t>
      </w:r>
      <w:r w:rsidR="00596794" w:rsidRPr="00B0183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неправильные знаком </w:t>
      </w:r>
      <w:r w:rsidR="004E4F34" w:rsidRPr="00B0183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-)</w:t>
      </w:r>
      <w:r w:rsidR="008C0CE2" w:rsidRPr="00B0183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A00B57" w:rsidRPr="008C04AC" w:rsidRDefault="00A00B57" w:rsidP="008C04AC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Calibri" w:hAnsi="Times New Roman" w:cs="Times New Roman"/>
          <w:sz w:val="28"/>
          <w:szCs w:val="28"/>
          <w:lang w:eastAsia="ru-RU"/>
        </w:rPr>
        <w:t>Тужить, горевать, присматриваться, сокрушаться, убиваться.</w:t>
      </w:r>
    </w:p>
    <w:p w:rsidR="00A00B57" w:rsidRPr="008C04AC" w:rsidRDefault="00A00B57" w:rsidP="008C04AC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Calibri" w:hAnsi="Times New Roman" w:cs="Times New Roman"/>
          <w:sz w:val="28"/>
          <w:szCs w:val="28"/>
          <w:lang w:eastAsia="ru-RU"/>
        </w:rPr>
        <w:t>Делать, мастерить, сооружать, творить, создавать.</w:t>
      </w:r>
    </w:p>
    <w:p w:rsidR="00A00B57" w:rsidRPr="008C04AC" w:rsidRDefault="00A00B57" w:rsidP="008C04AC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Calibri" w:hAnsi="Times New Roman" w:cs="Times New Roman"/>
          <w:sz w:val="28"/>
          <w:szCs w:val="28"/>
          <w:lang w:eastAsia="ru-RU"/>
        </w:rPr>
        <w:t>Дивный, чудный, фантастический, удивительный, понятный.</w:t>
      </w:r>
    </w:p>
    <w:p w:rsidR="00A00B57" w:rsidRPr="008C04AC" w:rsidRDefault="00A00B57" w:rsidP="008C04AC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Calibri" w:hAnsi="Times New Roman" w:cs="Times New Roman"/>
          <w:sz w:val="28"/>
          <w:szCs w:val="28"/>
          <w:lang w:eastAsia="ru-RU"/>
        </w:rPr>
        <w:t>Беззлобно, добродушно, доброжелательно, душевно, сердечно.</w:t>
      </w:r>
    </w:p>
    <w:p w:rsidR="00A00B57" w:rsidRPr="008C04AC" w:rsidRDefault="00A00B57" w:rsidP="008C04AC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Calibri" w:hAnsi="Times New Roman" w:cs="Times New Roman"/>
          <w:sz w:val="28"/>
          <w:szCs w:val="28"/>
          <w:lang w:eastAsia="ru-RU"/>
        </w:rPr>
        <w:t>Догадливый, смышлёный, сообразительный, понятливый, находчивый.</w:t>
      </w:r>
    </w:p>
    <w:p w:rsidR="00B01838" w:rsidRDefault="00B01838" w:rsidP="000C7AF2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CE2" w:rsidRPr="00B01838" w:rsidRDefault="000C7AF2" w:rsidP="000C7AF2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</w:t>
      </w:r>
      <w:r w:rsidR="00B01838"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C0CE2"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словаря подбери к данным фразеологизмам слова или словосочетания с соответствующим лексическим значением, </w:t>
      </w:r>
      <w:r w:rsidR="004E4F34"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напиши </w:t>
      </w:r>
      <w:r w:rsidR="008C0CE2"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их </w:t>
      </w:r>
      <w:r w:rsidR="004E4F34"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каждого словосочетания</w:t>
      </w:r>
      <w:r w:rsidR="008C0CE2" w:rsidRPr="00B0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00B57" w:rsidRPr="008C04AC" w:rsidRDefault="00A00B57" w:rsidP="008C04AC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Баклуши бить – </w:t>
      </w:r>
    </w:p>
    <w:p w:rsidR="00A00B57" w:rsidRPr="008C04AC" w:rsidRDefault="00A00B57" w:rsidP="008C04AC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Calibri" w:hAnsi="Times New Roman" w:cs="Times New Roman"/>
          <w:sz w:val="28"/>
          <w:szCs w:val="28"/>
          <w:lang w:eastAsia="ru-RU"/>
        </w:rPr>
        <w:t>Скатертью дорога -</w:t>
      </w:r>
    </w:p>
    <w:p w:rsidR="00A00B57" w:rsidRPr="008C04AC" w:rsidRDefault="00A00B57" w:rsidP="008C04AC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дождичка в четверг - </w:t>
      </w:r>
    </w:p>
    <w:p w:rsidR="00A00B57" w:rsidRPr="008C04AC" w:rsidRDefault="00A00B57" w:rsidP="008C04AC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C04AC">
        <w:rPr>
          <w:rFonts w:ascii="Times New Roman" w:eastAsia="Calibri" w:hAnsi="Times New Roman" w:cs="Times New Roman"/>
          <w:sz w:val="28"/>
          <w:szCs w:val="28"/>
          <w:lang w:eastAsia="ru-RU"/>
        </w:rPr>
        <w:t>Аника</w:t>
      </w:r>
      <w:proofErr w:type="spellEnd"/>
      <w:r w:rsidRPr="008C0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-воин - </w:t>
      </w:r>
    </w:p>
    <w:p w:rsidR="00A00B57" w:rsidRPr="008C04AC" w:rsidRDefault="00A00B57" w:rsidP="008C04AC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Витать в облаках – </w:t>
      </w:r>
    </w:p>
    <w:p w:rsidR="00A00B57" w:rsidRPr="008C04AC" w:rsidRDefault="00A00B57" w:rsidP="008C04AC">
      <w:pPr>
        <w:pStyle w:val="a3"/>
        <w:spacing w:after="0" w:line="276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Слова и словосочетания можно предложить</w:t>
      </w:r>
      <w:r w:rsidRPr="008C04AC">
        <w:rPr>
          <w:rFonts w:ascii="Times New Roman" w:eastAsia="Calibri" w:hAnsi="Times New Roman" w:cs="Times New Roman"/>
          <w:sz w:val="28"/>
          <w:szCs w:val="28"/>
          <w:lang w:eastAsia="ru-RU"/>
        </w:rPr>
        <w:t>: никогда, бездельничать, храбрый лишь на словах, уходи, фантазировать невесть о чём.</w:t>
      </w:r>
    </w:p>
    <w:p w:rsidR="00A65C4B" w:rsidRDefault="00A65C4B" w:rsidP="000C7AF2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0CE2" w:rsidRPr="00A65C4B" w:rsidRDefault="000C7AF2" w:rsidP="000C7AF2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65C4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6.</w:t>
      </w:r>
      <w:r w:rsidR="00A65C4B" w:rsidRPr="00A65C4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8C0CE2" w:rsidRPr="00A65C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Укажи тип текста</w:t>
      </w:r>
      <w:r w:rsidR="004E4F34" w:rsidRPr="00A65C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выбрав предложенные варианты знаком +.</w:t>
      </w:r>
    </w:p>
    <w:p w:rsidR="008C0CE2" w:rsidRPr="008C04AC" w:rsidRDefault="008C0CE2" w:rsidP="008C04A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</w:t>
      </w:r>
    </w:p>
    <w:p w:rsidR="008C0CE2" w:rsidRPr="008C04AC" w:rsidRDefault="008C0CE2" w:rsidP="008C04A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Вошли мы в рощу и видим памятник. Среди берёз стоит девушка-солдат с венком в руках. Девушка эта не живая, а мраморная. Она склонила голову. Плечи опущены. Сама худенькая, красивая, а сапоги тяжёлые.</w:t>
      </w:r>
    </w:p>
    <w:p w:rsidR="008C0CE2" w:rsidRPr="008C04AC" w:rsidRDefault="008C0CE2" w:rsidP="008C04A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Нам стало очень грустно. </w:t>
      </w:r>
    </w:p>
    <w:p w:rsidR="008C0CE2" w:rsidRPr="008C04AC" w:rsidRDefault="008C0CE2" w:rsidP="008C04A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М. </w:t>
      </w:r>
      <w:proofErr w:type="spellStart"/>
      <w:r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Ефетову</w:t>
      </w:r>
      <w:proofErr w:type="spellEnd"/>
      <w:r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0CE2" w:rsidRPr="008C04AC" w:rsidRDefault="008C0CE2" w:rsidP="008C04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Повествование</w:t>
      </w:r>
    </w:p>
    <w:p w:rsidR="008C0CE2" w:rsidRPr="008C04AC" w:rsidRDefault="008C0CE2" w:rsidP="008C04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</w:p>
    <w:p w:rsidR="008C0CE2" w:rsidRPr="008C04AC" w:rsidRDefault="008C0CE2" w:rsidP="008C04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Рассуждение</w:t>
      </w:r>
    </w:p>
    <w:p w:rsidR="008F55C6" w:rsidRDefault="008F55C6" w:rsidP="008C04AC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4EB5" w:rsidRPr="008C04AC" w:rsidRDefault="00EC4EB5" w:rsidP="00C56539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 комбинированной работы из заданий закрытого и открытого типов по математике</w:t>
      </w:r>
      <w:r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361"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«Текстовая задача» для учащихся </w:t>
      </w:r>
      <w:r w:rsidR="000F295A"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4361"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8C0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F295A" w:rsidRPr="009F6A25" w:rsidRDefault="009F6A25" w:rsidP="00C5653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="00404361" w:rsidRPr="009F6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 соответствие</w:t>
      </w:r>
      <w:r w:rsidR="000F295A" w:rsidRPr="009F6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между объектами первого и второго столбика.</w:t>
      </w:r>
      <w:r w:rsidR="000F295A" w:rsidRPr="009F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1=3. </w:t>
      </w:r>
    </w:p>
    <w:p w:rsidR="00404361" w:rsidRPr="00BC6C34" w:rsidRDefault="000F295A" w:rsidP="00C56539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 «ловушки», например, 4 – «Л» (нет соответствия).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861"/>
        <w:gridCol w:w="6316"/>
        <w:gridCol w:w="2746"/>
      </w:tblGrid>
      <w:tr w:rsidR="000F295A" w:rsidTr="001C7C2B">
        <w:tc>
          <w:tcPr>
            <w:tcW w:w="755" w:type="dxa"/>
          </w:tcPr>
          <w:p w:rsidR="000F295A" w:rsidRPr="009F6A25" w:rsidRDefault="000F295A" w:rsidP="009F6A2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347" w:type="dxa"/>
          </w:tcPr>
          <w:p w:rsidR="000F295A" w:rsidRPr="009F6A25" w:rsidRDefault="000F295A" w:rsidP="009F6A2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к задаче</w:t>
            </w:r>
          </w:p>
        </w:tc>
        <w:tc>
          <w:tcPr>
            <w:tcW w:w="2821" w:type="dxa"/>
          </w:tcPr>
          <w:p w:rsidR="000F295A" w:rsidRPr="009F6A25" w:rsidRDefault="000F295A" w:rsidP="009F6A2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задачи</w:t>
            </w:r>
          </w:p>
        </w:tc>
      </w:tr>
      <w:tr w:rsidR="000F295A" w:rsidTr="001C7C2B">
        <w:tc>
          <w:tcPr>
            <w:tcW w:w="755" w:type="dxa"/>
          </w:tcPr>
          <w:p w:rsidR="000F295A" w:rsidRDefault="000F295A" w:rsidP="000F295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7" w:type="dxa"/>
          </w:tcPr>
          <w:p w:rsidR="000F295A" w:rsidRDefault="000F295A" w:rsidP="000F295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9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D4BEFC" wp14:editId="65AFB55E">
                  <wp:extent cx="3523488" cy="996696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488" cy="99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0F295A" w:rsidRDefault="001C7C2B" w:rsidP="000F295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посадили возле школы 7 плодовых деревьев. Из них 5 яблонь, а остальные – груши. Сколько груш посадили ребята?</w:t>
            </w:r>
          </w:p>
        </w:tc>
      </w:tr>
      <w:tr w:rsidR="000F295A" w:rsidTr="001C7C2B">
        <w:tc>
          <w:tcPr>
            <w:tcW w:w="755" w:type="dxa"/>
          </w:tcPr>
          <w:p w:rsidR="000F295A" w:rsidRDefault="000F295A" w:rsidP="000F295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7" w:type="dxa"/>
          </w:tcPr>
          <w:p w:rsidR="000F295A" w:rsidRDefault="000F295A" w:rsidP="000F295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BCE49E">
                  <wp:extent cx="1816735" cy="752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C7C2B" w:rsidRPr="001C7C2B" w:rsidRDefault="001C7C2B" w:rsidP="001C7C2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C7C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торговую палатку привезли 10 ящиков яблок и 7 ящиков груш. На сколько больше привезли ящиков с яблоками, чем ящиков с грушами?</w:t>
            </w:r>
          </w:p>
          <w:p w:rsidR="000F295A" w:rsidRDefault="000F295A" w:rsidP="001C7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95A" w:rsidTr="001C7C2B">
        <w:tc>
          <w:tcPr>
            <w:tcW w:w="755" w:type="dxa"/>
          </w:tcPr>
          <w:p w:rsidR="000F295A" w:rsidRDefault="000F295A" w:rsidP="000F295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7" w:type="dxa"/>
          </w:tcPr>
          <w:p w:rsidR="000F295A" w:rsidRDefault="000F295A" w:rsidP="000F295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9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0DDF19" wp14:editId="6E3493FA">
                  <wp:extent cx="1816100" cy="10763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611" cy="1076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0F295A" w:rsidRDefault="001C7C2B" w:rsidP="001C7C2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подготовки домашнего задания по математике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 </w:t>
            </w:r>
            <w:r w:rsidRPr="001C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было решить 9 примеров. Сколько примеров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 Витя, если ему осталось решить 6</w:t>
            </w:r>
            <w:r w:rsidRPr="001C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0F295A" w:rsidTr="00C50658">
        <w:trPr>
          <w:trHeight w:val="1527"/>
        </w:trPr>
        <w:tc>
          <w:tcPr>
            <w:tcW w:w="755" w:type="dxa"/>
          </w:tcPr>
          <w:p w:rsidR="000F295A" w:rsidRDefault="000F295A" w:rsidP="000F295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7" w:type="dxa"/>
          </w:tcPr>
          <w:p w:rsidR="000F295A" w:rsidRDefault="000F295A" w:rsidP="000F295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1F027E">
                  <wp:extent cx="1810385" cy="8096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0F295A" w:rsidRDefault="001C7C2B" w:rsidP="000F295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школы росло 6 елей, а сосен – на 2 дерева меньше. Сколько сосен росло у школы?</w:t>
            </w:r>
          </w:p>
        </w:tc>
      </w:tr>
    </w:tbl>
    <w:p w:rsidR="009F6A25" w:rsidRDefault="009F6A25" w:rsidP="009F6A25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04361" w:rsidRPr="00236106" w:rsidRDefault="009F6A25" w:rsidP="002361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61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r w:rsidR="00761EE3" w:rsidRPr="002361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Укажи номера текстов задач, которые подходят к данной модели:</w:t>
      </w:r>
    </w:p>
    <w:p w:rsidR="00761EE3" w:rsidRDefault="00C50658" w:rsidP="00761EE3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E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1ECC8ED" wp14:editId="43E4D44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6735" cy="865505"/>
            <wp:effectExtent l="0" t="0" r="0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358B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61EE3" w:rsidRPr="00236106" w:rsidRDefault="00761EE3" w:rsidP="00C565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</w:t>
      </w:r>
    </w:p>
    <w:p w:rsidR="00761EE3" w:rsidRPr="00236106" w:rsidRDefault="00761EE3" w:rsidP="00C56539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06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8358B0" w:rsidRPr="0023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Веры было 6 шариков, 4 шарика она подарила подругам. Сколько шариков осталось у Веры?</w:t>
      </w:r>
    </w:p>
    <w:p w:rsidR="008358B0" w:rsidRPr="00236106" w:rsidRDefault="00761EE3" w:rsidP="00C56539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06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="008358B0" w:rsidRPr="0023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аквариуме плавало 6 золотых рыбок и 4 меченосца. Сколько всего рыбок плавало в аквариуме?</w:t>
      </w:r>
    </w:p>
    <w:p w:rsidR="008358B0" w:rsidRPr="00236106" w:rsidRDefault="00761EE3" w:rsidP="00C56539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06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="008358B0" w:rsidRPr="00236106">
        <w:rPr>
          <w:sz w:val="28"/>
          <w:szCs w:val="28"/>
        </w:rPr>
        <w:t xml:space="preserve"> </w:t>
      </w:r>
      <w:r w:rsidR="008358B0" w:rsidRPr="00236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сорвала 6 яблок, а Олег – на 4 яблока больше. Сколько яблок сорвал Олег?</w:t>
      </w:r>
    </w:p>
    <w:p w:rsidR="009F6A25" w:rsidRDefault="009F6A25" w:rsidP="00C56539">
      <w:pPr>
        <w:pStyle w:val="a3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8B0" w:rsidRPr="00236106" w:rsidRDefault="00236106" w:rsidP="00C5653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61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="008358B0" w:rsidRPr="002361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модели составь текст задачи.</w:t>
      </w:r>
    </w:p>
    <w:p w:rsidR="008358B0" w:rsidRDefault="008358B0" w:rsidP="008358B0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BB3E3" wp14:editId="3430F723">
            <wp:extent cx="2178659" cy="133159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644" cy="133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A25" w:rsidRDefault="009F6A25" w:rsidP="009F6A25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2C9" w:rsidRPr="005B46B7" w:rsidRDefault="005B46B7" w:rsidP="005B4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5B4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8232C9" w:rsidRPr="005B4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Дай оценку выполненной работе, указав +, если правильно, </w:t>
      </w:r>
      <w:proofErr w:type="gramStart"/>
      <w:r w:rsidR="008232C9" w:rsidRPr="005B4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,</w:t>
      </w:r>
      <w:proofErr w:type="gramEnd"/>
      <w:r w:rsidR="008232C9" w:rsidRPr="005B4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неправильно:</w:t>
      </w:r>
    </w:p>
    <w:p w:rsidR="008232C9" w:rsidRDefault="008232C9" w:rsidP="008232C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32CBA" wp14:editId="0967D2A3">
            <wp:extent cx="2176272" cy="103022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272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6B7" w:rsidRDefault="005B46B7" w:rsidP="008232C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B7" w:rsidRDefault="005B46B7" w:rsidP="008232C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2C9" w:rsidRPr="000F2637" w:rsidRDefault="00136ED1" w:rsidP="00C565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46B7" w:rsidRPr="000F263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«Ученик к модели</w:t>
      </w:r>
      <w:r w:rsidR="000F2637" w:rsidRPr="000F26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232C9" w:rsidRPr="000F2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текст «К празднику ребята подготовили 7 шаров синего цвета, а красного цвета – на 3 шара больше. Сколько всего шаров подготовили ребята к празднику?».</w:t>
      </w:r>
    </w:p>
    <w:p w:rsidR="00C56539" w:rsidRDefault="00C56539" w:rsidP="00C56539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7FEF" w:rsidRPr="004A54F5" w:rsidRDefault="00267FEF" w:rsidP="00C56539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Доступной для работы с тестами является социальная сеть «</w:t>
      </w:r>
      <w:proofErr w:type="spellStart"/>
      <w:r w:rsidRPr="00C565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ВКонтакте</w:t>
      </w:r>
      <w:proofErr w:type="spellEnd"/>
      <w:r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которая позволяет ученику работать непосредственно в электронной среде </w:t>
      </w:r>
      <w:r w:rsidR="009E4355"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со стороны учителя четкой инструкции.</w:t>
      </w:r>
    </w:p>
    <w:p w:rsidR="00657DF5" w:rsidRDefault="00657DF5" w:rsidP="00657DF5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A7091" w:rsidRPr="009816D9" w:rsidRDefault="009A7091" w:rsidP="00657DF5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816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Алгоритм работы над созданием интерактивных заданий в социальной сети «</w:t>
      </w:r>
      <w:proofErr w:type="spellStart"/>
      <w:r w:rsidRPr="009816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ВКонтакте</w:t>
      </w:r>
      <w:proofErr w:type="spellEnd"/>
      <w:r w:rsidRPr="009816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9816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9A7091" w:rsidRPr="00696B0D" w:rsidRDefault="00657DF5" w:rsidP="00696B0D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9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9A7091" w:rsidRPr="0069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Зарегистрироваться и создать свой профиль в «</w:t>
      </w:r>
      <w:proofErr w:type="spellStart"/>
      <w:r w:rsidR="009A7091" w:rsidRPr="0069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ВКонтакте</w:t>
      </w:r>
      <w:proofErr w:type="spellEnd"/>
      <w:r w:rsidR="009A7091" w:rsidRPr="0069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A7091" w:rsidRPr="00696B0D" w:rsidRDefault="00657DF5" w:rsidP="00696B0D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9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9A7091" w:rsidRPr="0069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Зайти в «Сообщества», затем перейти в «Мероприятия».</w:t>
      </w:r>
    </w:p>
    <w:p w:rsidR="009A7091" w:rsidRPr="00696B0D" w:rsidRDefault="00657DF5" w:rsidP="00696B0D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9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9A7091" w:rsidRPr="0069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формате тестирований необходимо добавить в своё мероприятие соответствующее приложение, для этого заходим в раздел «Управление».</w:t>
      </w:r>
    </w:p>
    <w:p w:rsidR="00EA5EF9" w:rsidRPr="00696B0D" w:rsidRDefault="00657DF5" w:rsidP="00696B0D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9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EA5EF9" w:rsidRPr="0069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</w:t>
      </w:r>
      <w:r w:rsidR="003F69D9" w:rsidRPr="0069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рать</w:t>
      </w:r>
      <w:r w:rsidR="00EA5EF9" w:rsidRPr="0069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меню пункт «Приложения».</w:t>
      </w:r>
    </w:p>
    <w:p w:rsidR="00EA5EF9" w:rsidRPr="00696B0D" w:rsidRDefault="00657DF5" w:rsidP="00696B0D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9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EA5EF9" w:rsidRPr="0069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каталоге приложений </w:t>
      </w:r>
      <w:r w:rsidR="003F69D9" w:rsidRPr="0069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</w:t>
      </w:r>
      <w:r w:rsidR="00EA5EF9" w:rsidRPr="0069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«Тесты».</w:t>
      </w:r>
    </w:p>
    <w:p w:rsidR="00EA5EF9" w:rsidRPr="00916FDE" w:rsidRDefault="00657DF5" w:rsidP="00916FDE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</w:t>
      </w:r>
      <w:r w:rsidR="00916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EA5EF9" w:rsidRPr="00916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настраивания приложения для проведения тестирований нужно перейти в раздел «Настроить приложение» и созда</w:t>
      </w:r>
      <w:r w:rsidR="003F69D9" w:rsidRPr="00916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="00EA5EF9" w:rsidRPr="00916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свой первый тест. При создании теста можно выбрать наиболее подходящий вариант заданий и ответов.</w:t>
      </w:r>
      <w:r w:rsidR="00A169C7" w:rsidRPr="00916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Последний шаг – «Сохранить».</w:t>
      </w:r>
    </w:p>
    <w:p w:rsidR="00A169C7" w:rsidRPr="003F3840" w:rsidRDefault="00657DF5" w:rsidP="003F3840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3F3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A169C7" w:rsidRPr="003F3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Дальше необходимо ввести все задания теста по одному, сохранив каждый.</w:t>
      </w:r>
    </w:p>
    <w:p w:rsidR="00A169C7" w:rsidRPr="003F3840" w:rsidRDefault="00657DF5" w:rsidP="003F3840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3F3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="00A169C7" w:rsidRPr="003F3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того как все вопросы записаны, нужно активировать тест, чтобы другие участники смогли его проходить, для этого необходимо вернуться в настройку приложения «Тесты» и нажать на кнопку «Состояние».</w:t>
      </w:r>
    </w:p>
    <w:p w:rsidR="00623550" w:rsidRPr="00623550" w:rsidRDefault="00623550" w:rsidP="00C56539">
      <w:pPr>
        <w:pStyle w:val="a3"/>
        <w:shd w:val="clear" w:color="auto" w:fill="FEFEFE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CAD" w:rsidRPr="0027710E" w:rsidRDefault="00BD6CAD" w:rsidP="00C56539">
      <w:pPr>
        <w:pStyle w:val="a3"/>
        <w:shd w:val="clear" w:color="auto" w:fill="FEFEFE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71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Алгоритм работы над созданием тестов в </w:t>
      </w:r>
      <w:proofErr w:type="spellStart"/>
      <w:r w:rsidRPr="002771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Viber</w:t>
      </w:r>
      <w:proofErr w:type="spellEnd"/>
      <w:r w:rsidRPr="002771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</w:t>
      </w:r>
      <w:r w:rsidRPr="0027710E">
        <w:rPr>
          <w:rFonts w:ascii="Times New Roman" w:hAnsi="Times New Roman" w:cs="Times New Roman"/>
          <w:i/>
          <w:sz w:val="28"/>
          <w:szCs w:val="28"/>
        </w:rPr>
        <w:t>на компьютере)</w:t>
      </w:r>
    </w:p>
    <w:p w:rsidR="00623550" w:rsidRPr="00623550" w:rsidRDefault="00BD6CAD" w:rsidP="00623550">
      <w:pPr>
        <w:pStyle w:val="a3"/>
        <w:shd w:val="clear" w:color="auto" w:fill="FEFEFE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4F5">
        <w:rPr>
          <w:rFonts w:ascii="Times New Roman" w:hAnsi="Times New Roman" w:cs="Times New Roman"/>
          <w:sz w:val="28"/>
          <w:szCs w:val="28"/>
        </w:rPr>
        <w:t xml:space="preserve"> </w:t>
      </w:r>
      <w:r w:rsidR="00623550"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4A54F5">
        <w:rPr>
          <w:rFonts w:ascii="Times New Roman" w:hAnsi="Times New Roman" w:cs="Times New Roman"/>
          <w:sz w:val="28"/>
          <w:szCs w:val="28"/>
        </w:rPr>
        <w:t xml:space="preserve">Открыть </w:t>
      </w:r>
      <w:proofErr w:type="spellStart"/>
      <w:r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Google</w:t>
      </w:r>
      <w:proofErr w:type="spellEnd"/>
      <w:r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формы на </w:t>
      </w:r>
      <w:hyperlink r:id="rId12" w:history="1">
        <w:r w:rsidR="00623550"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</w:t>
        </w:r>
        <w:r w:rsidR="00623550"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623550"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docs</w:t>
        </w:r>
        <w:r w:rsidR="00623550" w:rsidRPr="00623550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623550"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google</w:t>
        </w:r>
        <w:r w:rsidR="00623550" w:rsidRPr="00623550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623550"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com</w:t>
        </w:r>
        <w:r w:rsidR="00623550"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623550"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forms</w:t>
        </w:r>
      </w:hyperlink>
      <w:r w:rsidR="00623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D6CAD" w:rsidRPr="004A54F5" w:rsidRDefault="00623550" w:rsidP="00623550">
      <w:pPr>
        <w:pStyle w:val="a3"/>
        <w:shd w:val="clear" w:color="auto" w:fill="FEFEFE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2. </w:t>
      </w:r>
      <w:r w:rsidR="00BD6CAD"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регистрации создать новую </w:t>
      </w:r>
      <w:proofErr w:type="spellStart"/>
      <w:r w:rsidR="00BD6CAD"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Google</w:t>
      </w:r>
      <w:proofErr w:type="spellEnd"/>
      <w:r w:rsidR="00BD6CAD"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Форму на основе имеющегося шаблона.</w:t>
      </w:r>
    </w:p>
    <w:p w:rsidR="00BD6CAD" w:rsidRPr="004A54F5" w:rsidRDefault="00623550" w:rsidP="00623550">
      <w:pPr>
        <w:pStyle w:val="a3"/>
        <w:shd w:val="clear" w:color="auto" w:fill="FEFEFE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3. </w:t>
      </w:r>
      <w:r w:rsidR="00BD6CAD"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Открыть настройки, выбрать шаблон «Тестирование» и включите его переключателем «Тест».</w:t>
      </w:r>
    </w:p>
    <w:p w:rsidR="00BD6CAD" w:rsidRPr="004A54F5" w:rsidRDefault="00623550" w:rsidP="00623550">
      <w:pPr>
        <w:pStyle w:val="a3"/>
        <w:shd w:val="clear" w:color="auto" w:fill="FEFEFE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4. </w:t>
      </w:r>
      <w:r w:rsidR="00BD6CAD"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тест с выбором из нескольких вариантов ответа.</w:t>
      </w:r>
    </w:p>
    <w:p w:rsidR="00BD6CAD" w:rsidRPr="004A54F5" w:rsidRDefault="00623550" w:rsidP="00623550">
      <w:pPr>
        <w:pStyle w:val="a3"/>
        <w:shd w:val="clear" w:color="auto" w:fill="FEFEFE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5. </w:t>
      </w:r>
      <w:r w:rsidR="00BD6CAD"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Скопир</w:t>
      </w:r>
      <w:r w:rsidR="00AA2A93"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овать</w:t>
      </w:r>
      <w:r w:rsidR="00BD6CAD"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ссылку на </w:t>
      </w:r>
      <w:proofErr w:type="spellStart"/>
      <w:r w:rsidR="00BD6CAD"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Google</w:t>
      </w:r>
      <w:proofErr w:type="spellEnd"/>
      <w:r w:rsidR="00BD6CAD"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Форму и отправьте её в сообщество</w:t>
      </w:r>
      <w:r w:rsidR="00AA2A93"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1BA5" w:rsidRDefault="00A01BA5" w:rsidP="00A01BA5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7091" w:rsidRPr="00A01BA5" w:rsidRDefault="009372F8" w:rsidP="00A01BA5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01B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Сервисы и технологии Интернет для создания тестов</w:t>
      </w:r>
    </w:p>
    <w:p w:rsidR="00EE6B45" w:rsidRPr="004A54F5" w:rsidRDefault="003E633A" w:rsidP="003E633A">
      <w:pPr>
        <w:pStyle w:val="a3"/>
        <w:shd w:val="clear" w:color="auto" w:fill="FEFEFE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="00EE6B45" w:rsidRPr="003E63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Skype</w:t>
      </w:r>
      <w:proofErr w:type="spellEnd"/>
      <w:r w:rsidR="00EE6B45"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выполнение тестов через чат.</w:t>
      </w:r>
    </w:p>
    <w:p w:rsidR="00EE6B45" w:rsidRPr="004A54F5" w:rsidRDefault="003E633A" w:rsidP="003E633A">
      <w:pPr>
        <w:pStyle w:val="a3"/>
        <w:shd w:val="clear" w:color="auto" w:fill="FEFEFE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="00EE6B45" w:rsidRPr="003E63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ooVoo</w:t>
      </w:r>
      <w:proofErr w:type="spellEnd"/>
      <w:r w:rsidR="00EE6B45"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обмен преподавателя и учеников файлами с тестами.</w:t>
      </w:r>
    </w:p>
    <w:p w:rsidR="00AA2A93" w:rsidRPr="004A54F5" w:rsidRDefault="003E633A" w:rsidP="003E633A">
      <w:pPr>
        <w:pStyle w:val="a3"/>
        <w:shd w:val="clear" w:color="auto" w:fill="FEFEFE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9A7091" w:rsidRPr="003E63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Пакет </w:t>
      </w:r>
      <w:proofErr w:type="spellStart"/>
      <w:r w:rsidR="009A7091" w:rsidRPr="003E63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Adit</w:t>
      </w:r>
      <w:proofErr w:type="spellEnd"/>
      <w:r w:rsidR="009A7091" w:rsidRPr="003E63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9A7091" w:rsidRPr="003E63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Testdesk</w:t>
      </w:r>
      <w:proofErr w:type="spellEnd"/>
      <w:r w:rsidR="009A7091"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это программный пакет для создания тестов, проведения тестирования и обработки полученных результат</w:t>
      </w:r>
      <w:r w:rsidR="00AA2A93" w:rsidRPr="004A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ов.</w:t>
      </w:r>
    </w:p>
    <w:p w:rsidR="00FF795C" w:rsidRPr="005F41F1" w:rsidRDefault="005F41F1" w:rsidP="005F41F1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4. </w:t>
      </w:r>
      <w:proofErr w:type="spellStart"/>
      <w:r w:rsidR="009372F8" w:rsidRPr="005F41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Айрен</w:t>
      </w:r>
      <w:proofErr w:type="spellEnd"/>
      <w:r w:rsidR="009372F8" w:rsidRPr="005F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r w:rsidR="009A7091" w:rsidRPr="005F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бесплатная программа, позволяющая создавать тесты для проверки знаний и проводить тестирование в локальной сети, через интернет или на одиночных компьютерах.</w:t>
      </w:r>
      <w:r w:rsidR="00EE6B45" w:rsidRPr="005F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7091" w:rsidRPr="005F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Тесты могут включать в себя задания различных типов</w:t>
      </w:r>
      <w:r w:rsidR="00EE6B45" w:rsidRPr="005F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видов</w:t>
      </w:r>
      <w:r w:rsidR="009A7091" w:rsidRPr="005F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2ECF" w:rsidRPr="004A54F5" w:rsidRDefault="006A61F2" w:rsidP="006A61F2">
      <w:pPr>
        <w:pStyle w:val="a3"/>
        <w:shd w:val="clear" w:color="auto" w:fill="FEFEFE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="00FF795C" w:rsidRPr="006A61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Webanketa</w:t>
      </w:r>
      <w:proofErr w:type="spellEnd"/>
      <w:r w:rsidR="00FF795C" w:rsidRPr="004A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анкет, тестов</w:t>
      </w:r>
      <w:r w:rsidR="00EE6B45" w:rsidRPr="004A5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0FD" w:rsidRDefault="005310FD" w:rsidP="005310FD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154F7" w:rsidRPr="005310FD" w:rsidRDefault="008F447C" w:rsidP="005310FD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="000C1CA7" w:rsidRPr="005310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ортфолио</w:t>
      </w:r>
    </w:p>
    <w:p w:rsidR="000C1CA7" w:rsidRPr="005310FD" w:rsidRDefault="000C1CA7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Электронное портфолио младших школьников должно содержать информацию о различных видах деятельности учащегося и позволять проводить пролонгированный мониторинг образовательных программ, отслеживать и оценивать результаты обучения, активность и индивидуальный прогресс. В начальной школе «портфолио»</w:t>
      </w:r>
      <w:r w:rsidR="000456ED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 быть </w:t>
      </w: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формой</w:t>
      </w:r>
      <w:r w:rsidR="000456ED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</w:t>
      </w: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«инструментом», с помощью которого формируется у младших школьников контрольно-оценочная самостоятельность через поддержку их высокой учебной мотивации.</w:t>
      </w:r>
    </w:p>
    <w:p w:rsidR="000C1CA7" w:rsidRPr="005310FD" w:rsidRDefault="00890F30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Состав 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электронного портфолио</w:t>
      </w:r>
      <w:r w:rsidR="000456ED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документов (портфель индивидуальных образовательных достижений, грамоты, сертификаты), раздел работ (собрание различных творческих, проектных, исследовательских работ школьника, описание основных форм и направлений его учебной и творческой активности</w:t>
      </w:r>
      <w:r w:rsidR="000456ED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научных конференциях, конкурсах, учебных лагерях, прохождение элективных курсов и другое)</w:t>
      </w:r>
      <w:r w:rsidR="000456ED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отзывов (оценка учеником своих достижений, проделанный им анализ различных видов учебной и </w:t>
      </w:r>
      <w:proofErr w:type="spellStart"/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внеучебной</w:t>
      </w:r>
      <w:proofErr w:type="spellEnd"/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и её результатов, резюме, планирование будущих образовательных этапов, а также отзывы, представленные учителями, родителями, возможно, одноклассниками, работниками системы дополнительного образования и т</w:t>
      </w:r>
      <w:r w:rsidR="000456ED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д.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5310FD" w:rsidRDefault="005310FD" w:rsidP="005310FD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CA7" w:rsidRPr="005310FD" w:rsidRDefault="000C1CA7" w:rsidP="005310FD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Веб </w:t>
      </w:r>
      <w:r w:rsidR="003023CC" w:rsidRPr="005310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Pr="005310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сервисы</w:t>
      </w:r>
      <w:r w:rsidR="000456ED" w:rsidRPr="005310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5310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которые помогут </w:t>
      </w:r>
      <w:r w:rsidR="000456ED" w:rsidRPr="005310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стать не только автором </w:t>
      </w:r>
      <w:r w:rsidRPr="005310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электронного портфолио,</w:t>
      </w:r>
      <w:r w:rsidR="000456ED" w:rsidRPr="005310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310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 и его модератором</w:t>
      </w:r>
      <w:r w:rsidR="000456ED" w:rsidRPr="005310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F14954" w:rsidRDefault="00F14954" w:rsidP="00F14954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 </w:t>
      </w:r>
      <w:hyperlink r:id="rId13" w:history="1"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http://kraioko.perm.ru/docs/20.html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(рекомендации по построению моделей «портфолио» учащихся начальной и основной и средней общеобразовательной школы)</w:t>
      </w:r>
    </w:p>
    <w:p w:rsidR="000C1CA7" w:rsidRDefault="00F14954" w:rsidP="00F14954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3023CC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hyperlink r:id="rId14" w:history="1"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http://news.orenburg-cci.ru/education/?id=2906</w:t>
        </w:r>
      </w:hyperlink>
    </w:p>
    <w:p w:rsidR="000C1CA7" w:rsidRDefault="00F14954" w:rsidP="00F14954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hyperlink r:id="rId15" w:history="1"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http://www.krsk-obr.ru/arhiv/1/2/statii/15</w:t>
        </w:r>
      </w:hyperlink>
    </w:p>
    <w:p w:rsidR="000C1CA7" w:rsidRPr="005310FD" w:rsidRDefault="00F14954" w:rsidP="00F14954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6E7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6" w:history="1"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</w:t>
        </w:r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image</w:t>
        </w:r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websib</w:t>
        </w:r>
        <w:proofErr w:type="spellEnd"/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/05/</w:t>
        </w:r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text</w:t>
        </w:r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article</w:t>
        </w:r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htm</w:t>
        </w:r>
        <w:proofErr w:type="spellEnd"/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?454</w:t>
        </w:r>
      </w:hyperlink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(Т.Г. Новикова. Папка индивидуальных учебных достижений «портфолио»: федеральные рекомендации и местный опыт)</w:t>
      </w:r>
    </w:p>
    <w:p w:rsidR="000C1CA7" w:rsidRPr="006E7F86" w:rsidRDefault="006E7F86" w:rsidP="006E7F86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hyperlink r:id="rId17" w:history="1"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http://image.websib.ru/05/text article.htm?45</w:t>
        </w:r>
        <w:r w:rsidRPr="00F26D12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7</w:t>
        </w:r>
      </w:hyperlink>
      <w:r w:rsidRPr="00F26D1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0C1CA7" w:rsidRPr="00F26D1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(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C1CA7" w:rsidRPr="00F26D1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0C1CA7" w:rsidRPr="00F26D1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="000456ED" w:rsidRPr="00F26D1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Загвоздкин</w:t>
      </w:r>
      <w:proofErr w:type="spellEnd"/>
      <w:r w:rsidR="000C1CA7" w:rsidRPr="00F26D1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Портфель индивидуальных учебных достижений – нечто большее, чем просто альтернативный способ оценки)</w:t>
      </w:r>
      <w:r w:rsidR="000456ED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6D12" w:rsidRDefault="00F26D12" w:rsidP="00F26D12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154F7" w:rsidRPr="005310FD" w:rsidRDefault="008F447C" w:rsidP="00F26D12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="00C154F7" w:rsidRPr="005310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роекты</w:t>
      </w:r>
    </w:p>
    <w:p w:rsidR="00494586" w:rsidRPr="005310FD" w:rsidRDefault="000C1CA7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Вовлечение в проектную деятельность средств интернет</w:t>
      </w:r>
      <w:r w:rsidR="00494586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сервисов дает возможность довольно стремительно достичь значительных итогов</w:t>
      </w:r>
      <w:r w:rsidR="00494586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оценить учителю достижения школьников</w:t>
      </w: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1CA7" w:rsidRPr="005310FD" w:rsidRDefault="00494586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сновные этапы организации метода проектов с помощью электронной среды обучения </w:t>
      </w:r>
      <w:proofErr w:type="spellStart"/>
      <w:r w:rsidR="000C1CA7" w:rsidRPr="00461A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Moodle</w:t>
      </w:r>
      <w:proofErr w:type="spellEnd"/>
      <w:r w:rsidR="000C1CA7" w:rsidRPr="00461A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</w:t>
      </w:r>
      <w:proofErr w:type="spellStart"/>
      <w:r w:rsidR="000C1CA7" w:rsidRPr="00461A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Modular</w:t>
      </w:r>
      <w:proofErr w:type="spellEnd"/>
      <w:r w:rsidR="000C1CA7" w:rsidRPr="00461A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0C1CA7" w:rsidRPr="00461A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Object-Oriented</w:t>
      </w:r>
      <w:proofErr w:type="spellEnd"/>
      <w:r w:rsidR="000C1CA7" w:rsidRPr="00461A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0C1CA7" w:rsidRPr="00461A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Dynamic</w:t>
      </w:r>
      <w:proofErr w:type="spellEnd"/>
      <w:r w:rsidR="000C1CA7" w:rsidRPr="00461A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0C1CA7" w:rsidRPr="00461A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Learning</w:t>
      </w:r>
      <w:proofErr w:type="spellEnd"/>
      <w:r w:rsidR="000C1CA7" w:rsidRPr="00461A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0C1CA7" w:rsidRPr="00461A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Environment</w:t>
      </w:r>
      <w:proofErr w:type="spellEnd"/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модульная объектно-ориентированная динамическая учебная среда)</w:t>
      </w:r>
      <w:r w:rsidR="003023CC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дистанционного 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обучения.</w:t>
      </w: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Успешность проекта </w:t>
      </w:r>
      <w:r w:rsidR="003023CC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зависит от оперативности контактов между 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</w:t>
      </w:r>
      <w:r w:rsidR="003023CC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</w:t>
      </w:r>
      <w:r w:rsidR="003023CC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педагогом, а также между собой. </w:t>
      </w:r>
      <w:r w:rsidR="003023CC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ыбирая программную среду для дистанционного обучения по методу проектов, в первую очередь следует обратить внимание на коммуникативные свойства этой среды.</w:t>
      </w:r>
    </w:p>
    <w:p w:rsidR="000C1CA7" w:rsidRPr="005310FD" w:rsidRDefault="000C1CA7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656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Moodle</w:t>
      </w:r>
      <w:proofErr w:type="spellEnd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это большие возможности для коммуникации и общения, которые особенно важны при </w:t>
      </w:r>
      <w:r w:rsidR="003023CC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контроле через создание</w:t>
      </w: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проектов. Система </w:t>
      </w:r>
      <w:proofErr w:type="spellStart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поддерживает обмен файлами различных форматов. Форум </w:t>
      </w:r>
      <w:proofErr w:type="spellStart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дает возможность организовать обсуждение учебных проблем, причем обсуждение возможно проводить по группам. В системе </w:t>
      </w:r>
      <w:proofErr w:type="spellStart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создается и хранится портфолио каждого учащегося: все выполненные им работы, оценки и сообщения в форуме.</w:t>
      </w:r>
      <w:r w:rsidR="00A65CF9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может использовать в рамках обучающего курса любую систему оценивания — все отметки хранятся в сводной ведомости. </w:t>
      </w:r>
      <w:proofErr w:type="spellStart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позволяет контролировать активность и «посещаемость» учащихся, а также время их учебной работы в сети.  Система </w:t>
      </w:r>
      <w:proofErr w:type="spellStart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позволяет организовать активное обучение для совместного решения учащимися поставленных задач, взаимообмена знаниями между собой. Для этого в системе существуют большие возможности для коммуникации: форум, чат, обмен файлами любых форматов, рассылка, внутренняя почта и др. Система позволяет использовать балльную или словесную систему оценивания, сохраняет полную информацию о работе учащихся. </w:t>
      </w:r>
    </w:p>
    <w:p w:rsidR="00D6561A" w:rsidRDefault="00D6561A" w:rsidP="00D6561A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CA7" w:rsidRPr="00D6561A" w:rsidRDefault="00A65CF9" w:rsidP="00D6561A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56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Алгоритм р</w:t>
      </w:r>
      <w:r w:rsidR="000C1CA7" w:rsidRPr="00D656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еализаци</w:t>
      </w:r>
      <w:r w:rsidRPr="00D656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 w:rsidR="000C1CA7" w:rsidRPr="00D656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метода проектов при дистанционном обучении с использованием системы </w:t>
      </w:r>
      <w:proofErr w:type="spellStart"/>
      <w:r w:rsidR="000C1CA7" w:rsidRPr="00D656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Moodle</w:t>
      </w:r>
      <w:proofErr w:type="spellEnd"/>
      <w:r w:rsidRPr="00D656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0C1CA7" w:rsidRPr="006346BF" w:rsidRDefault="006346BF" w:rsidP="006346BF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 </w:t>
      </w:r>
      <w:r w:rsidR="000C1CA7" w:rsidRPr="00CD5E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Разработка темы проекта</w:t>
      </w:r>
      <w:r w:rsidR="00A65CF9" w:rsidRPr="00CD5E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A65CF9" w:rsidRPr="00634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CA7" w:rsidRPr="00634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Сервисы системы </w:t>
      </w:r>
      <w:proofErr w:type="spellStart"/>
      <w:r w:rsidR="000C1CA7" w:rsidRPr="00634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="000C1CA7" w:rsidRPr="00634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веб-страница проекта, чат, форум, задание.</w:t>
      </w:r>
    </w:p>
    <w:p w:rsidR="000C1CA7" w:rsidRPr="005310FD" w:rsidRDefault="000C1CA7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создает обучающий курс в системе дистанционного обучения, предлагает возможный список тем по разделам курса и размещает эти материалы на веб-странице проекта в системе </w:t>
      </w:r>
      <w:proofErr w:type="spellStart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1CA7" w:rsidRPr="005310FD" w:rsidRDefault="00A65CF9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</w:t>
      </w:r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создает тематический форум для обсуждения предложенных им тем. Учащиеся задают вопросы по работе над проектом педагогу в специально созданном для этого организационном форуме. На страницах по темам форума поддерживается расширенный поиск нужной информации по проекту. С помощью внутренней почты </w:t>
      </w:r>
      <w:proofErr w:type="spellStart"/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сайте реализовано средство общения пользователей. На дополнительной вкладке «Собеседники» представлены пользователи из списка контактов, которые находятся в данный момент в системе </w:t>
      </w:r>
      <w:proofErr w:type="spellStart"/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="000C1CA7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1CA7" w:rsidRPr="005310FD" w:rsidRDefault="000C1CA7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помощью элемента системы «Задание» педагог может ставить задачу, которая требует от учащихся подготовить ответ в электронном виде и загрузить его на сервер. Таким способом педагогу присылаются предварительные результаты на проверку.</w:t>
      </w:r>
    </w:p>
    <w:p w:rsidR="000C1CA7" w:rsidRPr="005310FD" w:rsidRDefault="000C1CA7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обсуждают проект между собой через элемент системы «Чат» и «Форум». С помощью «Чата» учащиеся проводят обсуждения и получают ответы в режиме реального времени.</w:t>
      </w:r>
    </w:p>
    <w:p w:rsidR="000C1CA7" w:rsidRPr="005310FD" w:rsidRDefault="000C1CA7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Педагог принимает участие в обсуждении на форумах и направляет учащихся к пониманию идеи, подтверждает правильность выводов, формирует готовое проектное задание учащимся.</w:t>
      </w:r>
    </w:p>
    <w:p w:rsidR="000C1CA7" w:rsidRPr="00CD5E6B" w:rsidRDefault="00CD5E6B" w:rsidP="00CD5E6B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2. </w:t>
      </w:r>
      <w:r w:rsidR="00A65CF9" w:rsidRPr="00CD5E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="000C1CA7" w:rsidRPr="00CD5E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налитический этап</w:t>
      </w:r>
      <w:r w:rsidR="00A65CF9" w:rsidRPr="00CD5E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A65CF9" w:rsidRPr="00CD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CA7" w:rsidRPr="00CD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Сервисы системы </w:t>
      </w:r>
      <w:proofErr w:type="spellStart"/>
      <w:r w:rsidR="000C1CA7" w:rsidRPr="00CD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="000C1CA7" w:rsidRPr="00CD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лекция, веб-сайт проекта, текстовые файлы, гиперссылки, глоссарий, «Вики», задания.</w:t>
      </w:r>
    </w:p>
    <w:p w:rsidR="000C1CA7" w:rsidRPr="005310FD" w:rsidRDefault="000C1CA7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системе </w:t>
      </w:r>
      <w:proofErr w:type="spellStart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этапе аналитической разработки проекта применяются элементы лекций на веб-сайте, текстовые файлы, глоссарий, гиперссылки, задания и «Вики» (интерактивный элемент, структур</w:t>
      </w:r>
      <w:r w:rsidR="00A65CF9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3023CC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содержимое пользователи могут самостоятельно изменять с помощью инструментов, предоставляемых самой системой </w:t>
      </w:r>
      <w:proofErr w:type="spellStart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дискуссионные форумы.</w:t>
      </w:r>
    </w:p>
    <w:p w:rsidR="000C1CA7" w:rsidRPr="005310FD" w:rsidRDefault="000C1CA7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содержит блок «Календарь», в котором расписаны подробно все этапы работы над проектом. Данный блок уведомляет всех учащихся о сроках предоставления наработанного материала на проверку педагогу. После проверки учащиеся выкладывают свои результаты в элементе системы «Вики». Данный элемент позволяет создавать нужный документ сразу несколькими людьми прямо в окне брау</w:t>
      </w:r>
      <w:r w:rsidR="00A65CF9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зера при помощи обычного языка </w:t>
      </w: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разметки, то есть с его помощью учащиеся проводят совместную работу, расширяя и добавляя содержимое. Более ранние версии документа могут быть восстановлены в любой момент.</w:t>
      </w:r>
    </w:p>
    <w:p w:rsidR="000C1CA7" w:rsidRPr="00007FB0" w:rsidRDefault="00007FB0" w:rsidP="00007FB0">
      <w:pPr>
        <w:pStyle w:val="a3"/>
        <w:shd w:val="clear" w:color="auto" w:fill="FEFEFE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3. </w:t>
      </w:r>
      <w:r w:rsidR="000C1CA7" w:rsidRPr="00007F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Оформление результатов</w:t>
      </w:r>
    </w:p>
    <w:p w:rsidR="0068572E" w:rsidRPr="005310FD" w:rsidRDefault="000C1CA7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оформлению результатов проектной деятельности (например, требования к оформлению пояснительной записки, оформление списка литературы и приложений) размещаются педагогом в системе </w:t>
      </w:r>
      <w:proofErr w:type="spellStart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элементов «Файл», «Страница» или «Пояснение». Педагог выполняет анализ и коррекцию результатов деятельности с помощью элементов заданий и «Вики». При необходимости используется элемент «Тест» для контроля успеваемости учащихся. В данном элементе задаются время тестирования, количество попыток, способ</w:t>
      </w:r>
      <w:r w:rsidR="0068572E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оценивания и другие параметры.</w:t>
      </w:r>
    </w:p>
    <w:p w:rsidR="000C1CA7" w:rsidRPr="001A383A" w:rsidRDefault="001A383A" w:rsidP="001A383A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4. </w:t>
      </w:r>
      <w:r w:rsidR="000C1CA7" w:rsidRPr="001A38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Презентация проекта</w:t>
      </w:r>
      <w:r w:rsidR="0068572E" w:rsidRPr="001A38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68572E" w:rsidRPr="001A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CA7" w:rsidRPr="001A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Сервисы системы </w:t>
      </w:r>
      <w:proofErr w:type="spellStart"/>
      <w:r w:rsidR="000C1CA7" w:rsidRPr="001A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="000C1CA7" w:rsidRPr="001A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«Вики», лекция, расширение «</w:t>
      </w:r>
      <w:proofErr w:type="spellStart"/>
      <w:r w:rsidR="000C1CA7" w:rsidRPr="001A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Dimdim</w:t>
      </w:r>
      <w:proofErr w:type="spellEnd"/>
      <w:r w:rsidR="000C1CA7" w:rsidRPr="001A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C1CA7" w:rsidRPr="001A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Web</w:t>
      </w:r>
      <w:proofErr w:type="spellEnd"/>
      <w:r w:rsidR="000C1CA7" w:rsidRPr="001A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C1CA7" w:rsidRPr="001A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Meeting</w:t>
      </w:r>
      <w:proofErr w:type="spellEnd"/>
      <w:r w:rsidR="000C1CA7" w:rsidRPr="001A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C1CA7" w:rsidRPr="005310FD" w:rsidRDefault="000C1CA7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оценки выполненных проектов, а также критерии оценивания защиты выполненного проекта размещаются педагогом в системе </w:t>
      </w:r>
      <w:proofErr w:type="spellStart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элементов «Файл», «Страница» или «Пояснение». Презентационные материалы (презентации </w:t>
      </w:r>
      <w:proofErr w:type="spellStart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PowerPoint</w:t>
      </w:r>
      <w:proofErr w:type="spellEnd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видео, доклады — в зависимости от тематики проектов и возможностей учащихся) выкладываются в курсе </w:t>
      </w:r>
      <w:proofErr w:type="spellStart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общего обсуждения с помощью элемента «Файл». Обсуждение выполняется с использованием элемента «Форум». </w:t>
      </w:r>
    </w:p>
    <w:p w:rsidR="000C1CA7" w:rsidRPr="00B76955" w:rsidRDefault="00B76955" w:rsidP="00B76955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5. </w:t>
      </w:r>
      <w:r w:rsidR="000C1CA7" w:rsidRPr="00B769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Оценка и рефлексия</w:t>
      </w:r>
      <w:r w:rsidR="0068572E" w:rsidRPr="00B76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C1CA7" w:rsidRPr="00B76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Сервисы системы </w:t>
      </w:r>
      <w:proofErr w:type="spellStart"/>
      <w:r w:rsidR="000C1CA7" w:rsidRPr="00B76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Moodle</w:t>
      </w:r>
      <w:proofErr w:type="spellEnd"/>
      <w:r w:rsidR="000C1CA7" w:rsidRPr="00B76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опрос, лекция, рабочая тетрадь.</w:t>
      </w:r>
    </w:p>
    <w:p w:rsidR="000C1CA7" w:rsidRPr="005310FD" w:rsidRDefault="000C1CA7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 оценки и рефлексии выполняется с помощью элементов «Опрос», «Рабочая тетрадь» и «Задание». «Опрос» дает возможность проводить голосование среди учащихся и является одним из сервисов для проведения быстрого опроса. В этих элементах также удобно проводить анкетирование и выяснять отношение учащихся к выполненной работе над проектом. С помощью элемента «Задание» (ответ в виде текста) учащиеся осуществляют рефлексию своей работы, отвечая на вопросы: «Чему я научился?», «Каких результатов я достиг?», «Что сделал?», «Что у меня раньше не получалось</w:t>
      </w:r>
      <w:r w:rsidR="00FF795C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теперь получается?», «Кому я помог?».</w:t>
      </w:r>
    </w:p>
    <w:p w:rsidR="00360119" w:rsidRDefault="00360119" w:rsidP="00360119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CA7" w:rsidRPr="00360119" w:rsidRDefault="000C1CA7" w:rsidP="00360119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601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Подборка интернет сервисов для использования в проектной деятельности</w:t>
      </w:r>
      <w:r w:rsidR="0068572E" w:rsidRPr="003601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68572E" w:rsidRPr="0095455A" w:rsidRDefault="0095455A" w:rsidP="0095455A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 </w:t>
      </w:r>
      <w:proofErr w:type="spellStart"/>
      <w:r w:rsidR="000C1CA7" w:rsidRPr="00954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Whiteboarding’а</w:t>
      </w:r>
      <w:proofErr w:type="spellEnd"/>
      <w:r w:rsidR="000C1CA7" w:rsidRPr="00954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(процесс рисования на онлайн-доске несколькими пользователями).</w:t>
      </w:r>
    </w:p>
    <w:p w:rsidR="000C1CA7" w:rsidRPr="0095455A" w:rsidRDefault="0095455A" w:rsidP="0095455A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2.</w:t>
      </w:r>
      <w:r w:rsidR="000C1CA7" w:rsidRPr="00954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C1CA7" w:rsidRPr="00954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Dabb</w:t>
      </w:r>
      <w:r w:rsidR="0068572E" w:rsidRPr="00954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leBoard</w:t>
      </w:r>
      <w:proofErr w:type="spellEnd"/>
      <w:r w:rsidR="0068572E" w:rsidRPr="00954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8" w:history="1">
        <w:r w:rsidRPr="0095455A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http://dabbleboard.com</w:t>
        </w:r>
      </w:hyperlink>
      <w:r w:rsidRPr="00954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572E" w:rsidRPr="00954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CA7" w:rsidRPr="00954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 на технологии </w:t>
      </w:r>
      <w:proofErr w:type="spellStart"/>
      <w:r w:rsidR="000C1CA7" w:rsidRPr="00954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Flex</w:t>
      </w:r>
      <w:proofErr w:type="spellEnd"/>
      <w:r w:rsidR="000C1CA7" w:rsidRPr="00954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Данный сервис предназначен для рисования с помощью компьютерной мышки. Сервис распознает формы ключевых фигур и автоматически реорганизует изображение в круг, квадрат, треугольник и т.д. В данном сервисе можно формировать и свои собственные персональные комплекты предметов для рисования (шаблоны). </w:t>
      </w:r>
    </w:p>
    <w:p w:rsidR="000C1CA7" w:rsidRPr="000B0F6E" w:rsidRDefault="000B0F6E" w:rsidP="000B0F6E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0B0F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3.</w:t>
      </w:r>
      <w:r w:rsidR="0068572E" w:rsidRPr="000B0F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0C1CA7" w:rsidRPr="00091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Сервис</w:t>
      </w:r>
      <w:r w:rsidR="000C1CA7" w:rsidRPr="000B0F6E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 w:rsidR="000C1CA7" w:rsidRPr="000B0F6E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Writeboard</w:t>
      </w:r>
      <w:proofErr w:type="spellEnd"/>
      <w:r w:rsidR="000C1CA7" w:rsidRPr="000B0F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hyperlink r:id="rId19" w:history="1">
        <w:r w:rsidRPr="000B0F6E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http://writeboard.com/</w:t>
        </w:r>
      </w:hyperlink>
      <w:r w:rsidRPr="000B0F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0C1CA7" w:rsidRPr="000B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анный легкий онлайн инструмент для организации коллективной работы. </w:t>
      </w:r>
      <w:proofErr w:type="spellStart"/>
      <w:r w:rsidR="000C1CA7" w:rsidRPr="000B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Writeboard</w:t>
      </w:r>
      <w:proofErr w:type="spellEnd"/>
      <w:r w:rsidR="000C1CA7" w:rsidRPr="000B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значительная виртуальная интерактивная доска с которой могут работать над простыми документами множество пользователей.</w:t>
      </w:r>
    </w:p>
    <w:p w:rsidR="000C1CA7" w:rsidRPr="00FC62D8" w:rsidRDefault="00FC62D8" w:rsidP="00FC62D8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4. </w:t>
      </w:r>
      <w:proofErr w:type="spellStart"/>
      <w:r w:rsidR="000C1CA7" w:rsidRPr="00FC62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Cacoo</w:t>
      </w:r>
      <w:proofErr w:type="spellEnd"/>
      <w:r w:rsidR="000C1CA7" w:rsidRPr="00FC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hyperlink r:id="rId20" w:history="1"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https://cacoo.com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CA7" w:rsidRPr="00FC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легкий и комфортный онлайн сервис для бесплатного использования с целью формирования и коллективного редактирования диаграмм, изображений, документов.</w:t>
      </w:r>
    </w:p>
    <w:p w:rsidR="0068572E" w:rsidRPr="00FB0086" w:rsidRDefault="00FB0086" w:rsidP="00FB0086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5. </w:t>
      </w:r>
      <w:r w:rsidR="000C1CA7" w:rsidRPr="00FB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Сервис </w:t>
      </w:r>
      <w:proofErr w:type="spellStart"/>
      <w:r w:rsidR="000C1CA7" w:rsidRPr="00FB00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Twiddla</w:t>
      </w:r>
      <w:proofErr w:type="spellEnd"/>
      <w:r w:rsidR="000C1CA7" w:rsidRPr="00FB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21" w:history="1"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http://www.twiddla.com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CA7" w:rsidRPr="00FB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рассчита</w:t>
      </w:r>
      <w:r w:rsidR="0068572E" w:rsidRPr="00FB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 для организации и проведения </w:t>
      </w:r>
      <w:r w:rsidR="000C1CA7" w:rsidRPr="00FB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проектов, итоговых работ в сети Интернет.</w:t>
      </w:r>
    </w:p>
    <w:p w:rsidR="000C1CA7" w:rsidRPr="00896F5A" w:rsidRDefault="00896F5A" w:rsidP="00896F5A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9D2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0C1CA7" w:rsidRPr="00896F5A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Teamer</w:t>
      </w:r>
      <w:r w:rsidR="000C1CA7" w:rsidRPr="009D2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22" w:history="1">
        <w:r w:rsidRPr="00896F5A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Pr="009D20B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Pr="00896F5A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Pr="009D20B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896F5A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teamer</w:t>
        </w:r>
        <w:r w:rsidRPr="009D20B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896F5A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Pr="009D20B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CA7" w:rsidRPr="00896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очень простой веб-сервис для организации командной работы над проектом.</w:t>
      </w:r>
    </w:p>
    <w:p w:rsidR="000C1CA7" w:rsidRPr="009D20B3" w:rsidRDefault="009D20B3" w:rsidP="009D20B3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7. </w:t>
      </w:r>
      <w:r w:rsidR="000C1CA7" w:rsidRPr="009D2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Онлайн «типография» </w:t>
      </w:r>
      <w:proofErr w:type="spellStart"/>
      <w:r w:rsidR="000C1CA7" w:rsidRPr="009D20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ePub</w:t>
      </w:r>
      <w:proofErr w:type="spellEnd"/>
      <w:r w:rsidR="000C1CA7" w:rsidRPr="009D20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0C1CA7" w:rsidRPr="009D20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Bud</w:t>
      </w:r>
      <w:proofErr w:type="spellEnd"/>
      <w:r w:rsidR="000C1CA7" w:rsidRPr="009D2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23" w:history="1">
        <w:r w:rsidRPr="009826E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http://www.epubbud.com/</w:t>
        </w:r>
      </w:hyperlink>
      <w:r w:rsidR="000C1CA7" w:rsidRPr="009D2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Этот сервис рассчитан на школьников, родителей, педагогов. В этом сервисе можете сами написать книгу о своем ребенке или для своего ребенка, которая будет самостоятельно сохранена в формате, пригодном для чт</w:t>
      </w:r>
      <w:r w:rsidR="00B27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ения на компьютере или на </w:t>
      </w:r>
      <w:proofErr w:type="spellStart"/>
      <w:r w:rsidR="00B27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iPad</w:t>
      </w:r>
      <w:proofErr w:type="spellEnd"/>
      <w:r w:rsidR="00B27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27B5F" w:rsidRDefault="00B27B5F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7B5F" w:rsidRDefault="000C1CA7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применение разнообразных интернет сервисов обусловлено решение</w:t>
      </w:r>
      <w:r w:rsidR="00F9048D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задач, которые ставит перед собой п</w:t>
      </w:r>
      <w:r w:rsidR="00F9048D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едагог. </w:t>
      </w: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работы с </w:t>
      </w: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многими из них не требуется специальных знаний и навыков. Из этого следует, что интернет </w:t>
      </w:r>
      <w:r w:rsidR="003023CC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сервисы способны значительно облегчить поиск и обмен информацией во всемирной сети интернет.</w:t>
      </w:r>
      <w:r w:rsidR="00F9048D" w:rsidRPr="0053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5B5E" w:rsidRPr="005310FD" w:rsidRDefault="00E830ED" w:rsidP="005310FD">
      <w:pPr>
        <w:shd w:val="clear" w:color="auto" w:fill="FEFEFE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FD">
        <w:rPr>
          <w:rFonts w:ascii="Times New Roman" w:hAnsi="Times New Roman" w:cs="Times New Roman"/>
          <w:sz w:val="28"/>
          <w:szCs w:val="28"/>
        </w:rPr>
        <w:t>Учитель должен вместе с учащимися и их родителями определять формы контроля через Интернет и учитывать следующие факторы:</w:t>
      </w:r>
    </w:p>
    <w:p w:rsidR="00E830ED" w:rsidRPr="005310FD" w:rsidRDefault="00E830ED" w:rsidP="005310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FD">
        <w:rPr>
          <w:rFonts w:ascii="Times New Roman" w:hAnsi="Times New Roman" w:cs="Times New Roman"/>
          <w:sz w:val="28"/>
          <w:szCs w:val="28"/>
        </w:rPr>
        <w:t xml:space="preserve">- </w:t>
      </w:r>
      <w:r w:rsidR="00B24383"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контрольных мероприятий (чем меньше времени </w:t>
      </w: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B24383"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проведет за компьютером в сети, тем лучше и с финансовой, и с эргономической точек зрения</w:t>
      </w: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стороны </w:t>
      </w:r>
      <w:proofErr w:type="spellStart"/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B24383"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830ED" w:rsidRPr="005310FD" w:rsidRDefault="00B24383" w:rsidP="005310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оперативность (чем быстрее </w:t>
      </w:r>
      <w:r w:rsidR="00E830ED"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ответ от </w:t>
      </w:r>
      <w:r w:rsidR="00E830ED"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</w:t>
      </w: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E830ED"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</w:t>
      </w: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830ED"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эффективнее процесс обучения);</w:t>
      </w:r>
    </w:p>
    <w:p w:rsidR="00E830ED" w:rsidRPr="005310FD" w:rsidRDefault="00B24383" w:rsidP="005310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(выбор технических устройств, программного обеспечения и средств связи и их совместимость);</w:t>
      </w:r>
    </w:p>
    <w:p w:rsidR="00E830ED" w:rsidRPr="005310FD" w:rsidRDefault="00B24383" w:rsidP="005310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обратной связи (после проведения контрольного мероприятия </w:t>
      </w:r>
      <w:r w:rsidR="00E830ED"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получить ответ от </w:t>
      </w:r>
      <w:r w:rsidR="00E830ED"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комментариями и оценками);</w:t>
      </w:r>
    </w:p>
    <w:p w:rsidR="00B24383" w:rsidRPr="005310FD" w:rsidRDefault="00E830ED" w:rsidP="005310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4383"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используемым педагогическим технологиям (если в основе дистанционного обучения лежит метод проектов, то формой контроля будет описание выполненного проекта, презентация, защита проекта, если это индивидуальное обучение, то формой контроля может быть тест или отчетный реферат);</w:t>
      </w:r>
    </w:p>
    <w:p w:rsidR="00E830ED" w:rsidRPr="005310FD" w:rsidRDefault="00E830ED" w:rsidP="005310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4383"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содержанию обучения</w:t>
      </w: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</w:t>
      </w:r>
      <w:r w:rsidR="00B24383"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сложнее изучаемый материал, тем более сложные фо</w:t>
      </w: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контроля нужно использовать);</w:t>
      </w:r>
    </w:p>
    <w:p w:rsidR="00B24383" w:rsidRPr="005310FD" w:rsidRDefault="00B24383" w:rsidP="005310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(</w:t>
      </w:r>
      <w:r w:rsidR="00E830ED"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знать, кто выполня</w:t>
      </w:r>
      <w:r w:rsidR="00E830ED"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задание </w:t>
      </w:r>
      <w:r w:rsidR="00E830ED"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ту сторону монитора или на другом конце провода</w:t>
      </w:r>
      <w:r w:rsidRPr="005310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26DE" w:rsidRPr="005310FD" w:rsidRDefault="00C226DE" w:rsidP="005310FD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25093" w:rsidRDefault="00025093" w:rsidP="00025093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373A3C"/>
          <w:sz w:val="20"/>
          <w:szCs w:val="20"/>
          <w:lang w:eastAsia="ru-RU"/>
        </w:rPr>
      </w:pPr>
      <w:r w:rsidRPr="00025093">
        <w:rPr>
          <w:rFonts w:ascii="Segoe UI" w:eastAsia="Times New Roman" w:hAnsi="Segoe UI" w:cs="Segoe UI"/>
          <w:color w:val="373A3C"/>
          <w:sz w:val="20"/>
          <w:szCs w:val="20"/>
          <w:lang w:eastAsia="ru-RU"/>
        </w:rPr>
        <w:t xml:space="preserve"> </w:t>
      </w:r>
    </w:p>
    <w:p w:rsidR="00025093" w:rsidRPr="009A7091" w:rsidRDefault="00025093" w:rsidP="009A7091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</w:p>
    <w:p w:rsidR="001F753E" w:rsidRDefault="00025093" w:rsidP="001F753E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373A3C"/>
          <w:sz w:val="20"/>
          <w:szCs w:val="20"/>
          <w:lang w:eastAsia="ru-RU"/>
        </w:rPr>
      </w:pPr>
      <w:r w:rsidRPr="00025093">
        <w:rPr>
          <w:rFonts w:ascii="Segoe UI" w:eastAsia="Times New Roman" w:hAnsi="Segoe UI" w:cs="Segoe UI"/>
          <w:color w:val="373A3C"/>
          <w:sz w:val="20"/>
          <w:szCs w:val="20"/>
          <w:lang w:eastAsia="ru-RU"/>
        </w:rPr>
        <w:t xml:space="preserve"> </w:t>
      </w:r>
    </w:p>
    <w:p w:rsidR="00025093" w:rsidRDefault="00025093" w:rsidP="00B24383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025093" w:rsidSect="00B45B5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ACD"/>
    <w:multiLevelType w:val="hybridMultilevel"/>
    <w:tmpl w:val="B56EDC92"/>
    <w:lvl w:ilvl="0" w:tplc="D99A7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163D3"/>
    <w:multiLevelType w:val="hybridMultilevel"/>
    <w:tmpl w:val="EEAAA146"/>
    <w:lvl w:ilvl="0" w:tplc="2B3E6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E255AE"/>
    <w:multiLevelType w:val="hybridMultilevel"/>
    <w:tmpl w:val="332457C0"/>
    <w:lvl w:ilvl="0" w:tplc="9BBA9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79100D"/>
    <w:multiLevelType w:val="hybridMultilevel"/>
    <w:tmpl w:val="623AB736"/>
    <w:lvl w:ilvl="0" w:tplc="A7A4B1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9411661"/>
    <w:multiLevelType w:val="hybridMultilevel"/>
    <w:tmpl w:val="721E7D66"/>
    <w:lvl w:ilvl="0" w:tplc="C2B6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211C11"/>
    <w:multiLevelType w:val="hybridMultilevel"/>
    <w:tmpl w:val="B9600714"/>
    <w:lvl w:ilvl="0" w:tplc="E40A0C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C4017E"/>
    <w:multiLevelType w:val="hybridMultilevel"/>
    <w:tmpl w:val="868053A8"/>
    <w:lvl w:ilvl="0" w:tplc="AF0E457A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50E3FC8"/>
    <w:multiLevelType w:val="hybridMultilevel"/>
    <w:tmpl w:val="5D10B37E"/>
    <w:lvl w:ilvl="0" w:tplc="B34E2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DD56E1"/>
    <w:multiLevelType w:val="multilevel"/>
    <w:tmpl w:val="77E0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331A8"/>
    <w:multiLevelType w:val="hybridMultilevel"/>
    <w:tmpl w:val="CF00E262"/>
    <w:lvl w:ilvl="0" w:tplc="D94E1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B97B9F"/>
    <w:multiLevelType w:val="multilevel"/>
    <w:tmpl w:val="897A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0961FE"/>
    <w:multiLevelType w:val="hybridMultilevel"/>
    <w:tmpl w:val="E9EA3C56"/>
    <w:lvl w:ilvl="0" w:tplc="5276D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A8704A"/>
    <w:multiLevelType w:val="hybridMultilevel"/>
    <w:tmpl w:val="DABE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E5672"/>
    <w:multiLevelType w:val="hybridMultilevel"/>
    <w:tmpl w:val="EFA66374"/>
    <w:lvl w:ilvl="0" w:tplc="98A6B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EE7B09"/>
    <w:multiLevelType w:val="hybridMultilevel"/>
    <w:tmpl w:val="EE361BBC"/>
    <w:lvl w:ilvl="0" w:tplc="938C0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546BB2"/>
    <w:multiLevelType w:val="hybridMultilevel"/>
    <w:tmpl w:val="D718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64EDC"/>
    <w:multiLevelType w:val="hybridMultilevel"/>
    <w:tmpl w:val="61EC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E4995"/>
    <w:multiLevelType w:val="multilevel"/>
    <w:tmpl w:val="38A8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A25485"/>
    <w:multiLevelType w:val="hybridMultilevel"/>
    <w:tmpl w:val="BF20D7F4"/>
    <w:lvl w:ilvl="0" w:tplc="F36C3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F85852"/>
    <w:multiLevelType w:val="hybridMultilevel"/>
    <w:tmpl w:val="02D86946"/>
    <w:lvl w:ilvl="0" w:tplc="40DC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7"/>
  </w:num>
  <w:num w:numId="5">
    <w:abstractNumId w:val="12"/>
  </w:num>
  <w:num w:numId="6">
    <w:abstractNumId w:val="4"/>
  </w:num>
  <w:num w:numId="7">
    <w:abstractNumId w:val="13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19"/>
  </w:num>
  <w:num w:numId="14">
    <w:abstractNumId w:val="14"/>
  </w:num>
  <w:num w:numId="15">
    <w:abstractNumId w:val="18"/>
  </w:num>
  <w:num w:numId="16">
    <w:abstractNumId w:val="7"/>
  </w:num>
  <w:num w:numId="17">
    <w:abstractNumId w:val="11"/>
  </w:num>
  <w:num w:numId="18">
    <w:abstractNumId w:val="5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83"/>
    <w:rsid w:val="00007FB0"/>
    <w:rsid w:val="0002429D"/>
    <w:rsid w:val="00025093"/>
    <w:rsid w:val="00030F14"/>
    <w:rsid w:val="0004170E"/>
    <w:rsid w:val="000456ED"/>
    <w:rsid w:val="00091897"/>
    <w:rsid w:val="000B0F6E"/>
    <w:rsid w:val="000B2ECF"/>
    <w:rsid w:val="000B7D00"/>
    <w:rsid w:val="000C1CA7"/>
    <w:rsid w:val="000C7AF2"/>
    <w:rsid w:val="000E0568"/>
    <w:rsid w:val="000E1617"/>
    <w:rsid w:val="000E3490"/>
    <w:rsid w:val="000F1727"/>
    <w:rsid w:val="000F2637"/>
    <w:rsid w:val="000F295A"/>
    <w:rsid w:val="00136ED1"/>
    <w:rsid w:val="0014711D"/>
    <w:rsid w:val="001A1623"/>
    <w:rsid w:val="001A383A"/>
    <w:rsid w:val="001A769E"/>
    <w:rsid w:val="001C7C2B"/>
    <w:rsid w:val="001D3034"/>
    <w:rsid w:val="001F753E"/>
    <w:rsid w:val="00220877"/>
    <w:rsid w:val="002279B3"/>
    <w:rsid w:val="002310F2"/>
    <w:rsid w:val="00236106"/>
    <w:rsid w:val="00256F14"/>
    <w:rsid w:val="00267FEF"/>
    <w:rsid w:val="0027710E"/>
    <w:rsid w:val="0028243C"/>
    <w:rsid w:val="003023CC"/>
    <w:rsid w:val="0031488C"/>
    <w:rsid w:val="0032066A"/>
    <w:rsid w:val="00360119"/>
    <w:rsid w:val="003626E2"/>
    <w:rsid w:val="003D2CFC"/>
    <w:rsid w:val="003E633A"/>
    <w:rsid w:val="003F3840"/>
    <w:rsid w:val="003F69D9"/>
    <w:rsid w:val="00404361"/>
    <w:rsid w:val="00444A29"/>
    <w:rsid w:val="00461A9B"/>
    <w:rsid w:val="004763B5"/>
    <w:rsid w:val="00481544"/>
    <w:rsid w:val="00494586"/>
    <w:rsid w:val="004A54F5"/>
    <w:rsid w:val="004A5AD5"/>
    <w:rsid w:val="004D2A1A"/>
    <w:rsid w:val="004E2392"/>
    <w:rsid w:val="004E4F34"/>
    <w:rsid w:val="004E6298"/>
    <w:rsid w:val="005310FD"/>
    <w:rsid w:val="0056022E"/>
    <w:rsid w:val="00563232"/>
    <w:rsid w:val="0056448E"/>
    <w:rsid w:val="005923CD"/>
    <w:rsid w:val="00596794"/>
    <w:rsid w:val="005B46B7"/>
    <w:rsid w:val="005B7CED"/>
    <w:rsid w:val="005C22E5"/>
    <w:rsid w:val="005F41F1"/>
    <w:rsid w:val="00612FA9"/>
    <w:rsid w:val="00623550"/>
    <w:rsid w:val="006318B3"/>
    <w:rsid w:val="006346BF"/>
    <w:rsid w:val="00657DF5"/>
    <w:rsid w:val="0068572E"/>
    <w:rsid w:val="00696B0D"/>
    <w:rsid w:val="006A4534"/>
    <w:rsid w:val="006A5B99"/>
    <w:rsid w:val="006A61F2"/>
    <w:rsid w:val="006E7F86"/>
    <w:rsid w:val="006F5EE8"/>
    <w:rsid w:val="00707E89"/>
    <w:rsid w:val="0074449E"/>
    <w:rsid w:val="00761EE3"/>
    <w:rsid w:val="007821C3"/>
    <w:rsid w:val="007C708D"/>
    <w:rsid w:val="00816067"/>
    <w:rsid w:val="008232C9"/>
    <w:rsid w:val="008358B0"/>
    <w:rsid w:val="00841BFC"/>
    <w:rsid w:val="008634B7"/>
    <w:rsid w:val="008710C9"/>
    <w:rsid w:val="00890F30"/>
    <w:rsid w:val="00896F5A"/>
    <w:rsid w:val="008A5D75"/>
    <w:rsid w:val="008A60D1"/>
    <w:rsid w:val="008B6015"/>
    <w:rsid w:val="008B74DA"/>
    <w:rsid w:val="008C04AC"/>
    <w:rsid w:val="008C0CE2"/>
    <w:rsid w:val="008C627D"/>
    <w:rsid w:val="008D77B9"/>
    <w:rsid w:val="008F447C"/>
    <w:rsid w:val="008F55C6"/>
    <w:rsid w:val="009023D8"/>
    <w:rsid w:val="00916FDE"/>
    <w:rsid w:val="00933A72"/>
    <w:rsid w:val="009372F8"/>
    <w:rsid w:val="0095455A"/>
    <w:rsid w:val="009816D9"/>
    <w:rsid w:val="009A7091"/>
    <w:rsid w:val="009C0F8D"/>
    <w:rsid w:val="009D20B3"/>
    <w:rsid w:val="009D31CB"/>
    <w:rsid w:val="009E4355"/>
    <w:rsid w:val="009F6A25"/>
    <w:rsid w:val="00A00B57"/>
    <w:rsid w:val="00A01BA5"/>
    <w:rsid w:val="00A169C7"/>
    <w:rsid w:val="00A51BD7"/>
    <w:rsid w:val="00A65C4B"/>
    <w:rsid w:val="00A65CF9"/>
    <w:rsid w:val="00A814E1"/>
    <w:rsid w:val="00AA2A93"/>
    <w:rsid w:val="00B01838"/>
    <w:rsid w:val="00B07319"/>
    <w:rsid w:val="00B24383"/>
    <w:rsid w:val="00B27B5F"/>
    <w:rsid w:val="00B45B5E"/>
    <w:rsid w:val="00B76955"/>
    <w:rsid w:val="00B92C92"/>
    <w:rsid w:val="00BC6C34"/>
    <w:rsid w:val="00BD6CAD"/>
    <w:rsid w:val="00C04C57"/>
    <w:rsid w:val="00C154F7"/>
    <w:rsid w:val="00C226DE"/>
    <w:rsid w:val="00C50658"/>
    <w:rsid w:val="00C56539"/>
    <w:rsid w:val="00C96198"/>
    <w:rsid w:val="00CD5E6B"/>
    <w:rsid w:val="00CF67C4"/>
    <w:rsid w:val="00D46312"/>
    <w:rsid w:val="00D5767F"/>
    <w:rsid w:val="00D6561A"/>
    <w:rsid w:val="00D955B9"/>
    <w:rsid w:val="00DC7F4C"/>
    <w:rsid w:val="00DF29E7"/>
    <w:rsid w:val="00E33E4F"/>
    <w:rsid w:val="00E3783C"/>
    <w:rsid w:val="00E47241"/>
    <w:rsid w:val="00E54D69"/>
    <w:rsid w:val="00E830ED"/>
    <w:rsid w:val="00EA5EF9"/>
    <w:rsid w:val="00EB53A2"/>
    <w:rsid w:val="00EC2519"/>
    <w:rsid w:val="00EC4EB5"/>
    <w:rsid w:val="00ED5D4B"/>
    <w:rsid w:val="00EE205A"/>
    <w:rsid w:val="00EE6B45"/>
    <w:rsid w:val="00F1411C"/>
    <w:rsid w:val="00F14954"/>
    <w:rsid w:val="00F26D12"/>
    <w:rsid w:val="00F5279C"/>
    <w:rsid w:val="00F82422"/>
    <w:rsid w:val="00F9048D"/>
    <w:rsid w:val="00FB0086"/>
    <w:rsid w:val="00FB7158"/>
    <w:rsid w:val="00FC62D8"/>
    <w:rsid w:val="00FC7DBE"/>
    <w:rsid w:val="00FD49E4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CB66"/>
  <w15:chartTrackingRefBased/>
  <w15:docId w15:val="{C51D9857-62B1-4A06-918C-4A939720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58"/>
    <w:pPr>
      <w:ind w:left="720"/>
      <w:contextualSpacing/>
    </w:pPr>
  </w:style>
  <w:style w:type="table" w:styleId="a4">
    <w:name w:val="Table Grid"/>
    <w:basedOn w:val="a1"/>
    <w:uiPriority w:val="39"/>
    <w:rsid w:val="0040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456E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235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kraioko.perm.ru/docs/20.html" TargetMode="External"/><Relationship Id="rId18" Type="http://schemas.openxmlformats.org/officeDocument/2006/relationships/hyperlink" Target="http://dabbleboard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widdla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docs.google.com/forms" TargetMode="External"/><Relationship Id="rId17" Type="http://schemas.openxmlformats.org/officeDocument/2006/relationships/hyperlink" Target="http://image.websib.ru/05/text%20article.htm?45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mage.websib.ru/05/text%20article.htm?454" TargetMode="External"/><Relationship Id="rId20" Type="http://schemas.openxmlformats.org/officeDocument/2006/relationships/hyperlink" Target="https://cacoo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krsk-obr.ru/arhiv/1/2/statii/15" TargetMode="External"/><Relationship Id="rId23" Type="http://schemas.openxmlformats.org/officeDocument/2006/relationships/hyperlink" Target="http://www.epubbud.com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riteboard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news.orenburg-cci.ru/education/?id=2906" TargetMode="External"/><Relationship Id="rId22" Type="http://schemas.openxmlformats.org/officeDocument/2006/relationships/hyperlink" Target="http://www.team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14</Pages>
  <Words>4168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lenovo</cp:lastModifiedBy>
  <cp:revision>128</cp:revision>
  <dcterms:created xsi:type="dcterms:W3CDTF">2020-05-23T09:31:00Z</dcterms:created>
  <dcterms:modified xsi:type="dcterms:W3CDTF">2020-05-26T08:50:00Z</dcterms:modified>
</cp:coreProperties>
</file>