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17" w:rsidRDefault="00F82317" w:rsidP="00F82317">
      <w:pPr>
        <w:pStyle w:val="ConsPlusNormal"/>
        <w:jc w:val="center"/>
        <w:outlineLvl w:val="0"/>
        <w:rPr>
          <w:b/>
          <w:bCs/>
          <w:sz w:val="16"/>
          <w:szCs w:val="16"/>
        </w:rPr>
      </w:pPr>
    </w:p>
    <w:p w:rsidR="00F82317" w:rsidRDefault="00F82317" w:rsidP="00F82317">
      <w:pPr>
        <w:pStyle w:val="ConsPlusNormal"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МИНИСТЕРСТВО ОБРАЗОВАНИЯ И НАУКИ РОССИ</w:t>
      </w:r>
      <w:r w:rsidR="00697F91">
        <w:rPr>
          <w:b/>
          <w:bCs/>
          <w:sz w:val="16"/>
          <w:szCs w:val="16"/>
        </w:rPr>
        <w:t>Й</w:t>
      </w:r>
      <w:r>
        <w:rPr>
          <w:b/>
          <w:bCs/>
          <w:sz w:val="16"/>
          <w:szCs w:val="16"/>
        </w:rPr>
        <w:t>СКОЙ ФЕДЕРАЦИИ</w:t>
      </w:r>
    </w:p>
    <w:p w:rsidR="00F82317" w:rsidRDefault="00F82317" w:rsidP="00F82317">
      <w:pPr>
        <w:pStyle w:val="ConsPlusNormal"/>
        <w:jc w:val="center"/>
        <w:rPr>
          <w:b/>
          <w:bCs/>
          <w:sz w:val="16"/>
          <w:szCs w:val="16"/>
        </w:rPr>
      </w:pPr>
    </w:p>
    <w:p w:rsidR="00F82317" w:rsidRDefault="00F82317" w:rsidP="00F82317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ДЕПАРТАМЕНТ ГОСУДАРСТВЕННОЙ ПОЛИТИКИ В СФЕРЕ ОБЩЕГО ОБРАЗОВАНИЯ</w:t>
      </w:r>
    </w:p>
    <w:p w:rsidR="00F82317" w:rsidRDefault="00F82317" w:rsidP="00F82317">
      <w:pPr>
        <w:pStyle w:val="ConsPlusNormal"/>
        <w:jc w:val="center"/>
        <w:rPr>
          <w:b/>
          <w:bCs/>
          <w:sz w:val="16"/>
          <w:szCs w:val="16"/>
        </w:rPr>
      </w:pPr>
    </w:p>
    <w:p w:rsidR="00F82317" w:rsidRDefault="00F82317" w:rsidP="00F82317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                     ПИСЬМО от 1</w:t>
      </w:r>
      <w:r w:rsidR="007876FF">
        <w:rPr>
          <w:b/>
          <w:bCs/>
          <w:sz w:val="16"/>
          <w:szCs w:val="16"/>
        </w:rPr>
        <w:t>0</w:t>
      </w:r>
      <w:r>
        <w:rPr>
          <w:b/>
          <w:bCs/>
          <w:sz w:val="16"/>
          <w:szCs w:val="16"/>
        </w:rPr>
        <w:t xml:space="preserve"> января 2014 г. N 08-10</w:t>
      </w:r>
    </w:p>
    <w:p w:rsidR="00F82317" w:rsidRDefault="00F82317" w:rsidP="00F82317">
      <w:pPr>
        <w:pStyle w:val="ConsPlusNormal"/>
        <w:jc w:val="center"/>
        <w:rPr>
          <w:b/>
          <w:bCs/>
          <w:sz w:val="16"/>
          <w:szCs w:val="16"/>
        </w:rPr>
      </w:pPr>
    </w:p>
    <w:p w:rsidR="00F82317" w:rsidRDefault="00BA1AD8" w:rsidP="00BA1AD8">
      <w:pPr>
        <w:pStyle w:val="ConsPlusNormal"/>
        <w:ind w:left="408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О необходимости проведения ряда мероприятий по обеспечению введения </w:t>
      </w:r>
      <w:r w:rsidR="00BA5303">
        <w:rPr>
          <w:b/>
          <w:bCs/>
          <w:sz w:val="16"/>
          <w:szCs w:val="16"/>
        </w:rPr>
        <w:t>Ф</w:t>
      </w:r>
      <w:r>
        <w:rPr>
          <w:b/>
          <w:bCs/>
          <w:sz w:val="16"/>
          <w:szCs w:val="16"/>
        </w:rPr>
        <w:t>едерального государственного образовательного стандарта дошкольного образования</w:t>
      </w:r>
    </w:p>
    <w:p w:rsidR="00F82317" w:rsidRDefault="00F82317" w:rsidP="00BA1AD8">
      <w:pPr>
        <w:pStyle w:val="ConsPlusNormal"/>
        <w:ind w:left="3540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</w:t>
      </w:r>
    </w:p>
    <w:p w:rsidR="009E72DD" w:rsidRPr="00BA1AD8" w:rsidRDefault="009E72DD" w:rsidP="00BA1AD8">
      <w:pPr>
        <w:spacing w:before="100" w:beforeAutospacing="1" w:after="100" w:afterAutospacing="1" w:line="203" w:lineRule="atLeast"/>
        <w:ind w:firstLine="708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В соответствии </w:t>
      </w:r>
      <w:r w:rsidR="00BA1AD8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с частью 3 статьи 5 Федерального закона от 29 декабря 2012 г. № 273-ФЗ "Об образовании в Российской Федерации" разработан и утвержден Федеральный образовательный стандарт дошкольного образования (приказ </w:t>
      </w:r>
      <w:proofErr w:type="spell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Минобрнауки</w:t>
      </w:r>
      <w:proofErr w:type="spell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России от 17 октября 2013 г. № 1155, зарегистрирован Минюстом России 14 ноября 2013 г. № 30384).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Для обеспечения введения Федерального государственного образовательного стандарта дошкольного образования (далее — ФГОС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ДО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) необходимо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проведение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ряда мероприятий </w:t>
      </w:r>
      <w:r w:rsidRPr="00BA1AD8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по следующим направлениям</w:t>
      </w:r>
      <w:r w:rsidRPr="00BA1AD8">
        <w:rPr>
          <w:rFonts w:ascii="Arial" w:eastAsia="Times New Roman" w:hAnsi="Arial" w:cs="Arial"/>
          <w:sz w:val="16"/>
          <w:szCs w:val="16"/>
          <w:lang w:eastAsia="ru-RU"/>
        </w:rPr>
        <w:t>:</w:t>
      </w:r>
    </w:p>
    <w:p w:rsidR="009E72DD" w:rsidRPr="00BA1AD8" w:rsidRDefault="009E72DD" w:rsidP="009E72DD">
      <w:pPr>
        <w:numPr>
          <w:ilvl w:val="0"/>
          <w:numId w:val="2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создание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нормативно-правового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>, методического и аналитического обеспечение реализации ФГОС ДО;</w:t>
      </w:r>
    </w:p>
    <w:p w:rsidR="009E72DD" w:rsidRPr="00BA1AD8" w:rsidRDefault="009E72DD" w:rsidP="009E72DD">
      <w:pPr>
        <w:numPr>
          <w:ilvl w:val="0"/>
          <w:numId w:val="2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создание организационного обеспечения реализации ФГОС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ДО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>;</w:t>
      </w:r>
    </w:p>
    <w:p w:rsidR="009E72DD" w:rsidRPr="00BA1AD8" w:rsidRDefault="009E72DD" w:rsidP="009E72DD">
      <w:pPr>
        <w:numPr>
          <w:ilvl w:val="0"/>
          <w:numId w:val="2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создание кадрового обеспечения введения ФГОС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ДО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>;</w:t>
      </w:r>
    </w:p>
    <w:p w:rsidR="009E72DD" w:rsidRPr="00BA1AD8" w:rsidRDefault="009E72DD" w:rsidP="009E72DD">
      <w:pPr>
        <w:numPr>
          <w:ilvl w:val="0"/>
          <w:numId w:val="2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создание финансово-экономического обеспечения введения ФГОС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ДО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>;</w:t>
      </w:r>
    </w:p>
    <w:p w:rsidR="009E72DD" w:rsidRPr="00BA1AD8" w:rsidRDefault="009E72DD" w:rsidP="009E72DD">
      <w:pPr>
        <w:numPr>
          <w:ilvl w:val="0"/>
          <w:numId w:val="2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создание информационного обеспечения введения ФГОС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ДО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>.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Мероприятия реализуются в соответствии со сроками, указанными в Плане действий по обеспечению введения ФГОС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ДО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(далее —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План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действий) (Приложение № 1).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>В субъектах Российской Федерации должны быть утверждены региональные планы (сетевые графики, дорожные карты и др.), разработанные на основе Плана действий.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Региональные планы должны предусматривать мероприятия по обеспечению введения ФГОС на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муниципальном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и институциональном (уровень образовательного учреждения) уровнях.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Для обеспечения введения ФГОС ДО на федеральном, региональном и муниципальном уровне могут быть созданы координационные органы, призванные обеспечить нормативно-правовое, организационное, кадровое, научно-методическое и информационное сопровождение введения ФГОС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ДО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>.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>Координационные органы соответствующего уровня создаются в соответствии с действующим законодательством Российской Федерации по решению федерального, региональных и муниципальных органов, осуществляющих управление в сфере образования.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Функции координационного органа (в случае его создания) при реализации мероприятий по обеспечению введения ФГОС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ДО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определяются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соответствующим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органом, осуществляющим управление в сфере образования.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Департаментом государственной политики в сфере общего образования </w:t>
      </w:r>
      <w:proofErr w:type="spell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Минобрнауки</w:t>
      </w:r>
      <w:proofErr w:type="spell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России (далее - Департамент) в рамках Координационного совета по общему образованию создается Координационная группа по введению ФГОС </w:t>
      </w: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ДО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>.</w:t>
      </w:r>
    </w:p>
    <w:p w:rsidR="009E72DD" w:rsidRPr="00BA1AD8" w:rsidRDefault="009E72DD" w:rsidP="00530C73">
      <w:pPr>
        <w:spacing w:before="100" w:beforeAutospacing="1" w:after="100" w:afterAutospacing="1" w:line="203" w:lineRule="atLeast"/>
        <w:ind w:firstLine="708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proofErr w:type="gram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Прошу руководителей органов государственной власти субъектов Российской Федерации, осуществляющих государственное управление в сфере образования (по списку Приложения № 2) до 20 января 2014 г. направить предложения по включению представителя для включения в Координационную группу по введению ФГОС ДО (должность — не ниже начальника отдела) (наименование субъекта Российской Федерации, ФИО, должность, место работы, номер телефона, адрес электронной почты) в адрес Департамента и по</w:t>
      </w:r>
      <w:proofErr w:type="gram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электронной почте: </w:t>
      </w:r>
      <w:hyperlink r:id="rId5" w:history="1">
        <w:r w:rsidRPr="00BA1AD8">
          <w:rPr>
            <w:rFonts w:ascii="Arial" w:eastAsia="Times New Roman" w:hAnsi="Arial" w:cs="Arial"/>
            <w:sz w:val="16"/>
            <w:szCs w:val="16"/>
            <w:lang w:eastAsia="ru-RU"/>
          </w:rPr>
          <w:t>vaytyuhovskaya-ov@mon.gov.ru</w:t>
        </w:r>
      </w:hyperlink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BA1AD8">
        <w:rPr>
          <w:rFonts w:ascii="Arial" w:eastAsia="Times New Roman" w:hAnsi="Arial" w:cs="Arial"/>
          <w:vanish/>
          <w:sz w:val="16"/>
          <w:szCs w:val="16"/>
          <w:lang w:eastAsia="ru-RU"/>
        </w:rPr>
        <w:t xml:space="preserve">Этот адрес электронной почты защищен от спам-ботов. У вас должен быть включен JavaScript для просмотра. </w:t>
      </w:r>
      <w:r w:rsidRPr="00BA1AD8">
        <w:rPr>
          <w:rFonts w:ascii="Arial" w:eastAsia="Times New Roman" w:hAnsi="Arial" w:cs="Arial"/>
          <w:sz w:val="16"/>
          <w:szCs w:val="16"/>
          <w:lang w:eastAsia="ru-RU"/>
        </w:rPr>
        <w:t>(</w:t>
      </w:r>
      <w:proofErr w:type="spellStart"/>
      <w:r w:rsidRPr="00BA1AD8">
        <w:rPr>
          <w:rFonts w:ascii="Arial" w:eastAsia="Times New Roman" w:hAnsi="Arial" w:cs="Arial"/>
          <w:sz w:val="16"/>
          <w:szCs w:val="16"/>
          <w:lang w:eastAsia="ru-RU"/>
        </w:rPr>
        <w:t>Вайтюховская</w:t>
      </w:r>
      <w:proofErr w:type="spellEnd"/>
      <w:r w:rsidRPr="00BA1AD8">
        <w:rPr>
          <w:rFonts w:ascii="Arial" w:eastAsia="Times New Roman" w:hAnsi="Arial" w:cs="Arial"/>
          <w:sz w:val="16"/>
          <w:szCs w:val="16"/>
          <w:lang w:eastAsia="ru-RU"/>
        </w:rPr>
        <w:t xml:space="preserve"> Олеся Витальевна, тел. 499-237-31-01).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> 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>              И.о. директора Департамента государственной политики в сфере образования                                                                  </w:t>
      </w:r>
      <w:r w:rsidR="00F9212E">
        <w:rPr>
          <w:rFonts w:ascii="Arial" w:eastAsia="Times New Roman" w:hAnsi="Arial" w:cs="Arial"/>
          <w:sz w:val="16"/>
          <w:szCs w:val="16"/>
          <w:lang w:eastAsia="ru-RU"/>
        </w:rPr>
        <w:t xml:space="preserve">          </w:t>
      </w:r>
      <w:r w:rsidRPr="00BA1AD8">
        <w:rPr>
          <w:rFonts w:ascii="Arial" w:eastAsia="Times New Roman" w:hAnsi="Arial" w:cs="Arial"/>
          <w:sz w:val="16"/>
          <w:szCs w:val="16"/>
          <w:lang w:eastAsia="ru-RU"/>
        </w:rPr>
        <w:t> Ю.В. Смирнова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> </w:t>
      </w:r>
    </w:p>
    <w:p w:rsidR="009E72DD" w:rsidRPr="00BA1AD8" w:rsidRDefault="009E72DD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A1AD8">
        <w:rPr>
          <w:rFonts w:ascii="Arial" w:eastAsia="Times New Roman" w:hAnsi="Arial" w:cs="Arial"/>
          <w:sz w:val="16"/>
          <w:szCs w:val="16"/>
          <w:lang w:eastAsia="ru-RU"/>
        </w:rPr>
        <w:t> </w:t>
      </w:r>
    </w:p>
    <w:p w:rsidR="006B1FBC" w:rsidRPr="00BA1AD8" w:rsidRDefault="006B1FBC" w:rsidP="009E72DD">
      <w:p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6B1FBC" w:rsidRPr="006B1FBC" w:rsidRDefault="006B1FBC" w:rsidP="009B12CD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ru-RU"/>
        </w:rPr>
      </w:pPr>
    </w:p>
    <w:p w:rsidR="009B12CD" w:rsidRDefault="00E928B0" w:rsidP="00E928B0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       </w:t>
      </w:r>
      <w:r w:rsidR="009E72DD" w:rsidRPr="009B12CD">
        <w:rPr>
          <w:rFonts w:ascii="Arial" w:eastAsia="Times New Roman" w:hAnsi="Arial" w:cs="Arial"/>
          <w:sz w:val="18"/>
          <w:szCs w:val="18"/>
          <w:lang w:eastAsia="ru-RU"/>
        </w:rPr>
        <w:t>Утверждаю</w:t>
      </w:r>
    </w:p>
    <w:p w:rsidR="009B12CD" w:rsidRDefault="009E72DD" w:rsidP="009B12CD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B12CD">
        <w:rPr>
          <w:rFonts w:ascii="Arial" w:eastAsia="Times New Roman" w:hAnsi="Arial" w:cs="Arial"/>
          <w:sz w:val="18"/>
          <w:szCs w:val="18"/>
          <w:lang w:eastAsia="ru-RU"/>
        </w:rPr>
        <w:t>                                     </w:t>
      </w:r>
      <w:r w:rsidR="009B12CD">
        <w:rPr>
          <w:rFonts w:ascii="Arial" w:eastAsia="Times New Roman" w:hAnsi="Arial" w:cs="Arial"/>
          <w:sz w:val="18"/>
          <w:szCs w:val="18"/>
          <w:lang w:eastAsia="ru-RU"/>
        </w:rPr>
        <w:t xml:space="preserve">                       </w:t>
      </w:r>
      <w:r w:rsidRPr="009B12CD">
        <w:rPr>
          <w:rFonts w:ascii="Arial" w:eastAsia="Times New Roman" w:hAnsi="Arial" w:cs="Arial"/>
          <w:sz w:val="18"/>
          <w:szCs w:val="18"/>
          <w:lang w:eastAsia="ru-RU"/>
        </w:rPr>
        <w:t>Первый заместитель Министра образования и науки  Российской Федерации  </w:t>
      </w:r>
    </w:p>
    <w:p w:rsidR="009E72DD" w:rsidRDefault="009B12CD" w:rsidP="009B12C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</w:t>
      </w:r>
      <w:r w:rsidR="009E72DD" w:rsidRPr="009B12CD">
        <w:rPr>
          <w:rFonts w:ascii="Arial" w:eastAsia="Times New Roman" w:hAnsi="Arial" w:cs="Arial"/>
          <w:sz w:val="18"/>
          <w:szCs w:val="18"/>
          <w:lang w:eastAsia="ru-RU"/>
        </w:rPr>
        <w:t>Н.В. Третьяк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 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</w:t>
      </w:r>
      <w:r w:rsidR="009E72DD" w:rsidRPr="009B12CD">
        <w:rPr>
          <w:rFonts w:ascii="Arial" w:eastAsia="Times New Roman" w:hAnsi="Arial" w:cs="Arial"/>
          <w:sz w:val="18"/>
          <w:szCs w:val="18"/>
          <w:lang w:eastAsia="ru-RU"/>
        </w:rPr>
        <w:t>"31" декабря 2013 г.</w:t>
      </w:r>
    </w:p>
    <w:p w:rsidR="009B12CD" w:rsidRPr="009B12CD" w:rsidRDefault="009B12CD" w:rsidP="009B12C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9B12CD" w:rsidRDefault="009E72DD" w:rsidP="009B1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9B12CD">
        <w:rPr>
          <w:rFonts w:ascii="Arial" w:eastAsia="Times New Roman" w:hAnsi="Arial" w:cs="Arial"/>
          <w:b/>
          <w:sz w:val="18"/>
          <w:szCs w:val="18"/>
          <w:lang w:eastAsia="ru-RU"/>
        </w:rPr>
        <w:t>Пла</w:t>
      </w:r>
      <w:r w:rsidRPr="009B12CD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н действий </w:t>
      </w:r>
    </w:p>
    <w:p w:rsidR="009E72DD" w:rsidRPr="009B12CD" w:rsidRDefault="009E72DD" w:rsidP="009B12CD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9B12CD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по обеспечению введения Федерального государственного образовательного стандарта дошкольного образования</w:t>
      </w:r>
    </w:p>
    <w:p w:rsidR="009E72DD" w:rsidRPr="009B12CD" w:rsidRDefault="009E72DD" w:rsidP="009B12CD">
      <w:pPr>
        <w:spacing w:before="100" w:beforeAutospacing="1" w:after="100" w:afterAutospacing="1" w:line="203" w:lineRule="atLeast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B12CD">
        <w:rPr>
          <w:rFonts w:ascii="Arial" w:eastAsia="Times New Roman" w:hAnsi="Arial" w:cs="Arial"/>
          <w:sz w:val="18"/>
          <w:szCs w:val="18"/>
          <w:lang w:eastAsia="ru-RU"/>
        </w:rPr>
        <w:t>Для обеспечения введения Федерального государственного образовательного стандарта дошкольного образования (далее - ФГОС ДО) необходимо проведение ряда мероприятий по следующим направлениям:</w:t>
      </w:r>
    </w:p>
    <w:p w:rsidR="009E72DD" w:rsidRPr="009B12CD" w:rsidRDefault="009E72DD" w:rsidP="009E72DD">
      <w:pPr>
        <w:numPr>
          <w:ilvl w:val="0"/>
          <w:numId w:val="3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B12CD">
        <w:rPr>
          <w:rFonts w:ascii="Arial" w:eastAsia="Times New Roman" w:hAnsi="Arial" w:cs="Arial"/>
          <w:sz w:val="18"/>
          <w:szCs w:val="18"/>
          <w:lang w:eastAsia="ru-RU"/>
        </w:rPr>
        <w:t xml:space="preserve">создание нормативно-правового, методического и аналитического обеспечения реализации ФГОС </w:t>
      </w:r>
      <w:proofErr w:type="gramStart"/>
      <w:r w:rsidRPr="009B12CD">
        <w:rPr>
          <w:rFonts w:ascii="Arial" w:eastAsia="Times New Roman" w:hAnsi="Arial" w:cs="Arial"/>
          <w:sz w:val="18"/>
          <w:szCs w:val="18"/>
          <w:lang w:eastAsia="ru-RU"/>
        </w:rPr>
        <w:t>ДО</w:t>
      </w:r>
      <w:proofErr w:type="gramEnd"/>
      <w:r w:rsidRPr="009B12CD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9E72DD" w:rsidRPr="009B12CD" w:rsidRDefault="009E72DD" w:rsidP="009E72DD">
      <w:pPr>
        <w:numPr>
          <w:ilvl w:val="0"/>
          <w:numId w:val="3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B12CD">
        <w:rPr>
          <w:rFonts w:ascii="Arial" w:eastAsia="Times New Roman" w:hAnsi="Arial" w:cs="Arial"/>
          <w:sz w:val="18"/>
          <w:szCs w:val="18"/>
          <w:lang w:eastAsia="ru-RU"/>
        </w:rPr>
        <w:t xml:space="preserve">создание организационного обеспечения реализации ФГОС </w:t>
      </w:r>
      <w:proofErr w:type="gramStart"/>
      <w:r w:rsidRPr="009B12CD">
        <w:rPr>
          <w:rFonts w:ascii="Arial" w:eastAsia="Times New Roman" w:hAnsi="Arial" w:cs="Arial"/>
          <w:sz w:val="18"/>
          <w:szCs w:val="18"/>
          <w:lang w:eastAsia="ru-RU"/>
        </w:rPr>
        <w:t>ДО</w:t>
      </w:r>
      <w:proofErr w:type="gramEnd"/>
      <w:r w:rsidRPr="009B12CD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9E72DD" w:rsidRPr="009B12CD" w:rsidRDefault="009E72DD" w:rsidP="009E72DD">
      <w:pPr>
        <w:numPr>
          <w:ilvl w:val="0"/>
          <w:numId w:val="3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B12CD">
        <w:rPr>
          <w:rFonts w:ascii="Arial" w:eastAsia="Times New Roman" w:hAnsi="Arial" w:cs="Arial"/>
          <w:sz w:val="18"/>
          <w:szCs w:val="18"/>
          <w:lang w:eastAsia="ru-RU"/>
        </w:rPr>
        <w:t xml:space="preserve">создание кадрового обеспечения введения ФГОС </w:t>
      </w:r>
      <w:proofErr w:type="gramStart"/>
      <w:r w:rsidRPr="009B12CD">
        <w:rPr>
          <w:rFonts w:ascii="Arial" w:eastAsia="Times New Roman" w:hAnsi="Arial" w:cs="Arial"/>
          <w:sz w:val="18"/>
          <w:szCs w:val="18"/>
          <w:lang w:eastAsia="ru-RU"/>
        </w:rPr>
        <w:t>ДО</w:t>
      </w:r>
      <w:proofErr w:type="gramEnd"/>
      <w:r w:rsidRPr="009B12CD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9E72DD" w:rsidRPr="009B12CD" w:rsidRDefault="009E72DD" w:rsidP="009E72DD">
      <w:pPr>
        <w:numPr>
          <w:ilvl w:val="0"/>
          <w:numId w:val="3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B12CD">
        <w:rPr>
          <w:rFonts w:ascii="Arial" w:eastAsia="Times New Roman" w:hAnsi="Arial" w:cs="Arial"/>
          <w:sz w:val="18"/>
          <w:szCs w:val="18"/>
          <w:lang w:eastAsia="ru-RU"/>
        </w:rPr>
        <w:t>создание финансово-экономического обеспечения введения ФГОСДО;</w:t>
      </w:r>
    </w:p>
    <w:p w:rsidR="009E72DD" w:rsidRPr="009B12CD" w:rsidRDefault="009E72DD" w:rsidP="009E72DD">
      <w:pPr>
        <w:numPr>
          <w:ilvl w:val="0"/>
          <w:numId w:val="3"/>
        </w:numPr>
        <w:spacing w:before="100" w:beforeAutospacing="1" w:after="100" w:afterAutospacing="1" w:line="203" w:lineRule="atLeast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B12CD">
        <w:rPr>
          <w:rFonts w:ascii="Arial" w:eastAsia="Times New Roman" w:hAnsi="Arial" w:cs="Arial"/>
          <w:sz w:val="18"/>
          <w:szCs w:val="18"/>
          <w:lang w:eastAsia="ru-RU"/>
        </w:rPr>
        <w:t xml:space="preserve">создание информационного обеспечения введения ФГОС </w:t>
      </w:r>
      <w:proofErr w:type="gramStart"/>
      <w:r w:rsidRPr="009B12CD">
        <w:rPr>
          <w:rFonts w:ascii="Arial" w:eastAsia="Times New Roman" w:hAnsi="Arial" w:cs="Arial"/>
          <w:sz w:val="18"/>
          <w:szCs w:val="18"/>
          <w:lang w:eastAsia="ru-RU"/>
        </w:rPr>
        <w:t>ДО</w:t>
      </w:r>
      <w:proofErr w:type="gramEnd"/>
      <w:r w:rsidRPr="009B12CD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4"/>
        <w:gridCol w:w="1972"/>
        <w:gridCol w:w="61"/>
        <w:gridCol w:w="998"/>
        <w:gridCol w:w="1550"/>
        <w:gridCol w:w="1483"/>
        <w:gridCol w:w="1578"/>
        <w:gridCol w:w="1409"/>
      </w:tblGrid>
      <w:tr w:rsidR="009E72DD" w:rsidRPr="009B12CD" w:rsidTr="009E72DD">
        <w:tc>
          <w:tcPr>
            <w:tcW w:w="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№ 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Направления мероприятий</w:t>
            </w:r>
          </w:p>
        </w:tc>
        <w:tc>
          <w:tcPr>
            <w:tcW w:w="91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Сроки</w:t>
            </w:r>
          </w:p>
        </w:tc>
        <w:tc>
          <w:tcPr>
            <w:tcW w:w="68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Ожидаемые результаты</w:t>
            </w:r>
          </w:p>
        </w:tc>
      </w:tr>
      <w:tr w:rsidR="009E72DD" w:rsidRPr="009B12CD" w:rsidTr="009E72D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2DD" w:rsidRPr="009B12CD" w:rsidRDefault="009E72DD" w:rsidP="009E72D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2DD" w:rsidRPr="009B12CD" w:rsidRDefault="009E72DD" w:rsidP="009E72D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2DD" w:rsidRPr="009B12CD" w:rsidRDefault="009E72DD" w:rsidP="009E72D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Федеральный уровень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Региональный уровень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Уровень учредителя образовательной организации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Институциональ-ный</w:t>
            </w:r>
            <w:proofErr w:type="spellEnd"/>
            <w:proofErr w:type="gramEnd"/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уровень (уровень образовательной организации)</w:t>
            </w:r>
          </w:p>
        </w:tc>
      </w:tr>
      <w:tr w:rsidR="009E72DD" w:rsidRPr="009B12CD" w:rsidTr="009E72DD">
        <w:tc>
          <w:tcPr>
            <w:tcW w:w="964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t xml:space="preserve">1. Нормативно-правовое, методическое и аналитическое обеспечение реализации ФГОС </w:t>
            </w:r>
            <w:proofErr w:type="gramStart"/>
            <w:r w:rsidRPr="009B12CD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t>ДО</w:t>
            </w:r>
            <w:proofErr w:type="gramEnd"/>
          </w:p>
        </w:tc>
      </w:tr>
      <w:tr w:rsidR="009E72DD" w:rsidRPr="009B12CD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1.1.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Разработка нормативно-правовых актов, обеспечивающих введение ФГОС </w:t>
            </w:r>
            <w:proofErr w:type="gramStart"/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Декабрь 2013 </w:t>
            </w:r>
            <w:r w:rsidRPr="009B12CD">
              <w:rPr>
                <w:rFonts w:ascii="Verdana" w:eastAsia="Times New Roman" w:hAnsi="Verdana" w:cs="Arial"/>
                <w:sz w:val="11"/>
                <w:szCs w:val="11"/>
                <w:lang w:eastAsia="ru-RU"/>
              </w:rPr>
              <w:t>-</w:t>
            </w: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май 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Разработка и утверждение:</w:t>
            </w:r>
          </w:p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порядка приема на </w:t>
            </w:r>
            <w:proofErr w:type="gramStart"/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обучение по</w:t>
            </w:r>
            <w:proofErr w:type="gramEnd"/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образовательным программам дошкольного образования;</w:t>
            </w:r>
          </w:p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примерной формы договора на обучение по образовательным программам дошкольного образования, плана действий по введению ФГОС </w:t>
            </w:r>
            <w:proofErr w:type="gramStart"/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Разработка и утверждение нормативных правовых актов субъектов Российской Федерации, обеспечивающих введение ФГОС ДО, включая плана-графика (сетевого графика) введения ФГОС </w:t>
            </w:r>
            <w:proofErr w:type="gramStart"/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Разработка и утверждение нормативных правовых актов, обеспечивающих введение ФГОС ДО включая плана-графика (сетевого графика) введения ФГОС </w:t>
            </w:r>
            <w:proofErr w:type="gramStart"/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Разработка и утверждение плана-графика введения ФГОС ДО образовательной организации.</w:t>
            </w:r>
          </w:p>
          <w:p w:rsidR="009E72DD" w:rsidRPr="009B12CD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B12C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Приведение локальных актов образовательной организации в соответствие с ФГОС дошкольного образования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1.2.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Проведение аналитических работ по вопросам оценки стартовых условий введения ФГОС ДО, требований к качеству услуг дошкольного образования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Февраль  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Аналитические материалы о готовности воспитателей дошкольных организаций к введению ФГОС дошкольного образования;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аналитические материалы о требованиях к качеству услуг дошкольного образования со стороны воспитателей и родителей;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рекомендации к минимальному наполнению игровой деятельностью образовательного процесса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Обобщение материалов, полученных от учредителей ДОО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Сбор информации по вопросам опроса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Участие в опросах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1.3.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Разработка письма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Минобрнауки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России с разъяснениями по отдельным вопросам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Февраль  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Письмо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Минобрнауки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России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Участие членов координационной группы в разработке методического письма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Проведение разъяснительной работы, организация ознакомления с письмом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Минобрнауки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России ДОО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Использование письма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Минобрнауки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России в практической работе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1.4.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Методические рекомендации по разработке на основе ФГОС ДО Основной образовательной программы дошкольного образования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Февраль - июнь 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Методические рекомендации по составлению основной образовательной программы дошкольного образования на основе ФГОС дошкольного образования и примерной ООП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Организация совещаний и семинаров с учредителями и руководителями дошкольных образовательных организаций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Доведение методических рекомендаций до дошкольных образовательных организаций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Использование методических рекомендаций в практической деятельности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1.5.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Мониторинг условий реализации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субъектах Российской Федерации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Май 2014 - декабрь 2016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Разработка инструментария и программы мониторинга.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Проведение мониторинга (1 раз в полугодие).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Аналитические материалы по результатам мониторинга условий реализации ФГОС дошкольного образования в субъектах Российской Федерации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Сбор материалов для мониторинга и направление в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Минобрнауки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России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Региональные программы, планы по созданию условий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Муниципальные программы развития дошкольного образования с учетом результатов мониторинга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Создание условий реализации ФГОС дошкольного образования в субъектах Российской Федерации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1.6.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Методические рекомендации о базовом уровне оснащенности средствами обучения и воспитания для организации развивающей предметно-пространственной среды в соответствии с требованиями ФГОС дошкольного образования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Ноябрь   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Методические рекомендации о базовом уровне оснащенности средствами обучения и воспитания для организации развивающей предметно-пространственной среды в соответствии с требованиями ФГОС дошкольного образования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Апробация методических рекомендаций в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пилотных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площадках.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Учет методических рекомендаций при формировании регионального бюджета на очередной финансовый год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Учет методических рекомендаций при оснащении образовательных организаций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Учет методических рекомендаций при разработке основной образовательной программы дошкольного образования образовательной организации, закупок для организации развивающей предметно-пространственной среды.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Корректировка разделов основной образовательной программы дошкольного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образования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 учетом базовой оснащенности развивающей предметно-пространственной среды ДОО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1.7.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Ведение федерального реестра примерных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образовательных программ, используемых в образовательном процессе в соответствии с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Постоянно, после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утверждения приказа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Минобрнауки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России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Федеральный реестр примерных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образовательных программ, используемых в образовательном процессе в соответствии с ФГОС дошкольного образования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Участие в экспертизе примерных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образовательных программ дошкольного образования (в части учета региональных, этнокультурных особенностей)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Организация обсуждения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вариативных примерных образовательных программ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части учета региональных, этнокультурных особенностей и направление предложений в региональную рабочую группу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Использование примерных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образовательных программ, находящихся в федеральном реестре, при разработке основных образовательных программ дошкольного образования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1.8.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Разработка методических рекомендаций по развитию негосударственного сектора в дошкольном образовании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Октябрь - ноябрь 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Методические рекомендации по развитию негосударственного сектора в дошкольном образовании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Корректировка нормативно-правовой и методической базы субъектов РФ по вопросам развития негосударственного сектора в дошкольном образовании.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Организация совещаний с главами муниципальных образования по вопросам развития негосударственного сектора дошкольного образования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Методическое сопровождение негосударственных организаций, и индивидуальных предпринимателей, реализующих программы дошкольного образования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9E72DD" w:rsidRPr="006B1FBC" w:rsidTr="009E72DD">
        <w:tc>
          <w:tcPr>
            <w:tcW w:w="964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t xml:space="preserve">2. Организационное обеспечение реализации ФГОС </w:t>
            </w:r>
            <w:proofErr w:type="gramStart"/>
            <w:r w:rsidRPr="006B1FBC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t>ДО</w:t>
            </w:r>
            <w:proofErr w:type="gramEnd"/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Создание Координационной группы, обеспечивающей координацию действий органов управления образованием субъектов РФ по исполнению плана действий по введению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Февраль 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Создание Координационной группы по дошкольному образованию при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Минобрнауки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России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Участие в работе Координационной группы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Минобрнауки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России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Создание рабочей группы муниципального образования по введению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Создание рабочей группы ДОО по введению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Создание региональных рабочих групп по внедрению ФГОС дошкольного образования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Февраль 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Региональные группы по внедрению ФГОС дошкольного образования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Направление предложений по составу в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региональную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рабочую групп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Направление предложений по составу в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региональную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рабочую групп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2.3.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Сопровождение деятельности "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пилотных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площадок" в субъектах РФ по введению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Январь 2014 - декабрь 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Перечень "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пилотных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площадок", организация "горячей линии" по введению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Определение перечня "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пилотных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площадок" в регионе.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Координация и организационное сопровождение деятельности "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пилотных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площадок" в субъектах Российской Федерации по введению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вопросам региональной компетенции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Определение перечня "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пилотных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площадок" в муниципальном образовании.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Координация и организационное сопровождение деятельности "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пилотных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площадок" в субъектах РФ по введению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вопросам компетенции учредителя образовательной организации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Создание системы методической работы, обеспечивающей сопровождение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Создание условий для участия педагогических работников в учебно-методических объединениях системы образования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2.4.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Организация получения методической, психолого-педагогической, диагностической и консультативной помощи родителям детей, получающих дошкольное образование в форме семейного образования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течение 2014 года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Методические рекомендации по организации и функционированию консультативно-методических центров (организационные, экономические, функциональные вопросы)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Организация получения методической, психолого-педагогической, диагностической и консультативной помощи родителям детей, получающих дошкольное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образование в форме семейного образования, в том числе в дошкольных образовательных и иных организациях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Организация работы пунктов получения методической, психолого-педагогической, диагностической и консультативной помощи родителям детей, получающих дошкольное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образование в форме семейного образования с учетом методических рекомендаций организации и функционированию консультативно-методических центров</w:t>
            </w:r>
          </w:p>
        </w:tc>
      </w:tr>
      <w:tr w:rsidR="009E72DD" w:rsidRPr="006B1FBC" w:rsidTr="009E72DD">
        <w:tc>
          <w:tcPr>
            <w:tcW w:w="964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lastRenderedPageBreak/>
              <w:t xml:space="preserve">3. Кадровое обеспечение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t>ДО</w:t>
            </w:r>
            <w:proofErr w:type="gramEnd"/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Обеспечение поэтапного повышения квалификации руководителей и педагогов ДОО по вопросам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Июль 2014 - декабрь 2016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Разработка программ и учебно-методических комплектов повышения квалификации для руководящих и педагогических работников дошкольного образования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План-график повышения квалификации для руководящих и педагогических работников дошкольного образования на уровне субъекта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План-график повышения квалификации для руководящих и педагогических работников дошкольного образования на уровне учредителя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Участие руководящих и педагогических работников дошкольного образования для прохождения курсов повышения квалификации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Разработка методических рекомендаций по проведению аттестации педагогических работников дошкольных организаций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Июль 2015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Методические рекомендации по проведению аттестации педагогических работников дошкольных организаций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Организация проведения аттестации педагогических работников в соответствии с методическими рекомендациями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Организация семинаров по подготовке к аттестации педагогических работников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3.3.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Организация деятельности 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стажировочных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площадок для подготовки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тьюторов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 сопровождению реализации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субъектах Российской Федерации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2014 - 2016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Методическое обеспечение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стажировочных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площадок по введению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Координация деятельности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стажировочных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площадок для подготовки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тьюторов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 сопровождению реализации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субъектах Российской Федерации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3.4.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Разработка предложений по изменению ФГОС СПО и ВПО по направлениям подготовки: педагогическое образование, психолого-педагогическое образование, специальное (дефектологическое) образование</w:t>
            </w: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Ноябрь 2015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Изменения ФГОС СПО и ВПО по направлениям подготовки: педагогическое образование, психолого-педагогическое образование, специальное (дефектологическое) образование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Привлечение молодых специалистов для работы в ДОО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Сопровождение молодых специалистов по вопросам реализации ФГОС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Определение наставников для молодых специалистов</w:t>
            </w:r>
          </w:p>
        </w:tc>
      </w:tr>
      <w:tr w:rsidR="009E72DD" w:rsidRPr="006B1FBC" w:rsidTr="009E72DD">
        <w:tc>
          <w:tcPr>
            <w:tcW w:w="964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t xml:space="preserve">4. Финансово-экономическое обеспечение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t>ДО</w:t>
            </w:r>
            <w:proofErr w:type="gramEnd"/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Разработка методических рекомендаций по реализации полномочий субъектов РФ по финансовому обеспечению реализации прав граждан на получение общедоступного и бесплатного дошкольного образования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Октябрь 2013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Методические рекомендации по реализации полномочий субъектов РФ по финансовому обеспечению реализации прав граждан на получение общедоступного и бесплатного дошкольного образования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Учет методических рекомендаций при формировании региональных бюджетов на очередной финансовый год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Учет методических рекомендаций при определении размера родительской платы и затрат на реализацию муниципальных полномочий в области дошкольного образования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Эффективное планирование расходов средств учредителя и субъекта РФ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Мониторинг финансового обеспечения реализации прав граждан на получение общедоступного и бесплатного дошкольного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образования в условиях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Апрель 2014 -апрель 2015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Аналитические материалы по результатам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мониторинга финансового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обеспечения реализации прав граждан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на получение общедоступного и бесплатного дошкольного образования в условиях введения ФГОС дошкольного образования.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Доработка методических рекомендаций по реализации полномочий субъектов РФ по финансовому обеспечению реализации прав граждан на получение общедоступного и бесплатного дошкольного образования по итогам мониторинга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Подготовка бюджетных проектировок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на очередной бюджетный год с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учетом доработанных методических рекомендаций по реализации полномочий субъектов РФ по финансовому обеспечению реализации прав граждан на получение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общедоступного и бесплатного дошкольного образования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Нормативно правовой акт, утверждающий значение финансового норматива на содержание </w:t>
            </w: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имущества, создание условий для присмотра и ухода и организации получения общедоступного и бесплатного дошкольного образования.</w:t>
            </w:r>
          </w:p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Подготовка государственных (муниципальных) заданий с учетом доработанных методических рекомендаций по реализации полномочий субъектов РФ по финансовому обеспечению реализации прав граждан на получение общедоступного и бесплатного дошкольного образования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Корректировка и выполнение государственных (муниципальных) заданий</w:t>
            </w:r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4.3.</w:t>
            </w:r>
          </w:p>
        </w:tc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Разработка методических рекомендаций по оказанию платных дополнительных образовательных услуг в организациях, осуществляющих образовательную деятельность по реализации основных общеобразовательных программ дошкольного образования в условиях введения ФГОС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Июль 2014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Методические рекомендаций по оказанию платных дополнительных образовательных услуг в организациях, осуществляющих образовательную деятельность по реализации основных общеобразовательных программ дошкольного образования в условиях введения ФГОС</w:t>
            </w:r>
            <w:proofErr w:type="gram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Учет методических рекомендаций при планировании деятельности по надзору за исполнением законодательства в сфере образования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Организация предоставления дополнительных образовательных услуг организациями, реализующими программы дошкольного образования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Получение лицензии на реализацию дополнительных образовательных программ и предоставление дополнительных образовательных услуг организациями, реализующими программы дошкольного образования</w:t>
            </w:r>
          </w:p>
        </w:tc>
      </w:tr>
      <w:tr w:rsidR="009E72DD" w:rsidRPr="006B1FBC" w:rsidTr="009E72DD">
        <w:tc>
          <w:tcPr>
            <w:tcW w:w="964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t xml:space="preserve">5. Информационное обеспечение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b/>
                <w:bCs/>
                <w:sz w:val="14"/>
                <w:lang w:eastAsia="ru-RU"/>
              </w:rPr>
              <w:t>ДО</w:t>
            </w:r>
            <w:proofErr w:type="gramEnd"/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Научно-практические конференции, педагогические чтения, семинары по вопросам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2014 - 2016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Проведение всероссийских конференций, межрегиональных семинаров и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вебинаров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"круглых столов" по вопросам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Проведение семинаров и конференций по вопросам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Проведение семинаров и конференций по вопросам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Участие в семинарах и конференциях по вопросам введения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. Проведение педагогических советов и других мероприятий в ДОО по реализации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</w:tr>
      <w:tr w:rsidR="009E72DD" w:rsidRPr="006B1FBC" w:rsidTr="009E72DD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15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Информационное сопровождение в СМИ о ходе реализации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Сентябрь 2013 - декабрь  2015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Информирование общественности (в том числе и педагогической) о ходе и результатах реализации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</w:t>
            </w:r>
            <w:proofErr w:type="gram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использованием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интернет-ресурсов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(официальный сайт </w:t>
            </w:r>
            <w:proofErr w:type="spell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Минобрнауки</w:t>
            </w:r>
            <w:proofErr w:type="spellEnd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России), педагогических, научно-методических изданий и СМИ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Подготовка публикаций в СМИ, в том числе электронных, о ходе реализации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Подготовка публикаций в СМИ, в том числе электронных, о ходе реализации ФГОС </w:t>
            </w:r>
            <w:proofErr w:type="gramStart"/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</w:t>
            </w:r>
            <w:proofErr w:type="gramEnd"/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9E72DD" w:rsidRPr="006B1FBC" w:rsidRDefault="009E72DD" w:rsidP="009E72DD">
            <w:pPr>
              <w:spacing w:before="100" w:beforeAutospacing="1" w:after="100" w:afterAutospacing="1" w:line="203" w:lineRule="atLeas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B1F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</w:tbl>
    <w:p w:rsidR="009E72DD" w:rsidRPr="006B1FBC" w:rsidRDefault="009E72DD" w:rsidP="009E72DD">
      <w:pPr>
        <w:spacing w:line="203" w:lineRule="atLeast"/>
        <w:jc w:val="right"/>
        <w:rPr>
          <w:rFonts w:ascii="Arial" w:eastAsia="Times New Roman" w:hAnsi="Arial" w:cs="Arial"/>
          <w:sz w:val="14"/>
          <w:szCs w:val="14"/>
          <w:lang w:eastAsia="ru-RU"/>
        </w:rPr>
      </w:pPr>
    </w:p>
    <w:p w:rsidR="00537F1B" w:rsidRPr="006B1FBC" w:rsidRDefault="00537F1B"/>
    <w:sectPr w:rsidR="00537F1B" w:rsidRPr="006B1FBC" w:rsidSect="00537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1F56"/>
    <w:multiLevelType w:val="multilevel"/>
    <w:tmpl w:val="A0A2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B557C7"/>
    <w:multiLevelType w:val="multilevel"/>
    <w:tmpl w:val="AD72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7512F1"/>
    <w:multiLevelType w:val="multilevel"/>
    <w:tmpl w:val="BF30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2DD"/>
    <w:rsid w:val="000E7BB8"/>
    <w:rsid w:val="00530C73"/>
    <w:rsid w:val="00537F1B"/>
    <w:rsid w:val="006306E0"/>
    <w:rsid w:val="00697F91"/>
    <w:rsid w:val="006B1FBC"/>
    <w:rsid w:val="007876FF"/>
    <w:rsid w:val="00891200"/>
    <w:rsid w:val="009B12CD"/>
    <w:rsid w:val="009E72DD"/>
    <w:rsid w:val="00A43E35"/>
    <w:rsid w:val="00BA1AD8"/>
    <w:rsid w:val="00BA5303"/>
    <w:rsid w:val="00E928B0"/>
    <w:rsid w:val="00F82317"/>
    <w:rsid w:val="00F9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1B"/>
  </w:style>
  <w:style w:type="paragraph" w:styleId="2">
    <w:name w:val="heading 2"/>
    <w:basedOn w:val="a"/>
    <w:link w:val="20"/>
    <w:uiPriority w:val="9"/>
    <w:qFormat/>
    <w:rsid w:val="009E72DD"/>
    <w:pPr>
      <w:spacing w:before="254" w:after="152" w:line="203" w:lineRule="atLeast"/>
      <w:outlineLvl w:val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72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E72DD"/>
    <w:rPr>
      <w:strike w:val="0"/>
      <w:dstrike w:val="0"/>
      <w:color w:val="4488BB"/>
      <w:u w:val="none"/>
      <w:effect w:val="none"/>
    </w:rPr>
  </w:style>
  <w:style w:type="character" w:styleId="a4">
    <w:name w:val="Strong"/>
    <w:basedOn w:val="a0"/>
    <w:uiPriority w:val="22"/>
    <w:qFormat/>
    <w:rsid w:val="009E72DD"/>
    <w:rPr>
      <w:b/>
      <w:bCs/>
    </w:rPr>
  </w:style>
  <w:style w:type="paragraph" w:styleId="a5">
    <w:name w:val="Normal (Web)"/>
    <w:basedOn w:val="a"/>
    <w:uiPriority w:val="99"/>
    <w:unhideWhenUsed/>
    <w:rsid w:val="009E7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hits">
    <w:name w:val="itemhits"/>
    <w:basedOn w:val="a0"/>
    <w:rsid w:val="009E72DD"/>
  </w:style>
  <w:style w:type="paragraph" w:customStyle="1" w:styleId="ConsPlusNormal">
    <w:name w:val="ConsPlusNormal"/>
    <w:rsid w:val="00F823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70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21979">
                      <w:marLeft w:val="0"/>
                      <w:marRight w:val="0"/>
                      <w:marTop w:val="0"/>
                      <w:marBottom w:val="243"/>
                      <w:divBdr>
                        <w:top w:val="none" w:sz="0" w:space="0" w:color="auto"/>
                        <w:left w:val="none" w:sz="0" w:space="0" w:color="auto"/>
                        <w:bottom w:val="dotted" w:sz="4" w:space="12" w:color="CCCCCC"/>
                        <w:right w:val="none" w:sz="0" w:space="0" w:color="auto"/>
                      </w:divBdr>
                      <w:divsChild>
                        <w:div w:id="24984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2873">
                          <w:marLeft w:val="0"/>
                          <w:marRight w:val="0"/>
                          <w:marTop w:val="162"/>
                          <w:marBottom w:val="0"/>
                          <w:divBdr>
                            <w:top w:val="dotted" w:sz="4" w:space="1" w:color="CCCCCC"/>
                            <w:left w:val="none" w:sz="0" w:space="0" w:color="auto"/>
                            <w:bottom w:val="dotted" w:sz="4" w:space="1" w:color="CCCCCC"/>
                            <w:right w:val="none" w:sz="0" w:space="0" w:color="auto"/>
                          </w:divBdr>
                        </w:div>
                        <w:div w:id="46597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5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393258">
                              <w:marLeft w:val="0"/>
                              <w:marRight w:val="0"/>
                              <w:marTop w:val="162"/>
                              <w:marBottom w:val="41"/>
                              <w:divBdr>
                                <w:top w:val="single" w:sz="4" w:space="2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1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ytyuhovskaya-ov@mo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2873</Words>
  <Characters>16381</Characters>
  <Application>Microsoft Office Word</Application>
  <DocSecurity>0</DocSecurity>
  <Lines>136</Lines>
  <Paragraphs>38</Paragraphs>
  <ScaleCrop>false</ScaleCrop>
  <Company/>
  <LinksUpToDate>false</LinksUpToDate>
  <CharactersWithSpaces>19216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u6_k13</dc:creator>
  <cp:keywords/>
  <dc:description/>
  <cp:lastModifiedBy>каб12</cp:lastModifiedBy>
  <cp:revision>12</cp:revision>
  <dcterms:created xsi:type="dcterms:W3CDTF">2014-05-29T10:38:00Z</dcterms:created>
  <dcterms:modified xsi:type="dcterms:W3CDTF">2014-05-30T08:27:00Z</dcterms:modified>
</cp:coreProperties>
</file>