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EF" w:rsidRDefault="007B21EF" w:rsidP="00BC7BF7">
      <w:pPr>
        <w:rPr>
          <w:b/>
          <w:sz w:val="26"/>
          <w:szCs w:val="26"/>
        </w:rPr>
      </w:pPr>
    </w:p>
    <w:p w:rsidR="007B21EF" w:rsidRDefault="007B21EF" w:rsidP="00A872D4">
      <w:pPr>
        <w:rPr>
          <w:b/>
          <w:sz w:val="26"/>
          <w:szCs w:val="26"/>
        </w:rPr>
      </w:pPr>
      <w:bookmarkStart w:id="0" w:name="_GoBack"/>
      <w:bookmarkEnd w:id="0"/>
    </w:p>
    <w:p w:rsidR="007B21EF" w:rsidRPr="00EA40E2" w:rsidRDefault="007B21EF" w:rsidP="00EA40E2">
      <w:pPr>
        <w:ind w:left="-180" w:right="-185" w:firstLine="180"/>
        <w:jc w:val="center"/>
        <w:rPr>
          <w:b/>
          <w:sz w:val="28"/>
          <w:szCs w:val="28"/>
        </w:rPr>
      </w:pPr>
      <w:r w:rsidRPr="00EA40E2">
        <w:rPr>
          <w:b/>
          <w:sz w:val="28"/>
          <w:szCs w:val="28"/>
        </w:rPr>
        <w:t>РЕКОМЕНДАЦИИ</w:t>
      </w:r>
    </w:p>
    <w:p w:rsidR="007B21EF" w:rsidRPr="00EA40E2" w:rsidRDefault="007B21EF" w:rsidP="00EA40E2">
      <w:pPr>
        <w:ind w:left="-180" w:right="-185" w:firstLine="180"/>
        <w:jc w:val="center"/>
        <w:rPr>
          <w:b/>
          <w:sz w:val="28"/>
          <w:szCs w:val="28"/>
        </w:rPr>
      </w:pPr>
      <w:r w:rsidRPr="00EA40E2">
        <w:rPr>
          <w:b/>
          <w:sz w:val="28"/>
          <w:szCs w:val="28"/>
        </w:rPr>
        <w:t>по организации учебно-воспитательного процесса</w:t>
      </w:r>
    </w:p>
    <w:p w:rsidR="007B21EF" w:rsidRPr="00EA40E2" w:rsidRDefault="007B21EF" w:rsidP="00EA40E2">
      <w:pPr>
        <w:ind w:left="-180" w:right="-185" w:firstLine="180"/>
        <w:jc w:val="center"/>
        <w:rPr>
          <w:b/>
          <w:sz w:val="28"/>
          <w:szCs w:val="28"/>
        </w:rPr>
      </w:pPr>
      <w:r w:rsidRPr="00EA40E2">
        <w:rPr>
          <w:b/>
          <w:sz w:val="28"/>
          <w:szCs w:val="28"/>
        </w:rPr>
        <w:t>в дошкольных учебных заведениях Автономной Республики Крым</w:t>
      </w:r>
    </w:p>
    <w:p w:rsidR="007B21EF" w:rsidRPr="00EA40E2" w:rsidRDefault="007B21EF" w:rsidP="00EA40E2">
      <w:pPr>
        <w:ind w:left="-180" w:right="-185" w:firstLine="180"/>
        <w:jc w:val="center"/>
        <w:rPr>
          <w:b/>
          <w:sz w:val="28"/>
          <w:szCs w:val="28"/>
        </w:rPr>
      </w:pPr>
      <w:r w:rsidRPr="00EA40E2">
        <w:rPr>
          <w:b/>
          <w:sz w:val="28"/>
          <w:szCs w:val="28"/>
        </w:rPr>
        <w:t>в 2013/2014 учебном году</w:t>
      </w:r>
    </w:p>
    <w:p w:rsidR="007B21EF" w:rsidRPr="00EA40E2" w:rsidRDefault="007B21EF" w:rsidP="00EA40E2">
      <w:pPr>
        <w:ind w:left="-180" w:right="-185" w:firstLine="180"/>
        <w:jc w:val="both"/>
        <w:rPr>
          <w:b/>
          <w:sz w:val="28"/>
          <w:szCs w:val="28"/>
        </w:rPr>
      </w:pPr>
    </w:p>
    <w:p w:rsidR="007B21EF" w:rsidRPr="00002E28" w:rsidRDefault="007B21EF" w:rsidP="00EA40E2">
      <w:pPr>
        <w:shd w:val="clear" w:color="auto" w:fill="FFFFFF"/>
        <w:ind w:left="-180" w:right="-185" w:firstLine="180"/>
        <w:jc w:val="both"/>
        <w:rPr>
          <w:sz w:val="28"/>
          <w:szCs w:val="28"/>
          <w:lang w:val="uk-UA"/>
        </w:rPr>
      </w:pPr>
      <w:r w:rsidRPr="00EA40E2">
        <w:rPr>
          <w:color w:val="00B050"/>
          <w:sz w:val="28"/>
          <w:szCs w:val="28"/>
        </w:rPr>
        <w:t xml:space="preserve">       </w:t>
      </w:r>
      <w:proofErr w:type="gramStart"/>
      <w:r w:rsidRPr="00002E28">
        <w:rPr>
          <w:sz w:val="28"/>
          <w:szCs w:val="28"/>
        </w:rPr>
        <w:t>Организация учебно-воспитательного процесса в дошкольных учебных заведениях Автономной Республики Крым в 2013/2014 учебном году осуществляется  в соответствии  с приоритетными задачами, определенными   Государственной целевой социальной программой развития дошкольного образования до 2017 года</w:t>
      </w:r>
      <w:r w:rsidR="00791BA1">
        <w:rPr>
          <w:sz w:val="28"/>
          <w:szCs w:val="28"/>
        </w:rPr>
        <w:t xml:space="preserve"> </w:t>
      </w:r>
      <w:r w:rsidRPr="00002E28">
        <w:rPr>
          <w:sz w:val="28"/>
          <w:szCs w:val="28"/>
        </w:rPr>
        <w:t>и новыми социальными инициативами Президента Украины «</w:t>
      </w:r>
      <w:r w:rsidRPr="00002E28">
        <w:rPr>
          <w:sz w:val="28"/>
          <w:szCs w:val="28"/>
          <w:lang w:val="uk-UA"/>
        </w:rPr>
        <w:t>Діти-майбутнє України</w:t>
      </w:r>
      <w:r w:rsidRPr="00002E28">
        <w:rPr>
          <w:sz w:val="28"/>
          <w:szCs w:val="28"/>
        </w:rPr>
        <w:t>»</w:t>
      </w:r>
      <w:r w:rsidRPr="00002E28">
        <w:rPr>
          <w:sz w:val="28"/>
          <w:szCs w:val="28"/>
          <w:lang w:val="uk-UA"/>
        </w:rPr>
        <w:t xml:space="preserve">, </w:t>
      </w:r>
      <w:r w:rsidRPr="00002E28">
        <w:rPr>
          <w:sz w:val="28"/>
          <w:szCs w:val="28"/>
        </w:rPr>
        <w:t xml:space="preserve">Национальным планом действий </w:t>
      </w:r>
      <w:r>
        <w:rPr>
          <w:sz w:val="28"/>
          <w:szCs w:val="28"/>
        </w:rPr>
        <w:t>п</w:t>
      </w:r>
      <w:r w:rsidRPr="00002E28">
        <w:rPr>
          <w:sz w:val="28"/>
          <w:szCs w:val="28"/>
        </w:rPr>
        <w:t>о внедрени</w:t>
      </w:r>
      <w:r>
        <w:rPr>
          <w:sz w:val="28"/>
          <w:szCs w:val="28"/>
        </w:rPr>
        <w:t>ю</w:t>
      </w:r>
      <w:r w:rsidRPr="00002E28">
        <w:rPr>
          <w:sz w:val="28"/>
          <w:szCs w:val="28"/>
        </w:rPr>
        <w:t xml:space="preserve"> Программы эконом</w:t>
      </w:r>
      <w:r w:rsidR="00F21B36">
        <w:rPr>
          <w:sz w:val="28"/>
          <w:szCs w:val="28"/>
        </w:rPr>
        <w:t>ических реформ на 2010-2014 г.г.</w:t>
      </w:r>
      <w:r w:rsidRPr="00002E28">
        <w:rPr>
          <w:sz w:val="28"/>
          <w:szCs w:val="28"/>
        </w:rPr>
        <w:t xml:space="preserve"> «</w:t>
      </w:r>
      <w:r w:rsidRPr="00002E28">
        <w:rPr>
          <w:sz w:val="28"/>
          <w:szCs w:val="28"/>
          <w:lang w:val="uk-UA"/>
        </w:rPr>
        <w:t>Заможне суспільство, конкурентоспроможна економіка</w:t>
      </w:r>
      <w:proofErr w:type="gramEnd"/>
      <w:r w:rsidRPr="00002E28">
        <w:rPr>
          <w:sz w:val="28"/>
          <w:szCs w:val="28"/>
          <w:lang w:val="uk-UA"/>
        </w:rPr>
        <w:t>, ефективна держава</w:t>
      </w:r>
      <w:r w:rsidRPr="00002E28">
        <w:rPr>
          <w:sz w:val="28"/>
          <w:szCs w:val="28"/>
        </w:rPr>
        <w:t>»</w:t>
      </w:r>
      <w:r w:rsidRPr="00002E28">
        <w:rPr>
          <w:sz w:val="28"/>
          <w:szCs w:val="28"/>
          <w:lang w:val="uk-UA"/>
        </w:rPr>
        <w:t>.</w:t>
      </w:r>
    </w:p>
    <w:p w:rsidR="007B21EF" w:rsidRPr="00002E28" w:rsidRDefault="007B21EF" w:rsidP="00002E28">
      <w:pPr>
        <w:shd w:val="clear" w:color="auto" w:fill="FFFFFF"/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       Приоритетными направлениями работы современного дошкольного заведения в  новом  учебном году являются:</w:t>
      </w:r>
    </w:p>
    <w:p w:rsidR="007B21EF" w:rsidRPr="00002E28" w:rsidRDefault="007E0DB2" w:rsidP="00002E28">
      <w:pPr>
        <w:pStyle w:val="a5"/>
        <w:numPr>
          <w:ilvl w:val="0"/>
          <w:numId w:val="12"/>
        </w:numPr>
        <w:shd w:val="clear" w:color="auto" w:fill="FFFFFF"/>
        <w:ind w:left="-180" w:right="-185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</w:t>
      </w:r>
      <w:r w:rsidR="007B21EF" w:rsidRPr="00002E28">
        <w:rPr>
          <w:sz w:val="28"/>
          <w:szCs w:val="28"/>
        </w:rPr>
        <w:t>аксимальный охват детей дошкольным образованием и предоставление им качественных образовательных услуг;</w:t>
      </w:r>
    </w:p>
    <w:p w:rsidR="007B21EF" w:rsidRPr="00002E28" w:rsidRDefault="007E0DB2" w:rsidP="00002E28">
      <w:pPr>
        <w:pStyle w:val="a5"/>
        <w:numPr>
          <w:ilvl w:val="0"/>
          <w:numId w:val="12"/>
        </w:numPr>
        <w:shd w:val="clear" w:color="auto" w:fill="FFFFFF"/>
        <w:ind w:left="-180" w:right="-185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</w:t>
      </w:r>
      <w:r w:rsidR="007B21EF" w:rsidRPr="00002E28">
        <w:rPr>
          <w:sz w:val="28"/>
          <w:szCs w:val="28"/>
        </w:rPr>
        <w:t>овышение качества дошкольного образования;</w:t>
      </w:r>
    </w:p>
    <w:p w:rsidR="007B21EF" w:rsidRPr="007E0DB2" w:rsidRDefault="007E0DB2" w:rsidP="007E0DB2">
      <w:pPr>
        <w:pStyle w:val="a5"/>
        <w:numPr>
          <w:ilvl w:val="0"/>
          <w:numId w:val="12"/>
        </w:numPr>
        <w:shd w:val="clear" w:color="auto" w:fill="FFFFFF"/>
        <w:ind w:left="-180" w:right="-185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</w:t>
      </w:r>
      <w:r w:rsidR="007B21EF" w:rsidRPr="00002E28">
        <w:rPr>
          <w:sz w:val="28"/>
          <w:szCs w:val="28"/>
        </w:rPr>
        <w:t>охранение и укрепление здоровья детей раннего и дошкольного возраста,</w:t>
      </w:r>
      <w:r w:rsidR="007B21EF">
        <w:rPr>
          <w:sz w:val="28"/>
          <w:szCs w:val="28"/>
        </w:rPr>
        <w:t xml:space="preserve"> в том числе</w:t>
      </w:r>
      <w:r w:rsidR="007B21EF" w:rsidRPr="00002E28">
        <w:rPr>
          <w:sz w:val="28"/>
          <w:szCs w:val="28"/>
        </w:rPr>
        <w:t xml:space="preserve"> с особыми потребностями, актуализация вопрос</w:t>
      </w:r>
      <w:r>
        <w:rPr>
          <w:sz w:val="28"/>
          <w:szCs w:val="28"/>
        </w:rPr>
        <w:t>ов безопасной жизнедеятельности,</w:t>
      </w:r>
      <w:r w:rsidR="007B21E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B21EF" w:rsidRPr="00002E28">
        <w:rPr>
          <w:sz w:val="28"/>
          <w:szCs w:val="28"/>
        </w:rPr>
        <w:t xml:space="preserve">одготовка дошкольников к реальной жизни и формирование элементарных правил безопасного </w:t>
      </w:r>
      <w:r w:rsidR="007B21EF">
        <w:rPr>
          <w:sz w:val="28"/>
          <w:szCs w:val="28"/>
        </w:rPr>
        <w:t>поведения.</w:t>
      </w:r>
    </w:p>
    <w:p w:rsidR="007B21EF" w:rsidRPr="00002E28" w:rsidRDefault="007B21EF" w:rsidP="00EA40E2">
      <w:pPr>
        <w:shd w:val="clear" w:color="auto" w:fill="FFFFFF"/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          Особое внимание</w:t>
      </w:r>
      <w:r>
        <w:rPr>
          <w:sz w:val="28"/>
          <w:szCs w:val="28"/>
        </w:rPr>
        <w:t xml:space="preserve"> следует уделить</w:t>
      </w:r>
      <w:r w:rsidRPr="00002E28">
        <w:rPr>
          <w:sz w:val="28"/>
          <w:szCs w:val="28"/>
        </w:rPr>
        <w:t xml:space="preserve">  преемственности дошкольного и начального образования, что определяется   Государственным стандартом дошкольного  образова</w:t>
      </w:r>
      <w:r>
        <w:rPr>
          <w:sz w:val="28"/>
          <w:szCs w:val="28"/>
        </w:rPr>
        <w:t>ния в Украине</w:t>
      </w:r>
      <w:r w:rsidRPr="00002E28">
        <w:rPr>
          <w:sz w:val="28"/>
          <w:szCs w:val="28"/>
        </w:rPr>
        <w:t xml:space="preserve"> и Государственным стандартом начального общего образования</w:t>
      </w:r>
      <w:r w:rsidR="00791BA1">
        <w:rPr>
          <w:sz w:val="28"/>
          <w:szCs w:val="28"/>
        </w:rPr>
        <w:t>.</w:t>
      </w:r>
    </w:p>
    <w:p w:rsidR="007B21EF" w:rsidRPr="005F7315" w:rsidRDefault="007B21EF" w:rsidP="007E0DB2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002E28">
        <w:rPr>
          <w:sz w:val="28"/>
          <w:szCs w:val="28"/>
        </w:rPr>
        <w:t>Базов</w:t>
      </w:r>
      <w:r>
        <w:rPr>
          <w:sz w:val="28"/>
          <w:szCs w:val="28"/>
        </w:rPr>
        <w:t>ый</w:t>
      </w:r>
      <w:r w:rsidRPr="00002E28">
        <w:rPr>
          <w:sz w:val="28"/>
          <w:szCs w:val="28"/>
        </w:rPr>
        <w:t xml:space="preserve"> компонент дошкольного образования реализуется посредством  программ и учебно-методического комплекс</w:t>
      </w:r>
      <w:r>
        <w:rPr>
          <w:sz w:val="28"/>
          <w:szCs w:val="28"/>
        </w:rPr>
        <w:t xml:space="preserve">а, </w:t>
      </w:r>
      <w:r w:rsidRPr="00002E28">
        <w:rPr>
          <w:sz w:val="28"/>
          <w:szCs w:val="28"/>
        </w:rPr>
        <w:t xml:space="preserve">утвержденных и рекомендованных Министерством образования и науки Украины.  </w:t>
      </w:r>
      <w:r w:rsidRPr="005F7315">
        <w:rPr>
          <w:sz w:val="28"/>
          <w:szCs w:val="28"/>
        </w:rPr>
        <w:t xml:space="preserve">В 2013/2014 учебном году  действующими являются </w:t>
      </w:r>
      <w:r>
        <w:rPr>
          <w:sz w:val="28"/>
          <w:szCs w:val="28"/>
        </w:rPr>
        <w:t>к</w:t>
      </w:r>
      <w:r w:rsidRPr="005F7315">
        <w:rPr>
          <w:sz w:val="28"/>
          <w:szCs w:val="28"/>
        </w:rPr>
        <w:t>омплексные образовательные программы:</w:t>
      </w:r>
    </w:p>
    <w:p w:rsidR="007B21EF" w:rsidRPr="00002E28" w:rsidRDefault="007B21EF" w:rsidP="00EA40E2">
      <w:pPr>
        <w:pStyle w:val="ListParagraph1"/>
        <w:numPr>
          <w:ilvl w:val="0"/>
          <w:numId w:val="8"/>
        </w:numPr>
        <w:spacing w:line="240" w:lineRule="auto"/>
        <w:ind w:left="-180" w:right="-185" w:firstLine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="007E0DB2">
        <w:rPr>
          <w:rFonts w:ascii="Times New Roman" w:hAnsi="Times New Roman"/>
          <w:sz w:val="28"/>
          <w:szCs w:val="28"/>
          <w:lang w:val="uk-UA" w:eastAsia="uk-UA"/>
        </w:rPr>
        <w:t>рограмма</w:t>
      </w:r>
      <w:proofErr w:type="spellEnd"/>
      <w:r w:rsidR="007E0DB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7E0DB2">
        <w:rPr>
          <w:rFonts w:ascii="Times New Roman" w:hAnsi="Times New Roman"/>
          <w:sz w:val="28"/>
          <w:szCs w:val="28"/>
          <w:lang w:val="uk-UA" w:eastAsia="uk-UA"/>
        </w:rPr>
        <w:t>развития</w:t>
      </w:r>
      <w:proofErr w:type="spellEnd"/>
      <w:r w:rsidR="007E0DB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7E0DB2">
        <w:rPr>
          <w:rFonts w:ascii="Times New Roman" w:hAnsi="Times New Roman"/>
          <w:sz w:val="28"/>
          <w:szCs w:val="28"/>
          <w:lang w:val="uk-UA" w:eastAsia="uk-UA"/>
        </w:rPr>
        <w:t>детей</w:t>
      </w:r>
      <w:proofErr w:type="spellEnd"/>
      <w:r w:rsidR="007E0DB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7E0DB2">
        <w:rPr>
          <w:rFonts w:ascii="Times New Roman" w:hAnsi="Times New Roman"/>
          <w:sz w:val="28"/>
          <w:szCs w:val="28"/>
          <w:lang w:val="uk-UA" w:eastAsia="uk-UA"/>
        </w:rPr>
        <w:t>старше</w:t>
      </w:r>
      <w:r w:rsidRPr="00002E28">
        <w:rPr>
          <w:rFonts w:ascii="Times New Roman" w:hAnsi="Times New Roman"/>
          <w:sz w:val="28"/>
          <w:szCs w:val="28"/>
          <w:lang w:val="uk-UA" w:eastAsia="uk-UA"/>
        </w:rPr>
        <w:t>го</w:t>
      </w:r>
      <w:proofErr w:type="spellEnd"/>
      <w:r w:rsidRPr="00002E2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002E28">
        <w:rPr>
          <w:rFonts w:ascii="Times New Roman" w:hAnsi="Times New Roman"/>
          <w:sz w:val="28"/>
          <w:szCs w:val="28"/>
          <w:lang w:val="uk-UA" w:eastAsia="uk-UA"/>
        </w:rPr>
        <w:t>дошкольного</w:t>
      </w:r>
      <w:proofErr w:type="spellEnd"/>
      <w:r w:rsidRPr="00002E2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002E28">
        <w:rPr>
          <w:rFonts w:ascii="Times New Roman" w:hAnsi="Times New Roman"/>
          <w:sz w:val="28"/>
          <w:szCs w:val="28"/>
          <w:lang w:val="uk-UA" w:eastAsia="uk-UA"/>
        </w:rPr>
        <w:t>возраста</w:t>
      </w:r>
      <w:proofErr w:type="spellEnd"/>
      <w:r w:rsidRPr="00002E28">
        <w:rPr>
          <w:rFonts w:ascii="Times New Roman" w:hAnsi="Times New Roman"/>
          <w:sz w:val="28"/>
          <w:szCs w:val="28"/>
          <w:lang w:val="uk-UA" w:eastAsia="uk-UA"/>
        </w:rPr>
        <w:t xml:space="preserve"> «Впевнений старт» (авт. </w:t>
      </w:r>
      <w:proofErr w:type="spellStart"/>
      <w:r w:rsidRPr="00002E28">
        <w:rPr>
          <w:rFonts w:ascii="Times New Roman" w:hAnsi="Times New Roman"/>
          <w:sz w:val="28"/>
          <w:szCs w:val="28"/>
          <w:lang w:val="uk-UA" w:eastAsia="uk-UA"/>
        </w:rPr>
        <w:t>кол</w:t>
      </w:r>
      <w:proofErr w:type="spellEnd"/>
      <w:r w:rsidRPr="00002E28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proofErr w:type="spellStart"/>
      <w:r w:rsidRPr="00002E28">
        <w:rPr>
          <w:rFonts w:ascii="Times New Roman" w:hAnsi="Times New Roman"/>
          <w:sz w:val="28"/>
          <w:szCs w:val="28"/>
          <w:lang w:val="uk-UA"/>
        </w:rPr>
        <w:t>Андриетти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О.О., </w:t>
      </w:r>
      <w:proofErr w:type="spellStart"/>
      <w:r w:rsidRPr="00002E28">
        <w:rPr>
          <w:rFonts w:ascii="Times New Roman" w:hAnsi="Times New Roman"/>
          <w:sz w:val="28"/>
          <w:szCs w:val="28"/>
          <w:lang w:val="uk-UA"/>
        </w:rPr>
        <w:t>Голубович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О.П. и др</w:t>
      </w:r>
      <w:r>
        <w:rPr>
          <w:rFonts w:ascii="Times New Roman" w:hAnsi="Times New Roman"/>
          <w:sz w:val="28"/>
          <w:szCs w:val="28"/>
          <w:lang w:val="uk-UA"/>
        </w:rPr>
        <w:t>.);</w:t>
      </w:r>
    </w:p>
    <w:p w:rsidR="007B21EF" w:rsidRPr="00002E28" w:rsidRDefault="007B21EF" w:rsidP="00EA40E2">
      <w:pPr>
        <w:pStyle w:val="a5"/>
        <w:numPr>
          <w:ilvl w:val="0"/>
          <w:numId w:val="8"/>
        </w:numPr>
        <w:spacing w:before="100" w:beforeAutospacing="1" w:after="100" w:afterAutospacing="1"/>
        <w:ind w:left="-180" w:right="-185" w:firstLine="18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 w:eastAsia="uk-UA"/>
        </w:rPr>
        <w:t>П</w:t>
      </w:r>
      <w:r w:rsidRPr="00002E28">
        <w:rPr>
          <w:sz w:val="28"/>
          <w:szCs w:val="28"/>
          <w:lang w:val="uk-UA" w:eastAsia="uk-UA"/>
        </w:rPr>
        <w:t>рограмма</w:t>
      </w:r>
      <w:proofErr w:type="spellEnd"/>
      <w:r w:rsidRPr="00002E28">
        <w:rPr>
          <w:sz w:val="28"/>
          <w:szCs w:val="28"/>
          <w:lang w:val="uk-UA" w:eastAsia="uk-UA"/>
        </w:rPr>
        <w:t xml:space="preserve"> </w:t>
      </w:r>
      <w:proofErr w:type="spellStart"/>
      <w:r w:rsidRPr="00002E28">
        <w:rPr>
          <w:sz w:val="28"/>
          <w:szCs w:val="28"/>
          <w:lang w:val="uk-UA" w:eastAsia="uk-UA"/>
        </w:rPr>
        <w:t>воспитания</w:t>
      </w:r>
      <w:proofErr w:type="spellEnd"/>
      <w:r w:rsidRPr="00002E28">
        <w:rPr>
          <w:sz w:val="28"/>
          <w:szCs w:val="28"/>
          <w:lang w:val="uk-UA" w:eastAsia="uk-UA"/>
        </w:rPr>
        <w:t xml:space="preserve"> и </w:t>
      </w:r>
      <w:proofErr w:type="spellStart"/>
      <w:r w:rsidRPr="00002E28">
        <w:rPr>
          <w:sz w:val="28"/>
          <w:szCs w:val="28"/>
          <w:lang w:val="uk-UA" w:eastAsia="uk-UA"/>
        </w:rPr>
        <w:t>обучения</w:t>
      </w:r>
      <w:proofErr w:type="spellEnd"/>
      <w:r w:rsidRPr="00002E28">
        <w:rPr>
          <w:sz w:val="28"/>
          <w:szCs w:val="28"/>
          <w:lang w:val="uk-UA" w:eastAsia="uk-UA"/>
        </w:rPr>
        <w:t xml:space="preserve"> </w:t>
      </w:r>
      <w:proofErr w:type="spellStart"/>
      <w:r w:rsidRPr="00002E28">
        <w:rPr>
          <w:sz w:val="28"/>
          <w:szCs w:val="28"/>
          <w:lang w:val="uk-UA" w:eastAsia="uk-UA"/>
        </w:rPr>
        <w:t>детей</w:t>
      </w:r>
      <w:proofErr w:type="spellEnd"/>
      <w:r w:rsidRPr="00002E28">
        <w:rPr>
          <w:sz w:val="28"/>
          <w:szCs w:val="28"/>
          <w:lang w:val="uk-UA" w:eastAsia="uk-UA"/>
        </w:rPr>
        <w:t xml:space="preserve"> от 2 до 7 лет «Дитина» (</w:t>
      </w:r>
      <w:proofErr w:type="spellStart"/>
      <w:r w:rsidRPr="00002E28">
        <w:rPr>
          <w:sz w:val="28"/>
          <w:szCs w:val="28"/>
          <w:lang w:val="uk-UA" w:eastAsia="uk-UA"/>
        </w:rPr>
        <w:t>науч</w:t>
      </w:r>
      <w:proofErr w:type="spellEnd"/>
      <w:r w:rsidRPr="00002E28">
        <w:rPr>
          <w:sz w:val="28"/>
          <w:szCs w:val="28"/>
          <w:lang w:val="uk-UA" w:eastAsia="uk-UA"/>
        </w:rPr>
        <w:t xml:space="preserve">. рук. Проскура О.В., </w:t>
      </w:r>
      <w:proofErr w:type="spellStart"/>
      <w:r w:rsidRPr="00002E28">
        <w:rPr>
          <w:sz w:val="28"/>
          <w:szCs w:val="28"/>
          <w:lang w:val="uk-UA" w:eastAsia="uk-UA"/>
        </w:rPr>
        <w:t>Кочина</w:t>
      </w:r>
      <w:proofErr w:type="spellEnd"/>
      <w:r w:rsidRPr="00002E28">
        <w:rPr>
          <w:sz w:val="28"/>
          <w:szCs w:val="28"/>
          <w:lang w:val="uk-UA" w:eastAsia="uk-UA"/>
        </w:rPr>
        <w:t xml:space="preserve"> Л.П., Кузьменко В.У., </w:t>
      </w:r>
      <w:proofErr w:type="spellStart"/>
      <w:r w:rsidRPr="00002E28">
        <w:rPr>
          <w:sz w:val="28"/>
          <w:szCs w:val="28"/>
          <w:lang w:val="uk-UA" w:eastAsia="uk-UA"/>
        </w:rPr>
        <w:t>Кудики</w:t>
      </w:r>
      <w:r>
        <w:rPr>
          <w:sz w:val="28"/>
          <w:szCs w:val="28"/>
          <w:lang w:val="uk-UA" w:eastAsia="uk-UA"/>
        </w:rPr>
        <w:t>на</w:t>
      </w:r>
      <w:proofErr w:type="spellEnd"/>
      <w:r>
        <w:rPr>
          <w:sz w:val="28"/>
          <w:szCs w:val="28"/>
          <w:lang w:val="uk-UA" w:eastAsia="uk-UA"/>
        </w:rPr>
        <w:t xml:space="preserve"> Н.В.);</w:t>
      </w:r>
    </w:p>
    <w:p w:rsidR="007B21EF" w:rsidRPr="00002E28" w:rsidRDefault="007B21EF" w:rsidP="00EA40E2">
      <w:pPr>
        <w:pStyle w:val="msonormalcxspmiddle"/>
        <w:numPr>
          <w:ilvl w:val="0"/>
          <w:numId w:val="8"/>
        </w:numPr>
        <w:ind w:left="-180" w:right="-185" w:firstLine="18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О</w:t>
      </w:r>
      <w:r w:rsidRPr="00002E28">
        <w:rPr>
          <w:sz w:val="28"/>
          <w:szCs w:val="28"/>
          <w:lang w:val="ru-RU"/>
        </w:rPr>
        <w:t>бразовательная</w:t>
      </w:r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програ</w:t>
      </w:r>
      <w:proofErr w:type="spellEnd"/>
      <w:r w:rsidRPr="00002E28">
        <w:rPr>
          <w:sz w:val="28"/>
          <w:szCs w:val="28"/>
          <w:lang w:val="ru-RU"/>
        </w:rPr>
        <w:t>м</w:t>
      </w:r>
      <w:proofErr w:type="spellStart"/>
      <w:r w:rsidRPr="00002E28">
        <w:rPr>
          <w:sz w:val="28"/>
          <w:szCs w:val="28"/>
        </w:rPr>
        <w:t>ма</w:t>
      </w:r>
      <w:proofErr w:type="spellEnd"/>
      <w:r w:rsidRPr="00002E28">
        <w:rPr>
          <w:sz w:val="28"/>
          <w:szCs w:val="28"/>
        </w:rPr>
        <w:t xml:space="preserve"> «Дитина в дошкільні роки» (</w:t>
      </w:r>
      <w:proofErr w:type="spellStart"/>
      <w:r w:rsidRPr="00002E28">
        <w:rPr>
          <w:sz w:val="28"/>
          <w:szCs w:val="28"/>
        </w:rPr>
        <w:t>нау</w:t>
      </w:r>
      <w:r w:rsidRPr="00002E28">
        <w:rPr>
          <w:sz w:val="28"/>
          <w:szCs w:val="28"/>
          <w:lang w:val="ru-RU"/>
        </w:rPr>
        <w:t>чный</w:t>
      </w:r>
      <w:proofErr w:type="spellEnd"/>
      <w:r w:rsidRPr="00002E28">
        <w:rPr>
          <w:sz w:val="28"/>
          <w:szCs w:val="28"/>
        </w:rPr>
        <w:t xml:space="preserve"> </w:t>
      </w:r>
      <w:r w:rsidRPr="00002E28">
        <w:rPr>
          <w:sz w:val="28"/>
          <w:szCs w:val="28"/>
          <w:lang w:val="ru-RU"/>
        </w:rPr>
        <w:t>руководитель</w:t>
      </w:r>
      <w:r w:rsidRPr="00002E28">
        <w:rPr>
          <w:sz w:val="28"/>
          <w:szCs w:val="28"/>
        </w:rPr>
        <w:t xml:space="preserve">  </w:t>
      </w:r>
      <w:proofErr w:type="spellStart"/>
      <w:r w:rsidRPr="00002E28">
        <w:rPr>
          <w:sz w:val="28"/>
          <w:szCs w:val="28"/>
        </w:rPr>
        <w:t>Крут</w:t>
      </w:r>
      <w:proofErr w:type="spellEnd"/>
      <w:r w:rsidRPr="00002E28">
        <w:rPr>
          <w:sz w:val="28"/>
          <w:szCs w:val="28"/>
          <w:lang w:val="ru-RU"/>
        </w:rPr>
        <w:t>и</w:t>
      </w:r>
      <w:r w:rsidRPr="00002E28">
        <w:rPr>
          <w:sz w:val="28"/>
          <w:szCs w:val="28"/>
        </w:rPr>
        <w:t xml:space="preserve">й </w:t>
      </w:r>
      <w:r w:rsidRPr="00002E28">
        <w:rPr>
          <w:sz w:val="28"/>
          <w:szCs w:val="28"/>
          <w:lang w:val="ru-RU"/>
        </w:rPr>
        <w:t>Е</w:t>
      </w:r>
      <w:r w:rsidRPr="00002E28">
        <w:rPr>
          <w:sz w:val="28"/>
          <w:szCs w:val="28"/>
        </w:rPr>
        <w:t>.Л.)</w:t>
      </w:r>
      <w:r>
        <w:rPr>
          <w:sz w:val="28"/>
          <w:szCs w:val="28"/>
          <w:lang w:val="ru-RU"/>
        </w:rPr>
        <w:t>;</w:t>
      </w:r>
    </w:p>
    <w:p w:rsidR="007B21EF" w:rsidRPr="00002E28" w:rsidRDefault="007B21EF" w:rsidP="00EA40E2">
      <w:pPr>
        <w:pStyle w:val="a5"/>
        <w:numPr>
          <w:ilvl w:val="0"/>
          <w:numId w:val="8"/>
        </w:numPr>
        <w:ind w:left="-180" w:right="-185" w:firstLine="1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AE1DCA">
        <w:rPr>
          <w:sz w:val="28"/>
          <w:szCs w:val="28"/>
        </w:rPr>
        <w:t>рограмма ра</w:t>
      </w:r>
      <w:r w:rsidRPr="00002E28">
        <w:rPr>
          <w:sz w:val="28"/>
          <w:szCs w:val="28"/>
        </w:rPr>
        <w:t>звития ребенка  дошкольного возраста «</w:t>
      </w:r>
      <w:proofErr w:type="spellStart"/>
      <w:r w:rsidRPr="00002E28">
        <w:rPr>
          <w:sz w:val="28"/>
          <w:szCs w:val="28"/>
        </w:rPr>
        <w:t>Українське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дошкілля</w:t>
      </w:r>
      <w:proofErr w:type="spellEnd"/>
      <w:r w:rsidRPr="00002E28">
        <w:rPr>
          <w:sz w:val="28"/>
          <w:szCs w:val="28"/>
        </w:rPr>
        <w:t>» (авт. кол.</w:t>
      </w:r>
      <w:proofErr w:type="gramEnd"/>
      <w:r w:rsidRPr="00002E28">
        <w:rPr>
          <w:sz w:val="28"/>
          <w:szCs w:val="28"/>
        </w:rPr>
        <w:t xml:space="preserve"> </w:t>
      </w:r>
      <w:proofErr w:type="gramStart"/>
      <w:r w:rsidRPr="00002E28">
        <w:rPr>
          <w:sz w:val="28"/>
          <w:szCs w:val="28"/>
        </w:rPr>
        <w:t xml:space="preserve">Билан О.И, </w:t>
      </w:r>
      <w:proofErr w:type="spellStart"/>
      <w:r w:rsidRPr="00002E28">
        <w:rPr>
          <w:sz w:val="28"/>
          <w:szCs w:val="28"/>
        </w:rPr>
        <w:t>Возна</w:t>
      </w:r>
      <w:r w:rsidR="00791BA1">
        <w:rPr>
          <w:sz w:val="28"/>
          <w:szCs w:val="28"/>
        </w:rPr>
        <w:t>я</w:t>
      </w:r>
      <w:proofErr w:type="spellEnd"/>
      <w:r w:rsidRPr="00002E28">
        <w:rPr>
          <w:sz w:val="28"/>
          <w:szCs w:val="28"/>
        </w:rPr>
        <w:t xml:space="preserve"> Л.М., Максименко О.Л. и др.);</w:t>
      </w:r>
      <w:proofErr w:type="gramEnd"/>
    </w:p>
    <w:p w:rsidR="007B21EF" w:rsidRPr="00AE1DCA" w:rsidRDefault="007B21EF" w:rsidP="00AE1DCA">
      <w:pPr>
        <w:numPr>
          <w:ilvl w:val="0"/>
          <w:numId w:val="10"/>
        </w:numPr>
        <w:ind w:left="-180" w:right="-185" w:firstLine="18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02E28">
        <w:rPr>
          <w:sz w:val="28"/>
          <w:szCs w:val="28"/>
        </w:rPr>
        <w:t>егиональная программа по межкультурному образованию детей дошкольно</w:t>
      </w:r>
      <w:r>
        <w:rPr>
          <w:sz w:val="28"/>
          <w:szCs w:val="28"/>
        </w:rPr>
        <w:t>го возраста в Крыму</w:t>
      </w:r>
      <w:r w:rsidRPr="00002E28">
        <w:rPr>
          <w:sz w:val="28"/>
          <w:szCs w:val="28"/>
        </w:rPr>
        <w:t xml:space="preserve"> «Крымский веночек</w:t>
      </w:r>
      <w:r w:rsidRPr="00002E28">
        <w:rPr>
          <w:b/>
          <w:sz w:val="28"/>
          <w:szCs w:val="28"/>
        </w:rPr>
        <w:t xml:space="preserve">», </w:t>
      </w:r>
      <w:r w:rsidRPr="00002E28">
        <w:rPr>
          <w:sz w:val="28"/>
          <w:szCs w:val="28"/>
        </w:rPr>
        <w:t xml:space="preserve">составители:                 </w:t>
      </w:r>
      <w:r w:rsidRPr="00002E28">
        <w:rPr>
          <w:sz w:val="28"/>
          <w:szCs w:val="28"/>
        </w:rPr>
        <w:lastRenderedPageBreak/>
        <w:t>Л.Г. Мухоморина и др. (рекомендовано Министерством образования и науки Украины, письмо от 12.06.2007 № 1.4/18-1306)</w:t>
      </w:r>
      <w:r w:rsidR="00AE1DCA">
        <w:rPr>
          <w:sz w:val="28"/>
          <w:szCs w:val="28"/>
        </w:rPr>
        <w:t>.</w:t>
      </w:r>
    </w:p>
    <w:p w:rsidR="007B21EF" w:rsidRPr="005F7315" w:rsidRDefault="008223FF" w:rsidP="00AE1DCA">
      <w:pPr>
        <w:ind w:left="-180" w:right="-185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21EF" w:rsidRPr="00002E28">
        <w:rPr>
          <w:sz w:val="28"/>
          <w:szCs w:val="28"/>
        </w:rPr>
        <w:t xml:space="preserve"> С целью повышения качества учебно-воспитательного процесса рекомендуется использовать также парциальные программы, которые одобрены комиссией по дошкольной педагогике и психологии Министерства образования и науки, молодежи и спорта Украины:</w:t>
      </w:r>
    </w:p>
    <w:p w:rsidR="007B21EF" w:rsidRPr="00002E28" w:rsidRDefault="007B21EF" w:rsidP="00EA40E2">
      <w:pPr>
        <w:pStyle w:val="ListParagraph1"/>
        <w:numPr>
          <w:ilvl w:val="0"/>
          <w:numId w:val="10"/>
        </w:numPr>
        <w:spacing w:line="240" w:lineRule="auto"/>
        <w:ind w:left="-180" w:right="-185" w:firstLine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</w:t>
      </w:r>
      <w:r w:rsidR="00AE1DCA">
        <w:rPr>
          <w:rFonts w:ascii="Times New Roman" w:hAnsi="Times New Roman"/>
          <w:sz w:val="28"/>
          <w:szCs w:val="28"/>
          <w:lang w:val="uk-UA"/>
        </w:rPr>
        <w:t>рограмма</w:t>
      </w:r>
      <w:proofErr w:type="spellEnd"/>
      <w:r w:rsidR="00AE1D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E1DCA">
        <w:rPr>
          <w:rFonts w:ascii="Times New Roman" w:hAnsi="Times New Roman"/>
          <w:sz w:val="28"/>
          <w:szCs w:val="28"/>
          <w:lang w:val="uk-UA"/>
        </w:rPr>
        <w:t>художественно</w:t>
      </w:r>
      <w:r w:rsidRPr="00002E28">
        <w:rPr>
          <w:rFonts w:ascii="Times New Roman" w:hAnsi="Times New Roman"/>
          <w:sz w:val="28"/>
          <w:szCs w:val="28"/>
          <w:lang w:val="uk-UA"/>
        </w:rPr>
        <w:t>-эстетического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02E28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02E28">
        <w:rPr>
          <w:rFonts w:ascii="Times New Roman" w:hAnsi="Times New Roman"/>
          <w:sz w:val="28"/>
          <w:szCs w:val="28"/>
          <w:lang w:val="uk-UA"/>
        </w:rPr>
        <w:t>детей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02E28">
        <w:rPr>
          <w:rFonts w:ascii="Times New Roman" w:hAnsi="Times New Roman"/>
          <w:sz w:val="28"/>
          <w:szCs w:val="28"/>
          <w:lang w:val="uk-UA"/>
        </w:rPr>
        <w:t>раннего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002E28">
        <w:rPr>
          <w:rFonts w:ascii="Times New Roman" w:hAnsi="Times New Roman"/>
          <w:sz w:val="28"/>
          <w:szCs w:val="28"/>
          <w:lang w:val="uk-UA"/>
        </w:rPr>
        <w:t>дошкольного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02E28">
        <w:rPr>
          <w:rFonts w:ascii="Times New Roman" w:hAnsi="Times New Roman"/>
          <w:sz w:val="28"/>
          <w:szCs w:val="28"/>
          <w:lang w:val="uk-UA"/>
        </w:rPr>
        <w:t>возраста</w:t>
      </w:r>
      <w:proofErr w:type="spellEnd"/>
      <w:r w:rsidRPr="00002E28">
        <w:rPr>
          <w:rFonts w:ascii="Times New Roman" w:hAnsi="Times New Roman"/>
          <w:sz w:val="28"/>
          <w:szCs w:val="28"/>
          <w:lang w:val="uk-UA"/>
        </w:rPr>
        <w:t xml:space="preserve"> «Радість творчості» (авт. Борщ Р.М., Самойлик Д.В.),</w:t>
      </w:r>
    </w:p>
    <w:p w:rsidR="007B21EF" w:rsidRPr="00002E28" w:rsidRDefault="007B21EF" w:rsidP="00EA40E2">
      <w:pPr>
        <w:pStyle w:val="a5"/>
        <w:numPr>
          <w:ilvl w:val="0"/>
          <w:numId w:val="10"/>
        </w:numPr>
        <w:spacing w:before="100" w:beforeAutospacing="1" w:after="100" w:afterAutospacing="1"/>
        <w:ind w:left="-180" w:right="-185" w:firstLine="180"/>
        <w:jc w:val="both"/>
        <w:rPr>
          <w:sz w:val="28"/>
          <w:szCs w:val="28"/>
          <w:lang w:val="uk-UA"/>
        </w:rPr>
      </w:pPr>
      <w:r w:rsidRPr="00002E28">
        <w:rPr>
          <w:sz w:val="28"/>
          <w:szCs w:val="28"/>
          <w:lang w:val="uk-UA" w:eastAsia="uk-UA"/>
        </w:rPr>
        <w:t>«Англійська мова для дітей дошкільного віку» (</w:t>
      </w:r>
      <w:proofErr w:type="spellStart"/>
      <w:r w:rsidRPr="00002E28">
        <w:rPr>
          <w:sz w:val="28"/>
          <w:szCs w:val="28"/>
          <w:lang w:val="uk-UA" w:eastAsia="uk-UA"/>
        </w:rPr>
        <w:t>Шкваріна</w:t>
      </w:r>
      <w:proofErr w:type="spellEnd"/>
      <w:r w:rsidRPr="00002E28">
        <w:rPr>
          <w:sz w:val="28"/>
          <w:szCs w:val="28"/>
          <w:lang w:val="uk-UA" w:eastAsia="uk-UA"/>
        </w:rPr>
        <w:t xml:space="preserve"> Т.М.);</w:t>
      </w:r>
    </w:p>
    <w:p w:rsidR="007B21EF" w:rsidRPr="00002E28" w:rsidRDefault="007B21EF" w:rsidP="00EA40E2">
      <w:pPr>
        <w:pStyle w:val="msonormalcxspmiddle"/>
        <w:numPr>
          <w:ilvl w:val="0"/>
          <w:numId w:val="10"/>
        </w:numPr>
        <w:ind w:left="-180" w:right="-185" w:firstLine="180"/>
        <w:contextualSpacing/>
        <w:jc w:val="both"/>
        <w:rPr>
          <w:sz w:val="28"/>
          <w:szCs w:val="28"/>
          <w:lang w:eastAsia="ru-RU"/>
        </w:rPr>
      </w:pPr>
      <w:r w:rsidRPr="00002E28">
        <w:rPr>
          <w:sz w:val="28"/>
          <w:szCs w:val="28"/>
        </w:rPr>
        <w:t>«Граючись вчимося. Англійська мова. Програма для дітей старшого дошкільного віку, методичні рекомендації (Гунько С., Гусак Л., Лещенко З.)</w:t>
      </w:r>
      <w:r>
        <w:rPr>
          <w:sz w:val="28"/>
          <w:szCs w:val="28"/>
          <w:lang w:val="ru-RU"/>
        </w:rPr>
        <w:t>.</w:t>
      </w:r>
    </w:p>
    <w:p w:rsidR="007B21EF" w:rsidRPr="00002E28" w:rsidRDefault="007B21EF" w:rsidP="00EA40E2">
      <w:pPr>
        <w:pStyle w:val="msonormalcxspmiddle"/>
        <w:ind w:left="-180" w:right="-185" w:firstLine="180"/>
        <w:contextualSpacing/>
        <w:jc w:val="both"/>
        <w:rPr>
          <w:sz w:val="28"/>
          <w:szCs w:val="28"/>
          <w:lang w:val="ru-RU"/>
        </w:rPr>
      </w:pPr>
      <w:r w:rsidRPr="00002E28">
        <w:rPr>
          <w:sz w:val="28"/>
          <w:szCs w:val="28"/>
          <w:lang w:val="ru-RU"/>
        </w:rPr>
        <w:t xml:space="preserve">     На сайте Министерства образования и науки Украины </w:t>
      </w:r>
      <w:r w:rsidRPr="00002E28">
        <w:rPr>
          <w:sz w:val="28"/>
          <w:szCs w:val="28"/>
        </w:rPr>
        <w:t>(</w:t>
      </w:r>
      <w:hyperlink r:id="rId5" w:history="1">
        <w:r w:rsidRPr="00002E28">
          <w:rPr>
            <w:rStyle w:val="a3"/>
            <w:color w:val="auto"/>
            <w:sz w:val="28"/>
            <w:szCs w:val="28"/>
          </w:rPr>
          <w:t>www.mon.gov.ua</w:t>
        </w:r>
      </w:hyperlink>
      <w:r w:rsidRPr="00002E28">
        <w:rPr>
          <w:sz w:val="28"/>
          <w:szCs w:val="28"/>
        </w:rPr>
        <w:t>)</w:t>
      </w:r>
      <w:r w:rsidRPr="00002E28">
        <w:rPr>
          <w:sz w:val="28"/>
          <w:szCs w:val="28"/>
          <w:lang w:val="ru-RU"/>
        </w:rPr>
        <w:t xml:space="preserve">,  Института инновационных технологий и содержания образования </w:t>
      </w:r>
      <w:r w:rsidRPr="00002E28">
        <w:rPr>
          <w:sz w:val="28"/>
          <w:szCs w:val="28"/>
        </w:rPr>
        <w:t>(</w:t>
      </w:r>
      <w:hyperlink r:id="rId6" w:history="1">
        <w:r w:rsidRPr="00002E28">
          <w:rPr>
            <w:rStyle w:val="a3"/>
            <w:color w:val="auto"/>
            <w:sz w:val="28"/>
            <w:szCs w:val="28"/>
          </w:rPr>
          <w:t>www.iitzo.gov.ua</w:t>
        </w:r>
      </w:hyperlink>
      <w:r w:rsidRPr="00002E28">
        <w:rPr>
          <w:sz w:val="28"/>
          <w:szCs w:val="28"/>
        </w:rPr>
        <w:t>)</w:t>
      </w:r>
      <w:r w:rsidRPr="00002E28">
        <w:rPr>
          <w:sz w:val="28"/>
          <w:szCs w:val="28"/>
          <w:lang w:val="ru-RU"/>
        </w:rPr>
        <w:t xml:space="preserve"> размещен перечень учебных  и методических пособий, рек</w:t>
      </w:r>
      <w:r w:rsidR="00657901">
        <w:rPr>
          <w:sz w:val="28"/>
          <w:szCs w:val="28"/>
          <w:lang w:val="ru-RU"/>
        </w:rPr>
        <w:t>омендованных для использования  при</w:t>
      </w:r>
      <w:r w:rsidRPr="00002E28">
        <w:rPr>
          <w:sz w:val="28"/>
          <w:szCs w:val="28"/>
          <w:lang w:val="ru-RU"/>
        </w:rPr>
        <w:t xml:space="preserve">  планировании и организации учебно-воспитательного процесса.</w:t>
      </w:r>
    </w:p>
    <w:p w:rsidR="007B21EF" w:rsidRPr="00002E28" w:rsidRDefault="007B21EF" w:rsidP="00657901">
      <w:pPr>
        <w:pStyle w:val="msonormalcxspmiddle"/>
        <w:spacing w:after="0" w:afterAutospacing="0"/>
        <w:ind w:left="-180" w:right="-185" w:firstLine="180"/>
        <w:contextualSpacing/>
        <w:jc w:val="both"/>
        <w:rPr>
          <w:sz w:val="28"/>
          <w:szCs w:val="28"/>
          <w:lang w:val="ru-RU"/>
        </w:rPr>
      </w:pPr>
      <w:r w:rsidRPr="00002E28">
        <w:rPr>
          <w:sz w:val="28"/>
          <w:szCs w:val="28"/>
          <w:lang w:val="ru-RU"/>
        </w:rPr>
        <w:t xml:space="preserve">        С целью обеспечения учебно-воспитательного процесса для детей раннего и дошкольного в</w:t>
      </w:r>
      <w:r w:rsidR="00657901">
        <w:rPr>
          <w:sz w:val="28"/>
          <w:szCs w:val="28"/>
          <w:lang w:val="ru-RU"/>
        </w:rPr>
        <w:t>озраста с особыми потребностями</w:t>
      </w:r>
      <w:r w:rsidRPr="00002E28">
        <w:rPr>
          <w:sz w:val="28"/>
          <w:szCs w:val="28"/>
          <w:lang w:val="ru-RU"/>
        </w:rPr>
        <w:t xml:space="preserve"> в ус</w:t>
      </w:r>
      <w:r w:rsidR="00657901">
        <w:rPr>
          <w:sz w:val="28"/>
          <w:szCs w:val="28"/>
          <w:lang w:val="ru-RU"/>
        </w:rPr>
        <w:t>ловиях инклюзивного образования</w:t>
      </w:r>
      <w:r w:rsidRPr="00002E28">
        <w:rPr>
          <w:sz w:val="28"/>
          <w:szCs w:val="28"/>
          <w:lang w:val="ru-RU"/>
        </w:rPr>
        <w:t xml:space="preserve"> Министерство образования и науки Украины рекомендует использовать специальные программы:</w:t>
      </w:r>
    </w:p>
    <w:p w:rsidR="007B21EF" w:rsidRPr="00002E28" w:rsidRDefault="007B21EF" w:rsidP="00657901">
      <w:pPr>
        <w:pStyle w:val="a4"/>
        <w:numPr>
          <w:ilvl w:val="0"/>
          <w:numId w:val="14"/>
        </w:numPr>
        <w:tabs>
          <w:tab w:val="left" w:pos="1276"/>
        </w:tabs>
        <w:spacing w:before="0" w:beforeAutospacing="0" w:after="0" w:afterAutospacing="0"/>
        <w:ind w:left="-180" w:right="-185"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2E28">
        <w:rPr>
          <w:sz w:val="28"/>
          <w:szCs w:val="28"/>
        </w:rPr>
        <w:t>рограмма «</w:t>
      </w:r>
      <w:proofErr w:type="spellStart"/>
      <w:r w:rsidRPr="00002E28">
        <w:rPr>
          <w:sz w:val="28"/>
          <w:szCs w:val="28"/>
        </w:rPr>
        <w:t>Корекційне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навчання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з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розвитку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мовлення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дітей</w:t>
      </w:r>
      <w:proofErr w:type="spellEnd"/>
      <w:r w:rsidRPr="00002E28">
        <w:rPr>
          <w:sz w:val="28"/>
          <w:szCs w:val="28"/>
        </w:rPr>
        <w:t xml:space="preserve"> </w:t>
      </w:r>
      <w:proofErr w:type="gramStart"/>
      <w:r w:rsidRPr="00002E28">
        <w:rPr>
          <w:sz w:val="28"/>
          <w:szCs w:val="28"/>
        </w:rPr>
        <w:t>старшего</w:t>
      </w:r>
      <w:proofErr w:type="gram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дошкільного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віку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із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загальним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недорозвитком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мовлення</w:t>
      </w:r>
      <w:proofErr w:type="spellEnd"/>
      <w:r w:rsidRPr="00002E28">
        <w:rPr>
          <w:sz w:val="28"/>
          <w:szCs w:val="28"/>
        </w:rPr>
        <w:t xml:space="preserve">»  (авт. </w:t>
      </w:r>
      <w:proofErr w:type="spellStart"/>
      <w:r w:rsidRPr="00002E28">
        <w:rPr>
          <w:sz w:val="28"/>
          <w:szCs w:val="28"/>
        </w:rPr>
        <w:t>Трофименко</w:t>
      </w:r>
      <w:proofErr w:type="spellEnd"/>
      <w:r w:rsidRPr="00002E28">
        <w:rPr>
          <w:sz w:val="28"/>
          <w:szCs w:val="28"/>
        </w:rPr>
        <w:t xml:space="preserve"> Л.И.);  </w:t>
      </w:r>
    </w:p>
    <w:p w:rsidR="007B21EF" w:rsidRPr="00002E28" w:rsidRDefault="007B21EF" w:rsidP="005F7315">
      <w:pPr>
        <w:pStyle w:val="a4"/>
        <w:numPr>
          <w:ilvl w:val="0"/>
          <w:numId w:val="14"/>
        </w:numPr>
        <w:tabs>
          <w:tab w:val="left" w:pos="1276"/>
        </w:tabs>
        <w:spacing w:before="0" w:beforeAutospacing="0" w:after="0" w:afterAutospacing="0"/>
        <w:ind w:left="-180" w:right="-185" w:firstLine="36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002E28">
        <w:rPr>
          <w:sz w:val="28"/>
          <w:szCs w:val="28"/>
        </w:rPr>
        <w:t>омплексная программа развития детей дошкольного возраста с аутизмом «</w:t>
      </w:r>
      <w:proofErr w:type="spellStart"/>
      <w:r w:rsidRPr="00002E28">
        <w:rPr>
          <w:sz w:val="28"/>
          <w:szCs w:val="28"/>
        </w:rPr>
        <w:t>Розквіт</w:t>
      </w:r>
      <w:proofErr w:type="spellEnd"/>
      <w:r w:rsidRPr="00002E28">
        <w:rPr>
          <w:sz w:val="28"/>
          <w:szCs w:val="28"/>
        </w:rPr>
        <w:t>» (</w:t>
      </w:r>
      <w:proofErr w:type="spellStart"/>
      <w:r w:rsidRPr="00002E28">
        <w:rPr>
          <w:sz w:val="28"/>
          <w:szCs w:val="28"/>
        </w:rPr>
        <w:t>науч</w:t>
      </w:r>
      <w:proofErr w:type="spellEnd"/>
      <w:r w:rsidRPr="00002E28">
        <w:rPr>
          <w:sz w:val="28"/>
          <w:szCs w:val="28"/>
        </w:rPr>
        <w:t>. рук</w:t>
      </w:r>
      <w:proofErr w:type="gramStart"/>
      <w:r w:rsidRPr="00002E28">
        <w:rPr>
          <w:sz w:val="28"/>
          <w:szCs w:val="28"/>
        </w:rPr>
        <w:t>.</w:t>
      </w:r>
      <w:proofErr w:type="gramEnd"/>
      <w:r w:rsidRPr="00002E28">
        <w:rPr>
          <w:sz w:val="28"/>
          <w:szCs w:val="28"/>
        </w:rPr>
        <w:t xml:space="preserve"> </w:t>
      </w:r>
      <w:proofErr w:type="gramStart"/>
      <w:r w:rsidRPr="00002E28">
        <w:rPr>
          <w:sz w:val="28"/>
          <w:szCs w:val="28"/>
        </w:rPr>
        <w:t>и</w:t>
      </w:r>
      <w:proofErr w:type="gramEnd"/>
      <w:r w:rsidRPr="00002E28">
        <w:rPr>
          <w:sz w:val="28"/>
          <w:szCs w:val="28"/>
        </w:rPr>
        <w:t xml:space="preserve">  общ. ред. Т. В. </w:t>
      </w:r>
      <w:proofErr w:type="spellStart"/>
      <w:r w:rsidRPr="00002E28">
        <w:rPr>
          <w:sz w:val="28"/>
          <w:szCs w:val="28"/>
        </w:rPr>
        <w:t>Скрипник</w:t>
      </w:r>
      <w:proofErr w:type="spellEnd"/>
      <w:r w:rsidRPr="00002E28">
        <w:rPr>
          <w:sz w:val="28"/>
          <w:szCs w:val="28"/>
        </w:rPr>
        <w:t xml:space="preserve">);  </w:t>
      </w:r>
    </w:p>
    <w:p w:rsidR="007B21EF" w:rsidRPr="00002E28" w:rsidRDefault="007B21EF" w:rsidP="005F7315">
      <w:pPr>
        <w:pStyle w:val="a4"/>
        <w:numPr>
          <w:ilvl w:val="0"/>
          <w:numId w:val="14"/>
        </w:numPr>
        <w:tabs>
          <w:tab w:val="left" w:pos="1276"/>
        </w:tabs>
        <w:spacing w:before="0" w:beforeAutospacing="0" w:after="0" w:afterAutospacing="0"/>
        <w:ind w:left="-180" w:right="-185"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2E28">
        <w:rPr>
          <w:sz w:val="28"/>
          <w:szCs w:val="28"/>
        </w:rPr>
        <w:t>рограммно-методический комплекс «</w:t>
      </w:r>
      <w:proofErr w:type="spellStart"/>
      <w:r w:rsidRPr="00002E28">
        <w:rPr>
          <w:sz w:val="28"/>
          <w:szCs w:val="28"/>
        </w:rPr>
        <w:t>Корекційна</w:t>
      </w:r>
      <w:proofErr w:type="spellEnd"/>
      <w:r w:rsidRPr="00002E28">
        <w:rPr>
          <w:sz w:val="28"/>
          <w:szCs w:val="28"/>
        </w:rPr>
        <w:t xml:space="preserve"> робота </w:t>
      </w:r>
      <w:proofErr w:type="spellStart"/>
      <w:r w:rsidRPr="00002E28">
        <w:rPr>
          <w:sz w:val="28"/>
          <w:szCs w:val="28"/>
        </w:rPr>
        <w:t>з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розвитку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мовлення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дітей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proofErr w:type="gramStart"/>
      <w:r w:rsidRPr="00002E28">
        <w:rPr>
          <w:sz w:val="28"/>
          <w:szCs w:val="28"/>
        </w:rPr>
        <w:t>п’ятого</w:t>
      </w:r>
      <w:proofErr w:type="spellEnd"/>
      <w:proofErr w:type="gramEnd"/>
      <w:r w:rsidRPr="00002E28">
        <w:rPr>
          <w:sz w:val="28"/>
          <w:szCs w:val="28"/>
        </w:rPr>
        <w:t xml:space="preserve"> року </w:t>
      </w:r>
      <w:proofErr w:type="spellStart"/>
      <w:r w:rsidRPr="00002E28">
        <w:rPr>
          <w:sz w:val="28"/>
          <w:szCs w:val="28"/>
        </w:rPr>
        <w:t>життя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із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фонетико-фонематичним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недорозвитком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мовлення</w:t>
      </w:r>
      <w:proofErr w:type="spellEnd"/>
      <w:r w:rsidRPr="00002E28">
        <w:rPr>
          <w:spacing w:val="20"/>
          <w:sz w:val="28"/>
          <w:szCs w:val="28"/>
        </w:rPr>
        <w:t xml:space="preserve">» (авт. </w:t>
      </w:r>
      <w:proofErr w:type="spellStart"/>
      <w:r w:rsidRPr="00002E28">
        <w:rPr>
          <w:spacing w:val="20"/>
          <w:sz w:val="28"/>
          <w:szCs w:val="28"/>
        </w:rPr>
        <w:t>Рибцун</w:t>
      </w:r>
      <w:proofErr w:type="spellEnd"/>
      <w:r w:rsidRPr="00002E28">
        <w:rPr>
          <w:spacing w:val="20"/>
          <w:sz w:val="28"/>
          <w:szCs w:val="28"/>
        </w:rPr>
        <w:t xml:space="preserve"> Ю.В.);  </w:t>
      </w:r>
    </w:p>
    <w:p w:rsidR="007B21EF" w:rsidRPr="00657901" w:rsidRDefault="007B21EF" w:rsidP="00657901">
      <w:pPr>
        <w:pStyle w:val="a4"/>
        <w:numPr>
          <w:ilvl w:val="0"/>
          <w:numId w:val="14"/>
        </w:numPr>
        <w:tabs>
          <w:tab w:val="left" w:pos="1276"/>
        </w:tabs>
        <w:spacing w:before="0" w:beforeAutospacing="0" w:after="0" w:afterAutospacing="0"/>
        <w:ind w:left="-180" w:right="-185"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2E28">
        <w:rPr>
          <w:sz w:val="28"/>
          <w:szCs w:val="28"/>
        </w:rPr>
        <w:t>рограммно-методический комплекс «</w:t>
      </w:r>
      <w:proofErr w:type="spellStart"/>
      <w:r w:rsidRPr="00002E28">
        <w:rPr>
          <w:sz w:val="28"/>
          <w:szCs w:val="28"/>
        </w:rPr>
        <w:t>Програма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розвитку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дітей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слі</w:t>
      </w:r>
      <w:proofErr w:type="gramStart"/>
      <w:r w:rsidRPr="00002E28">
        <w:rPr>
          <w:sz w:val="28"/>
          <w:szCs w:val="28"/>
        </w:rPr>
        <w:t>пих</w:t>
      </w:r>
      <w:proofErr w:type="spellEnd"/>
      <w:r w:rsidRPr="00002E28">
        <w:rPr>
          <w:sz w:val="28"/>
          <w:szCs w:val="28"/>
        </w:rPr>
        <w:t xml:space="preserve"> та</w:t>
      </w:r>
      <w:proofErr w:type="gram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зі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зниженим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зором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від</w:t>
      </w:r>
      <w:proofErr w:type="spellEnd"/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</w:rPr>
        <w:t>народження</w:t>
      </w:r>
      <w:proofErr w:type="spellEnd"/>
      <w:r w:rsidRPr="00002E28">
        <w:rPr>
          <w:sz w:val="28"/>
          <w:szCs w:val="28"/>
        </w:rPr>
        <w:t xml:space="preserve"> до 6 </w:t>
      </w:r>
      <w:proofErr w:type="spellStart"/>
      <w:r w:rsidRPr="00002E28">
        <w:rPr>
          <w:sz w:val="28"/>
          <w:szCs w:val="28"/>
        </w:rPr>
        <w:t>років</w:t>
      </w:r>
      <w:proofErr w:type="spellEnd"/>
      <w:r w:rsidRPr="00002E28">
        <w:rPr>
          <w:sz w:val="28"/>
          <w:szCs w:val="28"/>
        </w:rPr>
        <w:t xml:space="preserve">» (авт. </w:t>
      </w:r>
      <w:proofErr w:type="spellStart"/>
      <w:r w:rsidRPr="00002E28">
        <w:rPr>
          <w:sz w:val="28"/>
          <w:szCs w:val="28"/>
        </w:rPr>
        <w:t>Бутенко</w:t>
      </w:r>
      <w:proofErr w:type="spellEnd"/>
      <w:r w:rsidRPr="00002E28">
        <w:rPr>
          <w:sz w:val="28"/>
          <w:szCs w:val="28"/>
        </w:rPr>
        <w:t xml:space="preserve"> В.В.,   </w:t>
      </w:r>
      <w:proofErr w:type="spellStart"/>
      <w:r w:rsidRPr="00002E28">
        <w:rPr>
          <w:sz w:val="28"/>
          <w:szCs w:val="28"/>
        </w:rPr>
        <w:t>Вавина</w:t>
      </w:r>
      <w:proofErr w:type="spellEnd"/>
      <w:r w:rsidRPr="00002E28">
        <w:rPr>
          <w:sz w:val="28"/>
          <w:szCs w:val="28"/>
        </w:rPr>
        <w:t xml:space="preserve"> Л.С., Гудим І.М.).</w:t>
      </w: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b/>
          <w:sz w:val="28"/>
          <w:szCs w:val="28"/>
        </w:rPr>
        <w:t xml:space="preserve">    Планирование и организация учебно-воспитательной работы </w:t>
      </w:r>
      <w:r w:rsidRPr="00002E28">
        <w:rPr>
          <w:sz w:val="28"/>
          <w:szCs w:val="28"/>
        </w:rPr>
        <w:t>в  дошкольных учебных заведени</w:t>
      </w:r>
      <w:r>
        <w:rPr>
          <w:sz w:val="28"/>
          <w:szCs w:val="28"/>
        </w:rPr>
        <w:t>ях</w:t>
      </w:r>
      <w:r w:rsidRPr="00002E28">
        <w:rPr>
          <w:sz w:val="28"/>
          <w:szCs w:val="28"/>
        </w:rPr>
        <w:t xml:space="preserve"> в 2013/2014 учебном году   осуществляется в соответствии с инструктивно-методическими рекомендациями Министерства образования и на</w:t>
      </w:r>
      <w:r w:rsidR="00657901">
        <w:rPr>
          <w:sz w:val="28"/>
          <w:szCs w:val="28"/>
        </w:rPr>
        <w:t>уки Украины</w:t>
      </w:r>
      <w:r w:rsidRPr="00002E28">
        <w:rPr>
          <w:sz w:val="28"/>
          <w:szCs w:val="28"/>
        </w:rPr>
        <w:t>:</w:t>
      </w:r>
    </w:p>
    <w:p w:rsidR="007B21EF" w:rsidRPr="002519C8" w:rsidRDefault="007B21EF" w:rsidP="002519C8">
      <w:pPr>
        <w:pStyle w:val="a5"/>
        <w:numPr>
          <w:ilvl w:val="0"/>
          <w:numId w:val="15"/>
        </w:numPr>
        <w:ind w:right="-185"/>
        <w:jc w:val="both"/>
        <w:rPr>
          <w:sz w:val="28"/>
          <w:szCs w:val="28"/>
          <w:lang w:val="uk-UA"/>
        </w:rPr>
      </w:pPr>
      <w:r w:rsidRPr="002519C8">
        <w:rPr>
          <w:sz w:val="28"/>
          <w:szCs w:val="28"/>
          <w:lang w:val="uk-UA"/>
        </w:rPr>
        <w:t>«</w:t>
      </w:r>
      <w:proofErr w:type="spellStart"/>
      <w:r w:rsidRPr="002519C8">
        <w:rPr>
          <w:sz w:val="28"/>
          <w:szCs w:val="28"/>
          <w:lang w:val="uk-UA"/>
        </w:rPr>
        <w:t>Организация</w:t>
      </w:r>
      <w:proofErr w:type="spellEnd"/>
      <w:r w:rsidRPr="002519C8">
        <w:rPr>
          <w:sz w:val="28"/>
          <w:szCs w:val="28"/>
          <w:lang w:val="uk-UA"/>
        </w:rPr>
        <w:t xml:space="preserve"> и </w:t>
      </w:r>
      <w:proofErr w:type="spellStart"/>
      <w:r w:rsidRPr="002519C8">
        <w:rPr>
          <w:sz w:val="28"/>
          <w:szCs w:val="28"/>
          <w:lang w:val="uk-UA"/>
        </w:rPr>
        <w:t>содержание</w:t>
      </w:r>
      <w:proofErr w:type="spellEnd"/>
      <w:r w:rsidRPr="002519C8">
        <w:rPr>
          <w:sz w:val="28"/>
          <w:szCs w:val="28"/>
        </w:rPr>
        <w:t xml:space="preserve"> учебно-воспитательного процесса в дошкольных учебных заведениях</w:t>
      </w:r>
      <w:r w:rsidRPr="002519C8">
        <w:rPr>
          <w:sz w:val="28"/>
          <w:szCs w:val="28"/>
          <w:lang w:val="uk-UA"/>
        </w:rPr>
        <w:t>» (письмо от 06.06.2005  № 1/9-306);</w:t>
      </w:r>
    </w:p>
    <w:p w:rsidR="007B21EF" w:rsidRPr="002519C8" w:rsidRDefault="007B21EF" w:rsidP="002519C8">
      <w:pPr>
        <w:pStyle w:val="a5"/>
        <w:numPr>
          <w:ilvl w:val="0"/>
          <w:numId w:val="15"/>
        </w:numPr>
        <w:ind w:right="-185"/>
        <w:jc w:val="both"/>
        <w:rPr>
          <w:sz w:val="28"/>
          <w:szCs w:val="28"/>
          <w:lang w:val="uk-UA"/>
        </w:rPr>
      </w:pPr>
      <w:r w:rsidRPr="002519C8">
        <w:rPr>
          <w:sz w:val="28"/>
          <w:szCs w:val="28"/>
        </w:rPr>
        <w:t>«Планирование работы в дошкольных учебных заведениях» (письмо от 03.07.2009  № 1/9-455);</w:t>
      </w:r>
    </w:p>
    <w:p w:rsidR="007B21EF" w:rsidRPr="002519C8" w:rsidRDefault="007B21EF" w:rsidP="002519C8">
      <w:pPr>
        <w:pStyle w:val="a5"/>
        <w:numPr>
          <w:ilvl w:val="0"/>
          <w:numId w:val="15"/>
        </w:numPr>
        <w:ind w:right="-185"/>
        <w:jc w:val="both"/>
        <w:rPr>
          <w:sz w:val="28"/>
          <w:szCs w:val="28"/>
          <w:lang w:val="uk-UA"/>
        </w:rPr>
      </w:pPr>
      <w:r w:rsidRPr="002519C8">
        <w:rPr>
          <w:sz w:val="28"/>
          <w:szCs w:val="28"/>
        </w:rPr>
        <w:t>«Об организованной и самостоятельной деятельности детей в дошкольном учебном заведении» (письмо от 26.07.2010  № 1.4/18-3082);</w:t>
      </w:r>
    </w:p>
    <w:p w:rsidR="007B21EF" w:rsidRPr="002519C8" w:rsidRDefault="007B21EF" w:rsidP="002519C8">
      <w:pPr>
        <w:pStyle w:val="a5"/>
        <w:numPr>
          <w:ilvl w:val="0"/>
          <w:numId w:val="15"/>
        </w:numPr>
        <w:ind w:right="-185"/>
        <w:jc w:val="both"/>
        <w:rPr>
          <w:sz w:val="28"/>
          <w:szCs w:val="28"/>
          <w:lang w:val="uk-UA"/>
        </w:rPr>
      </w:pPr>
      <w:r w:rsidRPr="002519C8">
        <w:rPr>
          <w:sz w:val="28"/>
          <w:szCs w:val="28"/>
          <w:lang w:val="uk-UA"/>
        </w:rPr>
        <w:t>«</w:t>
      </w:r>
      <w:r w:rsidRPr="002519C8">
        <w:rPr>
          <w:sz w:val="28"/>
          <w:szCs w:val="28"/>
        </w:rPr>
        <w:t>Физическое развитие детей в условиях дошкольного учебного заведения</w:t>
      </w:r>
      <w:r w:rsidRPr="002519C8">
        <w:rPr>
          <w:sz w:val="28"/>
          <w:szCs w:val="28"/>
          <w:lang w:val="uk-UA"/>
        </w:rPr>
        <w:t>» (письмо от 16.08.2010  № 1/9-563);</w:t>
      </w:r>
    </w:p>
    <w:p w:rsidR="007B21EF" w:rsidRPr="002519C8" w:rsidRDefault="007B21EF" w:rsidP="002519C8">
      <w:pPr>
        <w:pStyle w:val="a5"/>
        <w:numPr>
          <w:ilvl w:val="0"/>
          <w:numId w:val="15"/>
        </w:numPr>
        <w:ind w:right="-185"/>
        <w:jc w:val="both"/>
        <w:rPr>
          <w:sz w:val="28"/>
          <w:szCs w:val="28"/>
          <w:lang w:val="uk-UA"/>
        </w:rPr>
      </w:pPr>
      <w:r w:rsidRPr="002519C8">
        <w:rPr>
          <w:sz w:val="28"/>
          <w:szCs w:val="28"/>
          <w:lang w:val="uk-UA"/>
        </w:rPr>
        <w:lastRenderedPageBreak/>
        <w:t>«</w:t>
      </w:r>
      <w:r w:rsidRPr="002519C8">
        <w:rPr>
          <w:sz w:val="28"/>
          <w:szCs w:val="28"/>
        </w:rPr>
        <w:t>Об обеспечении взаимодействия в образовательной работе с детьми дошкольного и младшего школьного возраста</w:t>
      </w:r>
      <w:r w:rsidRPr="002519C8">
        <w:rPr>
          <w:sz w:val="28"/>
          <w:szCs w:val="28"/>
          <w:lang w:val="uk-UA"/>
        </w:rPr>
        <w:t>» (письмо от 19.08.2011  № 1/9-634);</w:t>
      </w:r>
    </w:p>
    <w:p w:rsidR="007B21EF" w:rsidRPr="002519C8" w:rsidRDefault="007B21EF" w:rsidP="002519C8">
      <w:pPr>
        <w:pStyle w:val="a5"/>
        <w:numPr>
          <w:ilvl w:val="0"/>
          <w:numId w:val="15"/>
        </w:numPr>
        <w:ind w:right="-185"/>
        <w:jc w:val="both"/>
        <w:rPr>
          <w:sz w:val="28"/>
          <w:szCs w:val="28"/>
          <w:lang w:val="uk-UA"/>
        </w:rPr>
      </w:pPr>
      <w:r w:rsidRPr="002519C8">
        <w:rPr>
          <w:sz w:val="28"/>
          <w:szCs w:val="28"/>
          <w:lang w:val="uk-UA"/>
        </w:rPr>
        <w:t>«</w:t>
      </w:r>
      <w:r w:rsidRPr="002519C8">
        <w:rPr>
          <w:sz w:val="28"/>
          <w:szCs w:val="28"/>
        </w:rPr>
        <w:t>Организация работы в дошкольных учебных заведениях  в летний период</w:t>
      </w:r>
      <w:r w:rsidRPr="002519C8">
        <w:rPr>
          <w:sz w:val="28"/>
          <w:szCs w:val="28"/>
          <w:lang w:val="uk-UA"/>
        </w:rPr>
        <w:t>» (письмо от 16.03.2012  № 1/9-198);</w:t>
      </w:r>
    </w:p>
    <w:p w:rsidR="007B21EF" w:rsidRPr="002519C8" w:rsidRDefault="007B21EF" w:rsidP="002519C8">
      <w:pPr>
        <w:pStyle w:val="1"/>
        <w:numPr>
          <w:ilvl w:val="0"/>
          <w:numId w:val="15"/>
        </w:numPr>
        <w:ind w:right="-185"/>
        <w:rPr>
          <w:szCs w:val="28"/>
          <w:lang w:val="ru-RU"/>
        </w:rPr>
      </w:pPr>
      <w:r w:rsidRPr="00002E28">
        <w:rPr>
          <w:szCs w:val="28"/>
        </w:rPr>
        <w:t xml:space="preserve">«Об </w:t>
      </w:r>
      <w:proofErr w:type="spellStart"/>
      <w:r w:rsidRPr="00002E28">
        <w:rPr>
          <w:szCs w:val="28"/>
        </w:rPr>
        <w:t>организации</w:t>
      </w:r>
      <w:proofErr w:type="spellEnd"/>
      <w:r w:rsidRPr="00002E28">
        <w:rPr>
          <w:szCs w:val="28"/>
        </w:rPr>
        <w:t xml:space="preserve"> </w:t>
      </w:r>
      <w:proofErr w:type="spellStart"/>
      <w:r w:rsidRPr="00002E28">
        <w:rPr>
          <w:szCs w:val="28"/>
        </w:rPr>
        <w:t>физкультурно-оздоровительной</w:t>
      </w:r>
      <w:proofErr w:type="spellEnd"/>
      <w:r w:rsidRPr="00002E28">
        <w:rPr>
          <w:szCs w:val="28"/>
        </w:rPr>
        <w:t xml:space="preserve"> </w:t>
      </w:r>
      <w:proofErr w:type="spellStart"/>
      <w:r w:rsidRPr="00002E28">
        <w:rPr>
          <w:szCs w:val="28"/>
        </w:rPr>
        <w:t>работы</w:t>
      </w:r>
      <w:proofErr w:type="spellEnd"/>
      <w:r w:rsidRPr="00002E28">
        <w:rPr>
          <w:szCs w:val="28"/>
        </w:rPr>
        <w:t xml:space="preserve"> в </w:t>
      </w:r>
      <w:proofErr w:type="spellStart"/>
      <w:r w:rsidRPr="00002E28">
        <w:rPr>
          <w:szCs w:val="28"/>
        </w:rPr>
        <w:t>дошкольных</w:t>
      </w:r>
      <w:proofErr w:type="spellEnd"/>
      <w:r w:rsidRPr="00002E28">
        <w:rPr>
          <w:szCs w:val="28"/>
        </w:rPr>
        <w:t xml:space="preserve"> </w:t>
      </w:r>
      <w:proofErr w:type="spellStart"/>
      <w:r w:rsidRPr="00002E28">
        <w:rPr>
          <w:szCs w:val="28"/>
        </w:rPr>
        <w:t>учебных</w:t>
      </w:r>
      <w:proofErr w:type="spellEnd"/>
      <w:r w:rsidRPr="00002E28">
        <w:rPr>
          <w:szCs w:val="28"/>
        </w:rPr>
        <w:t xml:space="preserve"> </w:t>
      </w:r>
      <w:proofErr w:type="spellStart"/>
      <w:r w:rsidRPr="00002E28">
        <w:rPr>
          <w:szCs w:val="28"/>
        </w:rPr>
        <w:t>заведениях</w:t>
      </w:r>
      <w:proofErr w:type="spellEnd"/>
      <w:r w:rsidRPr="00002E28">
        <w:rPr>
          <w:szCs w:val="28"/>
        </w:rPr>
        <w:t xml:space="preserve"> в </w:t>
      </w:r>
      <w:proofErr w:type="spellStart"/>
      <w:r w:rsidRPr="00002E28">
        <w:rPr>
          <w:szCs w:val="28"/>
        </w:rPr>
        <w:t>летний</w:t>
      </w:r>
      <w:proofErr w:type="spellEnd"/>
      <w:r w:rsidRPr="00002E28">
        <w:rPr>
          <w:szCs w:val="28"/>
        </w:rPr>
        <w:t xml:space="preserve"> </w:t>
      </w:r>
      <w:proofErr w:type="spellStart"/>
      <w:r w:rsidRPr="00002E28">
        <w:rPr>
          <w:szCs w:val="28"/>
        </w:rPr>
        <w:t>период</w:t>
      </w:r>
      <w:proofErr w:type="spellEnd"/>
      <w:r w:rsidRPr="00002E28">
        <w:rPr>
          <w:szCs w:val="28"/>
        </w:rPr>
        <w:t>» (письмо от 28.05.2012  №1/9-413).</w:t>
      </w: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      С целью внедрения </w:t>
      </w:r>
      <w:r w:rsidRPr="00002E28">
        <w:rPr>
          <w:b/>
          <w:sz w:val="28"/>
          <w:szCs w:val="28"/>
        </w:rPr>
        <w:t xml:space="preserve">информационно-коммуникационных технологий </w:t>
      </w:r>
      <w:r w:rsidRPr="00002E28">
        <w:rPr>
          <w:sz w:val="28"/>
          <w:szCs w:val="28"/>
        </w:rPr>
        <w:t>в практику работы дошкольных учебных заведений управленческим и методическим службам разных уровней необходимо:</w:t>
      </w: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>– создавать условия для компьютеризации учебно-воспитательного процесса и повышения компьютерной грамотности педагогических работников;</w:t>
      </w:r>
    </w:p>
    <w:p w:rsidR="007B21EF" w:rsidRPr="00C57F7C" w:rsidRDefault="007B21EF" w:rsidP="00C57F7C">
      <w:pPr>
        <w:ind w:left="-180" w:right="-185" w:firstLine="180"/>
        <w:jc w:val="both"/>
        <w:rPr>
          <w:sz w:val="28"/>
          <w:szCs w:val="28"/>
          <w:lang w:val="uk-UA"/>
        </w:rPr>
      </w:pPr>
      <w:r w:rsidRPr="00002E28">
        <w:rPr>
          <w:sz w:val="28"/>
          <w:szCs w:val="28"/>
        </w:rPr>
        <w:t>– способствовать разработке собственных сайтов дошкольных учреждений для обмена опытом, участия в педагогических проектах, контактов с родителями</w:t>
      </w:r>
      <w:r w:rsidRPr="00002E28">
        <w:rPr>
          <w:sz w:val="28"/>
          <w:szCs w:val="28"/>
          <w:lang w:val="uk-UA"/>
        </w:rPr>
        <w:t xml:space="preserve"> (приказ </w:t>
      </w:r>
      <w:proofErr w:type="spellStart"/>
      <w:r w:rsidRPr="00002E28">
        <w:rPr>
          <w:sz w:val="28"/>
          <w:szCs w:val="28"/>
          <w:lang w:val="uk-UA"/>
        </w:rPr>
        <w:t>Министерства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образования</w:t>
      </w:r>
      <w:proofErr w:type="spellEnd"/>
      <w:r w:rsidRPr="00002E28">
        <w:rPr>
          <w:sz w:val="28"/>
          <w:szCs w:val="28"/>
          <w:lang w:val="uk-UA"/>
        </w:rPr>
        <w:t xml:space="preserve"> и </w:t>
      </w:r>
      <w:r w:rsidRPr="00002E28">
        <w:rPr>
          <w:sz w:val="28"/>
          <w:szCs w:val="28"/>
        </w:rPr>
        <w:t xml:space="preserve">науки, молодежи и спорта Украины «О проведении Всеукраинского конкурса на лучший Интернет-сайт дошкольного учебного заведения» от 05.10.2011  №1152). </w:t>
      </w:r>
      <w:proofErr w:type="gramStart"/>
      <w:r w:rsidRPr="00002E28">
        <w:rPr>
          <w:sz w:val="28"/>
          <w:szCs w:val="28"/>
        </w:rPr>
        <w:t>Рекомендации по разработке сайта размещены в журналах «</w:t>
      </w:r>
      <w:r w:rsidRPr="00002E28">
        <w:rPr>
          <w:sz w:val="28"/>
          <w:szCs w:val="28"/>
          <w:lang w:val="uk-UA"/>
        </w:rPr>
        <w:t>Вихователь-методист дошкільного закладу</w:t>
      </w:r>
      <w:r w:rsidRPr="00002E28">
        <w:rPr>
          <w:sz w:val="28"/>
          <w:szCs w:val="28"/>
        </w:rPr>
        <w:t>»</w:t>
      </w:r>
      <w:r w:rsidRPr="00002E28">
        <w:rPr>
          <w:sz w:val="28"/>
          <w:szCs w:val="28"/>
          <w:lang w:val="uk-UA"/>
        </w:rPr>
        <w:t>, №№ 3-5, 2012).</w:t>
      </w:r>
      <w:proofErr w:type="gramEnd"/>
    </w:p>
    <w:p w:rsidR="007B21EF" w:rsidRPr="00002E28" w:rsidRDefault="007B21EF" w:rsidP="00EA40E2">
      <w:pPr>
        <w:ind w:left="-180" w:right="-185" w:firstLine="180"/>
        <w:jc w:val="both"/>
        <w:rPr>
          <w:b/>
          <w:sz w:val="28"/>
          <w:szCs w:val="28"/>
        </w:rPr>
      </w:pPr>
      <w:r w:rsidRPr="00002E28">
        <w:rPr>
          <w:sz w:val="28"/>
          <w:szCs w:val="28"/>
        </w:rPr>
        <w:t xml:space="preserve">      </w:t>
      </w:r>
      <w:r w:rsidRPr="00002E28">
        <w:rPr>
          <w:b/>
          <w:sz w:val="28"/>
          <w:szCs w:val="28"/>
        </w:rPr>
        <w:t>С целью повышения престижа  дошкольного образования</w:t>
      </w:r>
      <w:r w:rsidRPr="00002E28">
        <w:rPr>
          <w:sz w:val="28"/>
          <w:szCs w:val="28"/>
        </w:rPr>
        <w:t xml:space="preserve">, дальнейшего инновационного развития необходимо активизировать </w:t>
      </w:r>
      <w:proofErr w:type="spellStart"/>
      <w:r w:rsidRPr="00002E28">
        <w:rPr>
          <w:sz w:val="28"/>
          <w:szCs w:val="28"/>
        </w:rPr>
        <w:t>исследовательско-экспериментальную</w:t>
      </w:r>
      <w:proofErr w:type="spellEnd"/>
      <w:r w:rsidRPr="00002E28">
        <w:rPr>
          <w:sz w:val="28"/>
          <w:szCs w:val="28"/>
        </w:rPr>
        <w:t xml:space="preserve"> деятельность в дошкольных учреждениях. На протяжении нескольких лет только одно дошкольное учебное заведени</w:t>
      </w:r>
      <w:r>
        <w:rPr>
          <w:sz w:val="28"/>
          <w:szCs w:val="28"/>
        </w:rPr>
        <w:t>е   ДУЗ № 2 «Золотой ключик»</w:t>
      </w:r>
      <w:r w:rsidR="00C57F7C">
        <w:rPr>
          <w:sz w:val="28"/>
          <w:szCs w:val="28"/>
        </w:rPr>
        <w:t xml:space="preserve"> </w:t>
      </w:r>
      <w:r>
        <w:rPr>
          <w:sz w:val="28"/>
          <w:szCs w:val="28"/>
        </w:rPr>
        <w:t>(г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 xml:space="preserve">впатория) </w:t>
      </w:r>
      <w:r w:rsidRPr="00002E28">
        <w:rPr>
          <w:sz w:val="28"/>
          <w:szCs w:val="28"/>
        </w:rPr>
        <w:t xml:space="preserve">было зарегистрировано как экспериментальное </w:t>
      </w:r>
      <w:r>
        <w:rPr>
          <w:sz w:val="28"/>
          <w:szCs w:val="28"/>
        </w:rPr>
        <w:t xml:space="preserve"> заведение </w:t>
      </w:r>
      <w:r w:rsidRPr="00002E28">
        <w:rPr>
          <w:sz w:val="28"/>
          <w:szCs w:val="28"/>
        </w:rPr>
        <w:t xml:space="preserve">республиканского уровня.  В настоящее время   банк данных дошкольных учебных заведений, проводящих </w:t>
      </w:r>
      <w:proofErr w:type="spellStart"/>
      <w:r w:rsidRPr="00002E28">
        <w:rPr>
          <w:b/>
          <w:sz w:val="28"/>
          <w:szCs w:val="28"/>
        </w:rPr>
        <w:t>исследовательско-экспериментальную</w:t>
      </w:r>
      <w:proofErr w:type="spellEnd"/>
      <w:r w:rsidRPr="00002E28">
        <w:rPr>
          <w:b/>
          <w:sz w:val="28"/>
          <w:szCs w:val="28"/>
        </w:rPr>
        <w:t xml:space="preserve"> работу</w:t>
      </w:r>
      <w:r w:rsidRPr="00002E28">
        <w:rPr>
          <w:sz w:val="28"/>
          <w:szCs w:val="28"/>
        </w:rPr>
        <w:t xml:space="preserve"> и внедряющих инновационные педагогические технологии в практику работы дошкольных учебных заведений</w:t>
      </w:r>
      <w:r w:rsidR="00C57F7C">
        <w:rPr>
          <w:sz w:val="28"/>
          <w:szCs w:val="28"/>
        </w:rPr>
        <w:t>,</w:t>
      </w:r>
      <w:r>
        <w:rPr>
          <w:sz w:val="28"/>
          <w:szCs w:val="28"/>
        </w:rPr>
        <w:t xml:space="preserve">  пополнился</w:t>
      </w:r>
      <w:r w:rsidRPr="00002E28">
        <w:rPr>
          <w:sz w:val="28"/>
          <w:szCs w:val="28"/>
        </w:rPr>
        <w:t>:</w:t>
      </w:r>
      <w:r w:rsidRPr="00002E28">
        <w:rPr>
          <w:b/>
          <w:sz w:val="28"/>
          <w:szCs w:val="28"/>
        </w:rPr>
        <w:t xml:space="preserve"> </w:t>
      </w:r>
    </w:p>
    <w:p w:rsidR="007B21EF" w:rsidRPr="00002E28" w:rsidRDefault="007B21EF" w:rsidP="00EA40E2">
      <w:pPr>
        <w:ind w:left="-180" w:right="-185" w:firstLine="180"/>
        <w:jc w:val="both"/>
        <w:rPr>
          <w:b/>
          <w:sz w:val="28"/>
          <w:szCs w:val="28"/>
        </w:rPr>
      </w:pPr>
      <w:r w:rsidRPr="00002E28">
        <w:rPr>
          <w:sz w:val="28"/>
          <w:szCs w:val="28"/>
        </w:rPr>
        <w:t xml:space="preserve">- дошкольное учебное заведение № </w:t>
      </w:r>
      <w:smartTag w:uri="urn:schemas-microsoft-com:office:smarttags" w:element="metricconverter">
        <w:smartTagPr>
          <w:attr w:name="ProductID" w:val="45, г"/>
        </w:smartTagPr>
        <w:r w:rsidRPr="00002E28">
          <w:rPr>
            <w:sz w:val="28"/>
            <w:szCs w:val="28"/>
          </w:rPr>
          <w:t>11, г</w:t>
        </w:r>
      </w:smartTag>
      <w:r w:rsidRPr="00002E28">
        <w:rPr>
          <w:sz w:val="28"/>
          <w:szCs w:val="28"/>
        </w:rPr>
        <w:t xml:space="preserve">. Феодосия; </w:t>
      </w: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- дошкольное учебное заведение № </w:t>
      </w:r>
      <w:smartTag w:uri="urn:schemas-microsoft-com:office:smarttags" w:element="metricconverter">
        <w:smartTagPr>
          <w:attr w:name="ProductID" w:val="45, г"/>
        </w:smartTagPr>
        <w:r w:rsidRPr="00002E28">
          <w:rPr>
            <w:sz w:val="28"/>
            <w:szCs w:val="28"/>
          </w:rPr>
          <w:t>4, г</w:t>
        </w:r>
      </w:smartTag>
      <w:r w:rsidRPr="00002E28">
        <w:rPr>
          <w:sz w:val="28"/>
          <w:szCs w:val="28"/>
        </w:rPr>
        <w:t>. Армянск;</w:t>
      </w:r>
    </w:p>
    <w:p w:rsidR="007B21EF" w:rsidRPr="00002E28" w:rsidRDefault="007B21EF" w:rsidP="00845312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- дошкольное учебное заведение № </w:t>
      </w:r>
      <w:smartTag w:uri="urn:schemas-microsoft-com:office:smarttags" w:element="metricconverter">
        <w:smartTagPr>
          <w:attr w:name="ProductID" w:val="45, г"/>
        </w:smartTagPr>
        <w:r w:rsidRPr="00002E28">
          <w:rPr>
            <w:sz w:val="28"/>
            <w:szCs w:val="28"/>
          </w:rPr>
          <w:t>2, г</w:t>
        </w:r>
      </w:smartTag>
      <w:r w:rsidRPr="00002E28">
        <w:rPr>
          <w:sz w:val="28"/>
          <w:szCs w:val="28"/>
        </w:rPr>
        <w:t>. Керчь.</w:t>
      </w:r>
    </w:p>
    <w:p w:rsidR="007B21EF" w:rsidRPr="00481CA9" w:rsidRDefault="007B21EF" w:rsidP="00481CA9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       </w:t>
      </w:r>
      <w:proofErr w:type="gramStart"/>
      <w:r w:rsidRPr="00002E28">
        <w:rPr>
          <w:sz w:val="28"/>
          <w:szCs w:val="28"/>
        </w:rPr>
        <w:t xml:space="preserve">Рекомендуется активизировать работу с педагогами и родителями по разъяснению принципов и содержания экспериментальной деятельности, </w:t>
      </w:r>
      <w:r w:rsidRPr="00002E28">
        <w:rPr>
          <w:sz w:val="28"/>
          <w:szCs w:val="28"/>
          <w:lang w:val="uk-UA"/>
        </w:rPr>
        <w:t xml:space="preserve">по  </w:t>
      </w:r>
      <w:proofErr w:type="spellStart"/>
      <w:r w:rsidRPr="00002E28">
        <w:rPr>
          <w:sz w:val="28"/>
          <w:szCs w:val="28"/>
          <w:lang w:val="uk-UA"/>
        </w:rPr>
        <w:t>формированию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r w:rsidRPr="00002E28">
        <w:rPr>
          <w:sz w:val="28"/>
          <w:szCs w:val="28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их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готовност</w:t>
      </w:r>
      <w:proofErr w:type="spellEnd"/>
      <w:r w:rsidRPr="00002E28">
        <w:rPr>
          <w:sz w:val="28"/>
          <w:szCs w:val="28"/>
        </w:rPr>
        <w:t>и</w:t>
      </w:r>
      <w:r w:rsidRPr="00002E28">
        <w:rPr>
          <w:sz w:val="28"/>
          <w:szCs w:val="28"/>
          <w:lang w:val="uk-UA"/>
        </w:rPr>
        <w:t xml:space="preserve"> стать </w:t>
      </w:r>
      <w:proofErr w:type="spellStart"/>
      <w:r w:rsidRPr="00002E28">
        <w:rPr>
          <w:sz w:val="28"/>
          <w:szCs w:val="28"/>
          <w:lang w:val="uk-UA"/>
        </w:rPr>
        <w:t>участниками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этого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процесса</w:t>
      </w:r>
      <w:proofErr w:type="spellEnd"/>
      <w:r w:rsidRPr="00002E28">
        <w:rPr>
          <w:sz w:val="28"/>
          <w:szCs w:val="28"/>
        </w:rPr>
        <w:t xml:space="preserve"> (см. «Эксперимент в дошк</w:t>
      </w:r>
      <w:r w:rsidR="00845312">
        <w:rPr>
          <w:sz w:val="28"/>
          <w:szCs w:val="28"/>
        </w:rPr>
        <w:t>ольном заведении: первые шаги» (</w:t>
      </w:r>
      <w:r w:rsidRPr="00002E28">
        <w:rPr>
          <w:sz w:val="28"/>
          <w:szCs w:val="28"/>
        </w:rPr>
        <w:t>«</w:t>
      </w:r>
      <w:r w:rsidRPr="00002E28">
        <w:rPr>
          <w:sz w:val="28"/>
          <w:szCs w:val="28"/>
          <w:lang w:val="uk-UA"/>
        </w:rPr>
        <w:t>Вихователь-методист дошкільного закладу</w:t>
      </w:r>
      <w:r w:rsidRPr="00002E28">
        <w:rPr>
          <w:sz w:val="28"/>
          <w:szCs w:val="28"/>
        </w:rPr>
        <w:t>», №</w:t>
      </w:r>
      <w:r w:rsidRPr="00002E28">
        <w:rPr>
          <w:sz w:val="28"/>
          <w:szCs w:val="28"/>
          <w:lang w:val="uk-UA"/>
        </w:rPr>
        <w:t>5</w:t>
      </w:r>
      <w:r w:rsidRPr="00002E28">
        <w:rPr>
          <w:sz w:val="28"/>
          <w:szCs w:val="28"/>
        </w:rPr>
        <w:t>, 2012г.</w:t>
      </w:r>
      <w:r w:rsidRPr="00002E28">
        <w:rPr>
          <w:sz w:val="28"/>
          <w:szCs w:val="28"/>
          <w:lang w:val="uk-UA"/>
        </w:rPr>
        <w:t>).</w:t>
      </w:r>
      <w:proofErr w:type="gram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Районным</w:t>
      </w:r>
      <w:proofErr w:type="spellEnd"/>
      <w:r w:rsidRPr="00002E28">
        <w:rPr>
          <w:sz w:val="28"/>
          <w:szCs w:val="28"/>
          <w:lang w:val="uk-UA"/>
        </w:rPr>
        <w:t xml:space="preserve"> и </w:t>
      </w:r>
      <w:proofErr w:type="spellStart"/>
      <w:r w:rsidRPr="00002E28">
        <w:rPr>
          <w:sz w:val="28"/>
          <w:szCs w:val="28"/>
          <w:lang w:val="uk-UA"/>
        </w:rPr>
        <w:t>городским</w:t>
      </w:r>
      <w:proofErr w:type="spellEnd"/>
      <w:r w:rsidRPr="00002E28">
        <w:rPr>
          <w:sz w:val="28"/>
          <w:szCs w:val="28"/>
          <w:lang w:val="uk-UA"/>
        </w:rPr>
        <w:t xml:space="preserve"> органам </w:t>
      </w:r>
      <w:proofErr w:type="spellStart"/>
      <w:r w:rsidRPr="00002E28">
        <w:rPr>
          <w:sz w:val="28"/>
          <w:szCs w:val="28"/>
          <w:lang w:val="uk-UA"/>
        </w:rPr>
        <w:t>управления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образованием</w:t>
      </w:r>
      <w:proofErr w:type="spellEnd"/>
      <w:r>
        <w:rPr>
          <w:sz w:val="28"/>
          <w:szCs w:val="28"/>
        </w:rPr>
        <w:t xml:space="preserve"> необходимо предусмотреть </w:t>
      </w:r>
      <w:r w:rsidRPr="00002E28">
        <w:rPr>
          <w:sz w:val="28"/>
          <w:szCs w:val="28"/>
        </w:rPr>
        <w:t>эффективные механизмы финансирования, систему поддержки и поощрений</w:t>
      </w:r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участников</w:t>
      </w:r>
      <w:proofErr w:type="spellEnd"/>
      <w:r w:rsidRPr="00002E28">
        <w:rPr>
          <w:sz w:val="28"/>
          <w:szCs w:val="28"/>
        </w:rPr>
        <w:t xml:space="preserve"> экспериментальной деятельности.</w:t>
      </w: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  <w:lang w:val="uk-UA"/>
        </w:rPr>
      </w:pPr>
      <w:r w:rsidRPr="00002E28">
        <w:rPr>
          <w:sz w:val="28"/>
          <w:szCs w:val="28"/>
          <w:lang w:val="uk-UA"/>
        </w:rPr>
        <w:t xml:space="preserve">        </w:t>
      </w:r>
      <w:proofErr w:type="spellStart"/>
      <w:r w:rsidRPr="00AC2D5F">
        <w:rPr>
          <w:b/>
          <w:sz w:val="28"/>
          <w:szCs w:val="28"/>
          <w:lang w:val="uk-UA"/>
        </w:rPr>
        <w:t>Особое</w:t>
      </w:r>
      <w:proofErr w:type="spellEnd"/>
      <w:r w:rsidRPr="00AC2D5F">
        <w:rPr>
          <w:b/>
          <w:sz w:val="28"/>
          <w:szCs w:val="28"/>
          <w:lang w:val="uk-UA"/>
        </w:rPr>
        <w:t xml:space="preserve"> </w:t>
      </w:r>
      <w:proofErr w:type="spellStart"/>
      <w:r w:rsidRPr="00AC2D5F">
        <w:rPr>
          <w:b/>
          <w:sz w:val="28"/>
          <w:szCs w:val="28"/>
          <w:lang w:val="uk-UA"/>
        </w:rPr>
        <w:t>внимание</w:t>
      </w:r>
      <w:proofErr w:type="spellEnd"/>
      <w:r w:rsidRPr="00AC2D5F">
        <w:rPr>
          <w:b/>
          <w:sz w:val="28"/>
          <w:szCs w:val="28"/>
          <w:lang w:val="uk-UA"/>
        </w:rPr>
        <w:t xml:space="preserve"> - </w:t>
      </w:r>
      <w:proofErr w:type="spellStart"/>
      <w:r w:rsidRPr="00AC2D5F">
        <w:rPr>
          <w:b/>
          <w:sz w:val="28"/>
          <w:szCs w:val="28"/>
          <w:lang w:val="uk-UA"/>
        </w:rPr>
        <w:t>здоровью</w:t>
      </w:r>
      <w:proofErr w:type="spellEnd"/>
      <w:r w:rsidRPr="00AC2D5F">
        <w:rPr>
          <w:b/>
          <w:sz w:val="28"/>
          <w:szCs w:val="28"/>
          <w:lang w:val="uk-UA"/>
        </w:rPr>
        <w:t xml:space="preserve"> и </w:t>
      </w:r>
      <w:proofErr w:type="spellStart"/>
      <w:r w:rsidRPr="00AC2D5F">
        <w:rPr>
          <w:b/>
          <w:sz w:val="28"/>
          <w:szCs w:val="28"/>
          <w:lang w:val="uk-UA"/>
        </w:rPr>
        <w:t>безопасности</w:t>
      </w:r>
      <w:proofErr w:type="spellEnd"/>
      <w:r w:rsidRPr="00AC2D5F">
        <w:rPr>
          <w:b/>
          <w:sz w:val="28"/>
          <w:szCs w:val="28"/>
          <w:lang w:val="uk-UA"/>
        </w:rPr>
        <w:t xml:space="preserve"> </w:t>
      </w:r>
      <w:proofErr w:type="spellStart"/>
      <w:r w:rsidRPr="00AC2D5F">
        <w:rPr>
          <w:b/>
          <w:sz w:val="28"/>
          <w:szCs w:val="28"/>
          <w:lang w:val="uk-UA"/>
        </w:rPr>
        <w:t>ребенка-дошкольника</w:t>
      </w:r>
      <w:proofErr w:type="spellEnd"/>
      <w:r w:rsidRPr="00002E2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процессе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организации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002E28">
        <w:rPr>
          <w:sz w:val="28"/>
          <w:szCs w:val="28"/>
          <w:lang w:val="uk-UA"/>
        </w:rPr>
        <w:t>учебно-воспитательной</w:t>
      </w:r>
      <w:proofErr w:type="spellEnd"/>
      <w:r w:rsidRPr="00002E28">
        <w:rPr>
          <w:sz w:val="28"/>
          <w:szCs w:val="28"/>
          <w:lang w:val="uk-UA"/>
        </w:rPr>
        <w:t xml:space="preserve">  </w:t>
      </w:r>
      <w:proofErr w:type="spellStart"/>
      <w:r w:rsidRPr="00002E28">
        <w:rPr>
          <w:sz w:val="28"/>
          <w:szCs w:val="28"/>
          <w:lang w:val="uk-UA"/>
        </w:rPr>
        <w:t>деятельности</w:t>
      </w:r>
      <w:proofErr w:type="spellEnd"/>
      <w:r w:rsidRPr="00002E28">
        <w:rPr>
          <w:sz w:val="28"/>
          <w:szCs w:val="28"/>
          <w:lang w:val="uk-UA"/>
        </w:rPr>
        <w:t xml:space="preserve">  по </w:t>
      </w:r>
      <w:proofErr w:type="spellStart"/>
      <w:r w:rsidRPr="00002E28">
        <w:rPr>
          <w:sz w:val="28"/>
          <w:szCs w:val="28"/>
          <w:lang w:val="uk-UA"/>
        </w:rPr>
        <w:t>формированию</w:t>
      </w:r>
      <w:proofErr w:type="spellEnd"/>
      <w:r w:rsidRPr="00002E28">
        <w:rPr>
          <w:sz w:val="28"/>
          <w:szCs w:val="28"/>
          <w:lang w:val="uk-UA"/>
        </w:rPr>
        <w:t xml:space="preserve"> основ </w:t>
      </w:r>
      <w:proofErr w:type="spellStart"/>
      <w:r w:rsidRPr="00002E28">
        <w:rPr>
          <w:sz w:val="28"/>
          <w:szCs w:val="28"/>
          <w:lang w:val="uk-UA"/>
        </w:rPr>
        <w:t>безопасной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жизнедеятельности</w:t>
      </w:r>
      <w:proofErr w:type="spellEnd"/>
      <w:r w:rsidRPr="00002E28">
        <w:rPr>
          <w:sz w:val="28"/>
          <w:szCs w:val="28"/>
          <w:lang w:val="uk-UA"/>
        </w:rPr>
        <w:t xml:space="preserve"> у </w:t>
      </w:r>
      <w:proofErr w:type="spellStart"/>
      <w:r w:rsidRPr="00002E28">
        <w:rPr>
          <w:sz w:val="28"/>
          <w:szCs w:val="28"/>
          <w:lang w:val="uk-UA"/>
        </w:rPr>
        <w:t>детей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дошкольного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возраста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="00AC2D5F">
        <w:rPr>
          <w:sz w:val="28"/>
          <w:szCs w:val="28"/>
          <w:lang w:val="uk-UA"/>
        </w:rPr>
        <w:t>необходимо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активне</w:t>
      </w:r>
      <w:r w:rsidR="00AC2D5F">
        <w:rPr>
          <w:sz w:val="28"/>
          <w:szCs w:val="28"/>
          <w:lang w:val="uk-UA"/>
        </w:rPr>
        <w:t>е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использовать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наблюдения</w:t>
      </w:r>
      <w:proofErr w:type="spellEnd"/>
      <w:r w:rsidRPr="00002E28">
        <w:rPr>
          <w:sz w:val="28"/>
          <w:szCs w:val="28"/>
          <w:lang w:val="uk-UA"/>
        </w:rPr>
        <w:t xml:space="preserve">, </w:t>
      </w:r>
      <w:proofErr w:type="spellStart"/>
      <w:r w:rsidRPr="00002E28">
        <w:rPr>
          <w:sz w:val="28"/>
          <w:szCs w:val="28"/>
          <w:lang w:val="uk-UA"/>
        </w:rPr>
        <w:t>экскурсии</w:t>
      </w:r>
      <w:proofErr w:type="spellEnd"/>
      <w:r w:rsidRPr="00002E28">
        <w:rPr>
          <w:sz w:val="28"/>
          <w:szCs w:val="28"/>
          <w:lang w:val="uk-UA"/>
        </w:rPr>
        <w:t xml:space="preserve">, </w:t>
      </w:r>
      <w:proofErr w:type="spellStart"/>
      <w:r w:rsidRPr="00002E28">
        <w:rPr>
          <w:sz w:val="28"/>
          <w:szCs w:val="28"/>
          <w:lang w:val="uk-UA"/>
        </w:rPr>
        <w:t>целевые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прогулки</w:t>
      </w:r>
      <w:proofErr w:type="spellEnd"/>
      <w:r w:rsidRPr="00002E28">
        <w:rPr>
          <w:sz w:val="28"/>
          <w:szCs w:val="28"/>
          <w:lang w:val="uk-UA"/>
        </w:rPr>
        <w:t xml:space="preserve">, </w:t>
      </w:r>
      <w:proofErr w:type="spellStart"/>
      <w:r w:rsidRPr="00002E28">
        <w:rPr>
          <w:sz w:val="28"/>
          <w:szCs w:val="28"/>
          <w:lang w:val="uk-UA"/>
        </w:rPr>
        <w:t>моделирование</w:t>
      </w:r>
      <w:proofErr w:type="spellEnd"/>
      <w:r w:rsidRPr="00002E28">
        <w:rPr>
          <w:sz w:val="28"/>
          <w:szCs w:val="28"/>
          <w:lang w:val="uk-UA"/>
        </w:rPr>
        <w:t xml:space="preserve"> проблемних </w:t>
      </w:r>
      <w:proofErr w:type="spellStart"/>
      <w:r w:rsidRPr="00002E28">
        <w:rPr>
          <w:sz w:val="28"/>
          <w:szCs w:val="28"/>
          <w:lang w:val="uk-UA"/>
        </w:rPr>
        <w:t>ситуаций</w:t>
      </w:r>
      <w:proofErr w:type="spellEnd"/>
      <w:r w:rsidRPr="00002E28">
        <w:rPr>
          <w:sz w:val="28"/>
          <w:szCs w:val="28"/>
          <w:lang w:val="uk-UA"/>
        </w:rPr>
        <w:t xml:space="preserve">, </w:t>
      </w:r>
      <w:proofErr w:type="spellStart"/>
      <w:r w:rsidRPr="00002E28">
        <w:rPr>
          <w:sz w:val="28"/>
          <w:szCs w:val="28"/>
          <w:lang w:val="uk-UA"/>
        </w:rPr>
        <w:t>разные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виды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игр</w:t>
      </w:r>
      <w:proofErr w:type="spellEnd"/>
      <w:r w:rsidRPr="00002E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интегрированные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занятия</w:t>
      </w:r>
      <w:proofErr w:type="spellEnd"/>
      <w:r w:rsidRPr="00002E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трудовую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исследовательскую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деятельность</w:t>
      </w:r>
      <w:proofErr w:type="spellEnd"/>
      <w:r w:rsidRPr="00002E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работу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r w:rsidRPr="00002E28">
        <w:rPr>
          <w:sz w:val="28"/>
          <w:szCs w:val="28"/>
          <w:lang w:val="uk-UA"/>
        </w:rPr>
        <w:lastRenderedPageBreak/>
        <w:t xml:space="preserve">над   </w:t>
      </w:r>
      <w:proofErr w:type="spellStart"/>
      <w:r w:rsidRPr="00002E28">
        <w:rPr>
          <w:sz w:val="28"/>
          <w:szCs w:val="28"/>
          <w:lang w:val="uk-UA"/>
        </w:rPr>
        <w:t>п</w:t>
      </w:r>
      <w:r w:rsidR="00AC2D5F">
        <w:rPr>
          <w:sz w:val="28"/>
          <w:szCs w:val="28"/>
          <w:lang w:val="uk-UA"/>
        </w:rPr>
        <w:t>едагогическими</w:t>
      </w:r>
      <w:proofErr w:type="spellEnd"/>
      <w:r w:rsidR="00AC2D5F">
        <w:rPr>
          <w:sz w:val="28"/>
          <w:szCs w:val="28"/>
          <w:lang w:val="uk-UA"/>
        </w:rPr>
        <w:t xml:space="preserve"> проектами, </w:t>
      </w:r>
      <w:proofErr w:type="spellStart"/>
      <w:r w:rsidR="00AC2D5F">
        <w:rPr>
          <w:sz w:val="28"/>
          <w:szCs w:val="28"/>
          <w:lang w:val="uk-UA"/>
        </w:rPr>
        <w:t>организацию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развлечений</w:t>
      </w:r>
      <w:proofErr w:type="spellEnd"/>
      <w:r w:rsidRPr="00002E28">
        <w:rPr>
          <w:sz w:val="28"/>
          <w:szCs w:val="28"/>
          <w:lang w:val="uk-UA"/>
        </w:rPr>
        <w:t xml:space="preserve"> и </w:t>
      </w:r>
      <w:proofErr w:type="spellStart"/>
      <w:r w:rsidRPr="00002E28">
        <w:rPr>
          <w:sz w:val="28"/>
          <w:szCs w:val="28"/>
          <w:lang w:val="uk-UA"/>
        </w:rPr>
        <w:t>тематических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дней</w:t>
      </w:r>
      <w:proofErr w:type="spellEnd"/>
      <w:r w:rsidRPr="00002E28">
        <w:rPr>
          <w:sz w:val="28"/>
          <w:szCs w:val="28"/>
          <w:lang w:val="uk-UA"/>
        </w:rPr>
        <w:t>. Важн</w:t>
      </w:r>
      <w:r>
        <w:rPr>
          <w:sz w:val="28"/>
          <w:szCs w:val="28"/>
          <w:lang w:val="uk-UA"/>
        </w:rPr>
        <w:t>о</w:t>
      </w:r>
      <w:r w:rsidRPr="00002E28">
        <w:rPr>
          <w:sz w:val="28"/>
          <w:szCs w:val="28"/>
          <w:lang w:val="uk-UA"/>
        </w:rPr>
        <w:t xml:space="preserve">, </w:t>
      </w:r>
      <w:proofErr w:type="spellStart"/>
      <w:r w:rsidRPr="00002E28">
        <w:rPr>
          <w:sz w:val="28"/>
          <w:szCs w:val="28"/>
          <w:lang w:val="uk-UA"/>
        </w:rPr>
        <w:t>чтобы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родители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дошкольников</w:t>
      </w:r>
      <w:proofErr w:type="spellEnd"/>
      <w:r w:rsidRPr="00002E28">
        <w:rPr>
          <w:sz w:val="28"/>
          <w:szCs w:val="28"/>
          <w:lang w:val="uk-UA"/>
        </w:rPr>
        <w:t xml:space="preserve">  стали   активними союзниками в </w:t>
      </w:r>
      <w:proofErr w:type="spellStart"/>
      <w:r w:rsidRPr="00002E28">
        <w:rPr>
          <w:sz w:val="28"/>
          <w:szCs w:val="28"/>
          <w:lang w:val="uk-UA"/>
        </w:rPr>
        <w:t>этой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работе</w:t>
      </w:r>
      <w:proofErr w:type="spellEnd"/>
      <w:r w:rsidRPr="00002E28">
        <w:rPr>
          <w:sz w:val="28"/>
          <w:szCs w:val="28"/>
          <w:lang w:val="uk-UA"/>
        </w:rPr>
        <w:t>.</w:t>
      </w:r>
    </w:p>
    <w:p w:rsidR="007B21EF" w:rsidRPr="00002E28" w:rsidRDefault="007B21EF" w:rsidP="00002E28">
      <w:pPr>
        <w:ind w:left="-180" w:right="-185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        </w:t>
      </w:r>
      <w:proofErr w:type="spellStart"/>
      <w:r w:rsidRPr="00002E28">
        <w:rPr>
          <w:sz w:val="28"/>
          <w:szCs w:val="28"/>
          <w:lang w:val="uk-UA"/>
        </w:rPr>
        <w:t>Актуальным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proofErr w:type="spellStart"/>
      <w:r w:rsidRPr="00002E28">
        <w:rPr>
          <w:sz w:val="28"/>
          <w:szCs w:val="28"/>
          <w:lang w:val="uk-UA"/>
        </w:rPr>
        <w:t>остается</w:t>
      </w:r>
      <w:proofErr w:type="spellEnd"/>
      <w:r w:rsidRPr="00002E28">
        <w:rPr>
          <w:sz w:val="28"/>
          <w:szCs w:val="28"/>
          <w:lang w:val="uk-UA"/>
        </w:rPr>
        <w:t xml:space="preserve"> </w:t>
      </w:r>
      <w:r w:rsidRPr="00002E28">
        <w:rPr>
          <w:sz w:val="28"/>
          <w:szCs w:val="28"/>
        </w:rPr>
        <w:t xml:space="preserve">вопрос </w:t>
      </w:r>
      <w:r w:rsidRPr="00002E28">
        <w:rPr>
          <w:b/>
          <w:sz w:val="28"/>
          <w:szCs w:val="28"/>
        </w:rPr>
        <w:t>создания и организации предметно-развивающей среды.</w:t>
      </w:r>
      <w:r w:rsidRPr="00002E28">
        <w:rPr>
          <w:sz w:val="28"/>
          <w:szCs w:val="28"/>
        </w:rPr>
        <w:t xml:space="preserve"> Состояние ее в дошкольных учебных заведениях в отдельных регионах Крыма не соответст</w:t>
      </w:r>
      <w:r w:rsidR="00AC2D5F">
        <w:rPr>
          <w:sz w:val="28"/>
          <w:szCs w:val="28"/>
        </w:rPr>
        <w:t>вует требованиям. Вместе с тем</w:t>
      </w:r>
      <w:r w:rsidRPr="00002E28">
        <w:rPr>
          <w:sz w:val="28"/>
          <w:szCs w:val="28"/>
        </w:rPr>
        <w:t xml:space="preserve"> ряд дошкольных учебных заведений успешно работает в этом направлении</w:t>
      </w:r>
      <w:r w:rsidR="00AC2D5F">
        <w:rPr>
          <w:sz w:val="28"/>
          <w:szCs w:val="28"/>
        </w:rPr>
        <w:t xml:space="preserve">. Заслуживает внимания </w:t>
      </w:r>
      <w:r w:rsidRPr="00002E28">
        <w:rPr>
          <w:sz w:val="28"/>
          <w:szCs w:val="28"/>
        </w:rPr>
        <w:t xml:space="preserve"> опыт</w:t>
      </w:r>
      <w:r w:rsidR="00EA7B4E">
        <w:rPr>
          <w:sz w:val="28"/>
          <w:szCs w:val="28"/>
        </w:rPr>
        <w:t xml:space="preserve"> работы педагога  Ивановой Е.И.</w:t>
      </w:r>
      <w:r w:rsidRPr="00002E28">
        <w:rPr>
          <w:sz w:val="28"/>
          <w:szCs w:val="28"/>
        </w:rPr>
        <w:t xml:space="preserve"> </w:t>
      </w:r>
      <w:r w:rsidR="00EA7B4E">
        <w:rPr>
          <w:sz w:val="28"/>
          <w:szCs w:val="28"/>
        </w:rPr>
        <w:t>(</w:t>
      </w:r>
      <w:r w:rsidRPr="00002E28">
        <w:rPr>
          <w:sz w:val="28"/>
          <w:szCs w:val="28"/>
        </w:rPr>
        <w:t>ДУЗ № 106 г</w:t>
      </w:r>
      <w:proofErr w:type="gramStart"/>
      <w:r w:rsidRPr="00002E28">
        <w:rPr>
          <w:sz w:val="28"/>
          <w:szCs w:val="28"/>
        </w:rPr>
        <w:t>.С</w:t>
      </w:r>
      <w:proofErr w:type="gramEnd"/>
      <w:r w:rsidRPr="00002E28">
        <w:rPr>
          <w:sz w:val="28"/>
          <w:szCs w:val="28"/>
        </w:rPr>
        <w:t>имферополя</w:t>
      </w:r>
      <w:r w:rsidR="00EA7B4E">
        <w:rPr>
          <w:sz w:val="28"/>
          <w:szCs w:val="28"/>
        </w:rPr>
        <w:t>)</w:t>
      </w:r>
      <w:r w:rsidRPr="00002E28">
        <w:rPr>
          <w:sz w:val="28"/>
          <w:szCs w:val="28"/>
        </w:rPr>
        <w:t xml:space="preserve"> </w:t>
      </w:r>
      <w:r w:rsidR="00DD1F85">
        <w:rPr>
          <w:sz w:val="28"/>
          <w:szCs w:val="28"/>
        </w:rPr>
        <w:t xml:space="preserve">по проблеме </w:t>
      </w:r>
      <w:r w:rsidRPr="00002E28">
        <w:rPr>
          <w:sz w:val="28"/>
          <w:szCs w:val="28"/>
        </w:rPr>
        <w:t>«Создание предметно-развивающего пространства в реализации возможностей и творческого развития детей раннего возраста»</w:t>
      </w:r>
      <w:r>
        <w:rPr>
          <w:sz w:val="28"/>
          <w:szCs w:val="28"/>
        </w:rPr>
        <w:t>.</w:t>
      </w:r>
    </w:p>
    <w:p w:rsidR="007B21EF" w:rsidRPr="00002E28" w:rsidRDefault="00EA7B4E" w:rsidP="00002E28">
      <w:pPr>
        <w:ind w:left="-180" w:right="-185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ходе</w:t>
      </w:r>
      <w:r w:rsidR="007B21EF" w:rsidRPr="00002E28">
        <w:rPr>
          <w:sz w:val="28"/>
          <w:szCs w:val="28"/>
        </w:rPr>
        <w:t xml:space="preserve"> организации учебно-воспитательного процесса в 2013/2014 учебном году  рекомендуем использовать  традиционные и  современные  формы организации жизнедеятельности детей. Формы планирования учебно-воспитательного процесса могут быть текстовыми или графическими.</w:t>
      </w: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 xml:space="preserve">      Для </w:t>
      </w:r>
      <w:r w:rsidRPr="00002E28">
        <w:rPr>
          <w:b/>
          <w:sz w:val="28"/>
          <w:szCs w:val="28"/>
        </w:rPr>
        <w:t>повышения профессиональной компетентности педагогов</w:t>
      </w:r>
      <w:r w:rsidR="00013A2B">
        <w:rPr>
          <w:sz w:val="28"/>
          <w:szCs w:val="28"/>
        </w:rPr>
        <w:t xml:space="preserve"> необходимо использовать</w:t>
      </w:r>
      <w:r w:rsidRPr="00002E28">
        <w:rPr>
          <w:sz w:val="28"/>
          <w:szCs w:val="28"/>
        </w:rPr>
        <w:t xml:space="preserve">  эффективные формы организации  методической работы по изучению и внедрению программ, планировать работу с учетом особенностей каждой категории педагогических работников дошкольных учебных заведений. В каждом районном, городском  методическом кабинете (центре) рекомендуется  создать картотеку перспективного педагогического опыта по разным направлениям работы, пропагандируя его среди всех участников учебно-воспитательного процесса. </w:t>
      </w:r>
    </w:p>
    <w:p w:rsidR="007B21EF" w:rsidRDefault="007B21EF" w:rsidP="00481CA9">
      <w:pPr>
        <w:ind w:left="-180" w:right="-185" w:firstLine="540"/>
        <w:jc w:val="both"/>
        <w:rPr>
          <w:sz w:val="28"/>
          <w:szCs w:val="28"/>
        </w:rPr>
      </w:pPr>
      <w:r w:rsidRPr="00002E28">
        <w:rPr>
          <w:sz w:val="28"/>
          <w:szCs w:val="28"/>
        </w:rPr>
        <w:t>Успех реализации ключевых заданий организации  учебно-воспитательного процесса в дошкольных учебных заведениях зависит от уровня  организации педагогического  процесса, творчества и профессиональн</w:t>
      </w:r>
      <w:r>
        <w:rPr>
          <w:sz w:val="28"/>
          <w:szCs w:val="28"/>
        </w:rPr>
        <w:t>ого</w:t>
      </w:r>
      <w:r w:rsidRPr="00002E28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</w:t>
      </w:r>
      <w:r w:rsidRPr="00002E28">
        <w:rPr>
          <w:sz w:val="28"/>
          <w:szCs w:val="28"/>
        </w:rPr>
        <w:t xml:space="preserve"> педагогов, ориентаци</w:t>
      </w:r>
      <w:r>
        <w:rPr>
          <w:sz w:val="28"/>
          <w:szCs w:val="28"/>
        </w:rPr>
        <w:t>и</w:t>
      </w:r>
      <w:r w:rsidRPr="00002E28">
        <w:rPr>
          <w:sz w:val="28"/>
          <w:szCs w:val="28"/>
        </w:rPr>
        <w:t xml:space="preserve"> на дошкольника и его семью</w:t>
      </w:r>
      <w:r>
        <w:rPr>
          <w:sz w:val="28"/>
          <w:szCs w:val="28"/>
        </w:rPr>
        <w:t>.</w:t>
      </w:r>
      <w:r w:rsidRPr="00002E28">
        <w:rPr>
          <w:sz w:val="28"/>
          <w:szCs w:val="28"/>
        </w:rPr>
        <w:t xml:space="preserve"> </w:t>
      </w:r>
    </w:p>
    <w:p w:rsidR="008223FF" w:rsidRDefault="008223FF" w:rsidP="00481CA9">
      <w:pPr>
        <w:ind w:left="-180" w:right="-185" w:firstLine="540"/>
        <w:jc w:val="both"/>
        <w:rPr>
          <w:sz w:val="28"/>
          <w:szCs w:val="28"/>
        </w:rPr>
      </w:pPr>
    </w:p>
    <w:p w:rsidR="008223FF" w:rsidRDefault="008223FF" w:rsidP="00481CA9">
      <w:pPr>
        <w:ind w:left="-180" w:right="-185" w:firstLine="540"/>
        <w:jc w:val="both"/>
        <w:rPr>
          <w:sz w:val="28"/>
          <w:szCs w:val="28"/>
        </w:rPr>
      </w:pPr>
    </w:p>
    <w:p w:rsidR="008223FF" w:rsidRDefault="008223FF" w:rsidP="00481CA9">
      <w:pPr>
        <w:ind w:left="-180" w:right="-185" w:firstLine="540"/>
        <w:jc w:val="both"/>
        <w:rPr>
          <w:sz w:val="28"/>
          <w:szCs w:val="28"/>
        </w:rPr>
      </w:pPr>
    </w:p>
    <w:p w:rsidR="008223FF" w:rsidRPr="008223FF" w:rsidRDefault="008223FF" w:rsidP="00481CA9">
      <w:pPr>
        <w:ind w:left="-180" w:right="-185"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 w:rsidRPr="008223FF">
        <w:rPr>
          <w:b/>
          <w:sz w:val="28"/>
          <w:szCs w:val="28"/>
        </w:rPr>
        <w:t>Э.Ф.Кемелева</w:t>
      </w:r>
      <w:proofErr w:type="spellEnd"/>
      <w:r w:rsidRPr="008223FF">
        <w:rPr>
          <w:b/>
          <w:sz w:val="28"/>
          <w:szCs w:val="28"/>
        </w:rPr>
        <w:t>,</w:t>
      </w:r>
    </w:p>
    <w:p w:rsidR="008223FF" w:rsidRDefault="008223FF" w:rsidP="00481CA9">
      <w:pPr>
        <w:ind w:left="-18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методист </w:t>
      </w:r>
      <w:proofErr w:type="gramStart"/>
      <w:r>
        <w:rPr>
          <w:sz w:val="28"/>
          <w:szCs w:val="28"/>
        </w:rPr>
        <w:t>учебно-методической</w:t>
      </w:r>
      <w:proofErr w:type="gramEnd"/>
      <w:r>
        <w:rPr>
          <w:sz w:val="28"/>
          <w:szCs w:val="28"/>
        </w:rPr>
        <w:t xml:space="preserve"> </w:t>
      </w:r>
    </w:p>
    <w:p w:rsidR="008223FF" w:rsidRDefault="008223FF" w:rsidP="00481CA9">
      <w:pPr>
        <w:ind w:left="-18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лаборатории </w:t>
      </w:r>
      <w:proofErr w:type="gramStart"/>
      <w:r>
        <w:rPr>
          <w:sz w:val="28"/>
          <w:szCs w:val="28"/>
        </w:rPr>
        <w:t>начального</w:t>
      </w:r>
      <w:proofErr w:type="gramEnd"/>
      <w:r>
        <w:rPr>
          <w:sz w:val="28"/>
          <w:szCs w:val="28"/>
        </w:rPr>
        <w:t xml:space="preserve"> и</w:t>
      </w:r>
    </w:p>
    <w:p w:rsidR="008223FF" w:rsidRPr="00002E28" w:rsidRDefault="008223FF" w:rsidP="00481CA9">
      <w:pPr>
        <w:ind w:left="-18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дошкольного образования</w:t>
      </w: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</w:rPr>
      </w:pPr>
    </w:p>
    <w:p w:rsidR="007B21EF" w:rsidRPr="00002E28" w:rsidRDefault="007B21EF" w:rsidP="00EA40E2">
      <w:pPr>
        <w:ind w:left="-180" w:right="-185" w:firstLine="180"/>
        <w:jc w:val="both"/>
        <w:rPr>
          <w:sz w:val="28"/>
          <w:szCs w:val="28"/>
        </w:rPr>
      </w:pPr>
    </w:p>
    <w:sectPr w:rsidR="007B21EF" w:rsidRPr="00002E28" w:rsidSect="00761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BF7"/>
    <w:multiLevelType w:val="hybridMultilevel"/>
    <w:tmpl w:val="3012A0E4"/>
    <w:lvl w:ilvl="0" w:tplc="00D66ED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DB61AD"/>
    <w:multiLevelType w:val="hybridMultilevel"/>
    <w:tmpl w:val="272E7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446855"/>
    <w:multiLevelType w:val="hybridMultilevel"/>
    <w:tmpl w:val="403A68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54191E"/>
    <w:multiLevelType w:val="hybridMultilevel"/>
    <w:tmpl w:val="6D8C1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73EE3"/>
    <w:multiLevelType w:val="hybridMultilevel"/>
    <w:tmpl w:val="B63E18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18092B"/>
    <w:multiLevelType w:val="hybridMultilevel"/>
    <w:tmpl w:val="84A40E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CDB1490"/>
    <w:multiLevelType w:val="hybridMultilevel"/>
    <w:tmpl w:val="E132E7C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5DDA31A6"/>
    <w:multiLevelType w:val="hybridMultilevel"/>
    <w:tmpl w:val="E53231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570598"/>
    <w:multiLevelType w:val="hybridMultilevel"/>
    <w:tmpl w:val="265845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464263E"/>
    <w:multiLevelType w:val="hybridMultilevel"/>
    <w:tmpl w:val="0B1A2B46"/>
    <w:lvl w:ilvl="0" w:tplc="05A03FC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E56226B"/>
    <w:multiLevelType w:val="hybridMultilevel"/>
    <w:tmpl w:val="497A298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74273D04"/>
    <w:multiLevelType w:val="hybridMultilevel"/>
    <w:tmpl w:val="DFD2157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5"/>
  </w:num>
  <w:num w:numId="11">
    <w:abstractNumId w:val="2"/>
  </w:num>
  <w:num w:numId="12">
    <w:abstractNumId w:val="11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7800"/>
    <w:rsid w:val="00002E28"/>
    <w:rsid w:val="00013A2B"/>
    <w:rsid w:val="00082910"/>
    <w:rsid w:val="000A5642"/>
    <w:rsid w:val="001514DD"/>
    <w:rsid w:val="001D75CB"/>
    <w:rsid w:val="001F0F96"/>
    <w:rsid w:val="0020501A"/>
    <w:rsid w:val="002519C8"/>
    <w:rsid w:val="00251D65"/>
    <w:rsid w:val="002824CE"/>
    <w:rsid w:val="002B0EAC"/>
    <w:rsid w:val="002C380F"/>
    <w:rsid w:val="003046C9"/>
    <w:rsid w:val="00354393"/>
    <w:rsid w:val="00387800"/>
    <w:rsid w:val="00397827"/>
    <w:rsid w:val="003A4BBC"/>
    <w:rsid w:val="003D7015"/>
    <w:rsid w:val="004004B3"/>
    <w:rsid w:val="004173EA"/>
    <w:rsid w:val="00473D28"/>
    <w:rsid w:val="00481CA9"/>
    <w:rsid w:val="00486DA4"/>
    <w:rsid w:val="004A2C5D"/>
    <w:rsid w:val="004C6A42"/>
    <w:rsid w:val="004D1CDD"/>
    <w:rsid w:val="004E7123"/>
    <w:rsid w:val="00520519"/>
    <w:rsid w:val="005905E2"/>
    <w:rsid w:val="005F68D1"/>
    <w:rsid w:val="005F7315"/>
    <w:rsid w:val="00621A26"/>
    <w:rsid w:val="006259B1"/>
    <w:rsid w:val="00654856"/>
    <w:rsid w:val="00657901"/>
    <w:rsid w:val="00664F6E"/>
    <w:rsid w:val="006651EB"/>
    <w:rsid w:val="006B2B71"/>
    <w:rsid w:val="006E2788"/>
    <w:rsid w:val="006E5004"/>
    <w:rsid w:val="00761A7F"/>
    <w:rsid w:val="00791BA1"/>
    <w:rsid w:val="007B21EF"/>
    <w:rsid w:val="007E0DB2"/>
    <w:rsid w:val="008223FF"/>
    <w:rsid w:val="0084282B"/>
    <w:rsid w:val="00845312"/>
    <w:rsid w:val="008760AB"/>
    <w:rsid w:val="008C3E93"/>
    <w:rsid w:val="00964FD9"/>
    <w:rsid w:val="009E527A"/>
    <w:rsid w:val="009F6B9F"/>
    <w:rsid w:val="00A31DBA"/>
    <w:rsid w:val="00A32EE8"/>
    <w:rsid w:val="00A45708"/>
    <w:rsid w:val="00A72B1D"/>
    <w:rsid w:val="00A872D4"/>
    <w:rsid w:val="00AC129C"/>
    <w:rsid w:val="00AC2D5F"/>
    <w:rsid w:val="00AE1DCA"/>
    <w:rsid w:val="00B04E0D"/>
    <w:rsid w:val="00B05C61"/>
    <w:rsid w:val="00B0766D"/>
    <w:rsid w:val="00B26568"/>
    <w:rsid w:val="00B66067"/>
    <w:rsid w:val="00B70C22"/>
    <w:rsid w:val="00BA4C91"/>
    <w:rsid w:val="00BC7BF7"/>
    <w:rsid w:val="00BE1FF1"/>
    <w:rsid w:val="00BE5115"/>
    <w:rsid w:val="00C0246D"/>
    <w:rsid w:val="00C22045"/>
    <w:rsid w:val="00C3540B"/>
    <w:rsid w:val="00C57F7C"/>
    <w:rsid w:val="00C75ABD"/>
    <w:rsid w:val="00C82CAB"/>
    <w:rsid w:val="00D10331"/>
    <w:rsid w:val="00D43691"/>
    <w:rsid w:val="00DD1F85"/>
    <w:rsid w:val="00E10EAF"/>
    <w:rsid w:val="00E4305B"/>
    <w:rsid w:val="00EA40E2"/>
    <w:rsid w:val="00EA7B4E"/>
    <w:rsid w:val="00F21B36"/>
    <w:rsid w:val="00F23E2C"/>
    <w:rsid w:val="00F57C5C"/>
    <w:rsid w:val="00F75227"/>
    <w:rsid w:val="00FB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3D28"/>
    <w:pPr>
      <w:keepNext/>
      <w:jc w:val="both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3D28"/>
    <w:rPr>
      <w:rFonts w:ascii="Times New Roman" w:hAnsi="Times New Roman" w:cs="Times New Roman"/>
      <w:sz w:val="20"/>
      <w:szCs w:val="20"/>
      <w:lang w:val="uk-UA" w:eastAsia="ru-RU"/>
    </w:rPr>
  </w:style>
  <w:style w:type="character" w:styleId="a3">
    <w:name w:val="Hyperlink"/>
    <w:basedOn w:val="a0"/>
    <w:uiPriority w:val="99"/>
    <w:rsid w:val="00473D2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73D28"/>
    <w:pPr>
      <w:spacing w:before="100" w:beforeAutospacing="1" w:after="100" w:afterAutospacing="1"/>
    </w:pPr>
  </w:style>
  <w:style w:type="paragraph" w:customStyle="1" w:styleId="ListParagraph1">
    <w:name w:val="List Paragraph1"/>
    <w:basedOn w:val="a"/>
    <w:uiPriority w:val="99"/>
    <w:semiHidden/>
    <w:rsid w:val="00473D28"/>
    <w:pPr>
      <w:spacing w:line="276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082910"/>
    <w:pPr>
      <w:ind w:left="720"/>
      <w:contextualSpacing/>
    </w:pPr>
  </w:style>
  <w:style w:type="character" w:customStyle="1" w:styleId="BodyTextIndentChar">
    <w:name w:val="Body Text Indent Char"/>
    <w:uiPriority w:val="99"/>
    <w:semiHidden/>
    <w:locked/>
    <w:rsid w:val="00082910"/>
    <w:rPr>
      <w:rFonts w:ascii="Calibri" w:hAnsi="Calibri"/>
      <w:sz w:val="28"/>
      <w:lang w:val="uk-UA" w:eastAsia="ru-RU"/>
    </w:rPr>
  </w:style>
  <w:style w:type="paragraph" w:styleId="a6">
    <w:name w:val="Body Text Indent"/>
    <w:basedOn w:val="a"/>
    <w:link w:val="a7"/>
    <w:uiPriority w:val="99"/>
    <w:semiHidden/>
    <w:rsid w:val="00082910"/>
    <w:pPr>
      <w:ind w:firstLine="720"/>
      <w:jc w:val="both"/>
    </w:pPr>
    <w:rPr>
      <w:rFonts w:ascii="Calibri" w:eastAsia="Calibri" w:hAnsi="Calibri"/>
      <w:sz w:val="28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4C6A42"/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08291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semiHidden/>
    <w:rsid w:val="00082910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iPriority w:val="99"/>
    <w:rsid w:val="00E10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  <w:lang w:val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E527A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semiHidden/>
    <w:rsid w:val="00E10EA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itzo.gov.ua/" TargetMode="External"/><Relationship Id="rId5" Type="http://schemas.openxmlformats.org/officeDocument/2006/relationships/hyperlink" Target="http://www.mo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RAN</cp:lastModifiedBy>
  <cp:revision>2</cp:revision>
  <dcterms:created xsi:type="dcterms:W3CDTF">2013-08-16T06:05:00Z</dcterms:created>
  <dcterms:modified xsi:type="dcterms:W3CDTF">2013-08-16T06:05:00Z</dcterms:modified>
</cp:coreProperties>
</file>