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4B69" w:rsidRDefault="00F45655" w:rsidP="00D54B69">
      <w:pPr>
        <w:spacing w:before="120"/>
        <w:jc w:val="center"/>
      </w:pPr>
      <w:r w:rsidRPr="00F45655">
        <w:rPr>
          <w:b/>
          <w:bCs/>
        </w:rPr>
        <w:t xml:space="preserve">Тексты олимпиадных заданий </w:t>
      </w:r>
      <w:r w:rsidR="0095273B">
        <w:rPr>
          <w:b/>
          <w:bCs/>
        </w:rPr>
        <w:t xml:space="preserve">(1) </w:t>
      </w:r>
      <w:r w:rsidRPr="00F45655">
        <w:rPr>
          <w:b/>
          <w:bCs/>
        </w:rPr>
        <w:t>для регионального этапа олимпиады</w:t>
      </w:r>
      <w:r w:rsidRPr="00F45655">
        <w:t xml:space="preserve"> </w:t>
      </w:r>
    </w:p>
    <w:p w:rsidR="00F45655" w:rsidRPr="00F45655" w:rsidRDefault="00F45655" w:rsidP="00D54B69">
      <w:pPr>
        <w:spacing w:after="240"/>
        <w:jc w:val="center"/>
      </w:pPr>
      <w:r w:rsidRPr="00F45655">
        <w:t>по французскому языку.</w:t>
      </w:r>
    </w:p>
    <w:p w:rsidR="00F45655" w:rsidRDefault="00F45655" w:rsidP="00F45655">
      <w:pPr>
        <w:spacing w:line="360" w:lineRule="auto"/>
        <w:jc w:val="both"/>
        <w:rPr>
          <w:b/>
        </w:rPr>
      </w:pPr>
      <w:r w:rsidRPr="00F45655">
        <w:rPr>
          <w:b/>
        </w:rPr>
        <w:t>Содержание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01"/>
        <w:gridCol w:w="7796"/>
        <w:gridCol w:w="957"/>
      </w:tblGrid>
      <w:tr w:rsidR="00E06A9C" w:rsidTr="00E06A9C">
        <w:tc>
          <w:tcPr>
            <w:tcW w:w="8897" w:type="dxa"/>
            <w:gridSpan w:val="2"/>
          </w:tcPr>
          <w:p w:rsidR="00E06A9C" w:rsidRDefault="00E06A9C" w:rsidP="000840D7">
            <w:pPr>
              <w:spacing w:before="40" w:after="40"/>
              <w:jc w:val="both"/>
              <w:rPr>
                <w:b/>
              </w:rPr>
            </w:pPr>
            <w:r>
              <w:rPr>
                <w:b/>
              </w:rPr>
              <w:t xml:space="preserve">1. </w:t>
            </w:r>
            <w:r w:rsidRPr="00F45655">
              <w:t>Лексико-грамматический тест</w:t>
            </w:r>
            <w:r>
              <w:t>………………………………………………………….</w:t>
            </w:r>
          </w:p>
        </w:tc>
        <w:tc>
          <w:tcPr>
            <w:tcW w:w="957" w:type="dxa"/>
          </w:tcPr>
          <w:p w:rsidR="00E06A9C" w:rsidRDefault="001303BF" w:rsidP="00E06A9C">
            <w:pPr>
              <w:spacing w:before="40" w:after="40"/>
              <w:rPr>
                <w:b/>
              </w:rPr>
            </w:pPr>
            <w:r>
              <w:rPr>
                <w:b/>
              </w:rPr>
              <w:t xml:space="preserve"> </w:t>
            </w:r>
            <w:r w:rsidR="00E06A9C">
              <w:rPr>
                <w:b/>
              </w:rPr>
              <w:t>2</w:t>
            </w:r>
          </w:p>
        </w:tc>
      </w:tr>
      <w:tr w:rsidR="000840D7" w:rsidTr="00E06A9C">
        <w:tc>
          <w:tcPr>
            <w:tcW w:w="1101" w:type="dxa"/>
          </w:tcPr>
          <w:p w:rsidR="000840D7" w:rsidRDefault="000840D7" w:rsidP="000840D7">
            <w:pPr>
              <w:spacing w:before="40" w:after="40"/>
              <w:jc w:val="both"/>
              <w:rPr>
                <w:b/>
              </w:rPr>
            </w:pPr>
          </w:p>
        </w:tc>
        <w:tc>
          <w:tcPr>
            <w:tcW w:w="7796" w:type="dxa"/>
          </w:tcPr>
          <w:p w:rsidR="000840D7" w:rsidRPr="00F45655" w:rsidRDefault="000840D7" w:rsidP="000840D7">
            <w:pPr>
              <w:spacing w:before="40" w:after="40"/>
              <w:jc w:val="both"/>
            </w:pPr>
            <w:r w:rsidRPr="00F45655">
              <w:t>Лист заданий</w:t>
            </w:r>
            <w:r w:rsidR="00E06A9C">
              <w:t>…………………………………………………………………...</w:t>
            </w:r>
          </w:p>
        </w:tc>
        <w:tc>
          <w:tcPr>
            <w:tcW w:w="957" w:type="dxa"/>
          </w:tcPr>
          <w:p w:rsidR="000840D7" w:rsidRDefault="001303BF" w:rsidP="00E06A9C">
            <w:pPr>
              <w:spacing w:before="40" w:after="40"/>
              <w:rPr>
                <w:b/>
              </w:rPr>
            </w:pPr>
            <w:r>
              <w:rPr>
                <w:b/>
              </w:rPr>
              <w:t xml:space="preserve"> </w:t>
            </w:r>
            <w:r w:rsidR="00E0639E">
              <w:rPr>
                <w:b/>
              </w:rPr>
              <w:t>2</w:t>
            </w:r>
          </w:p>
        </w:tc>
      </w:tr>
      <w:tr w:rsidR="000840D7" w:rsidTr="00E06A9C">
        <w:tc>
          <w:tcPr>
            <w:tcW w:w="1101" w:type="dxa"/>
          </w:tcPr>
          <w:p w:rsidR="000840D7" w:rsidRDefault="000840D7" w:rsidP="000840D7">
            <w:pPr>
              <w:spacing w:before="40" w:after="40"/>
              <w:jc w:val="both"/>
              <w:rPr>
                <w:b/>
              </w:rPr>
            </w:pPr>
          </w:p>
        </w:tc>
        <w:tc>
          <w:tcPr>
            <w:tcW w:w="7796" w:type="dxa"/>
          </w:tcPr>
          <w:p w:rsidR="000840D7" w:rsidRPr="00F45655" w:rsidRDefault="000840D7" w:rsidP="000840D7">
            <w:pPr>
              <w:spacing w:before="40" w:after="40"/>
              <w:jc w:val="both"/>
            </w:pPr>
            <w:r w:rsidRPr="00F45655">
              <w:t>Лист ответов</w:t>
            </w:r>
            <w:r w:rsidR="00E06A9C">
              <w:t>…………………………………………………………………...</w:t>
            </w:r>
          </w:p>
        </w:tc>
        <w:tc>
          <w:tcPr>
            <w:tcW w:w="957" w:type="dxa"/>
          </w:tcPr>
          <w:p w:rsidR="000840D7" w:rsidRDefault="001303BF" w:rsidP="00E06A9C">
            <w:pPr>
              <w:spacing w:before="40" w:after="40"/>
              <w:rPr>
                <w:b/>
              </w:rPr>
            </w:pPr>
            <w:r>
              <w:rPr>
                <w:b/>
              </w:rPr>
              <w:t xml:space="preserve"> </w:t>
            </w:r>
            <w:r w:rsidR="00E0639E">
              <w:rPr>
                <w:b/>
              </w:rPr>
              <w:t>5</w:t>
            </w:r>
          </w:p>
        </w:tc>
      </w:tr>
      <w:tr w:rsidR="00E06A9C" w:rsidTr="00E06A9C">
        <w:tc>
          <w:tcPr>
            <w:tcW w:w="8897" w:type="dxa"/>
            <w:gridSpan w:val="2"/>
          </w:tcPr>
          <w:p w:rsidR="00E06A9C" w:rsidRDefault="00E06A9C" w:rsidP="00E06A9C">
            <w:pPr>
              <w:spacing w:before="40" w:after="40"/>
              <w:jc w:val="both"/>
              <w:rPr>
                <w:b/>
              </w:rPr>
            </w:pPr>
            <w:r>
              <w:rPr>
                <w:b/>
              </w:rPr>
              <w:t xml:space="preserve">2. </w:t>
            </w:r>
            <w:r w:rsidRPr="00F45655">
              <w:t>Понимание устного текста</w:t>
            </w:r>
            <w:r>
              <w:t>……………………………………………………………..</w:t>
            </w:r>
          </w:p>
        </w:tc>
        <w:tc>
          <w:tcPr>
            <w:tcW w:w="957" w:type="dxa"/>
          </w:tcPr>
          <w:p w:rsidR="00E06A9C" w:rsidRDefault="001303BF" w:rsidP="00E06A9C">
            <w:pPr>
              <w:spacing w:before="40" w:after="40"/>
              <w:rPr>
                <w:b/>
              </w:rPr>
            </w:pPr>
            <w:r>
              <w:rPr>
                <w:b/>
              </w:rPr>
              <w:t xml:space="preserve"> </w:t>
            </w:r>
            <w:r w:rsidR="00E06A9C">
              <w:rPr>
                <w:b/>
              </w:rPr>
              <w:t>6</w:t>
            </w:r>
          </w:p>
        </w:tc>
      </w:tr>
      <w:tr w:rsidR="00D54B69" w:rsidTr="00E06A9C">
        <w:tc>
          <w:tcPr>
            <w:tcW w:w="1101" w:type="dxa"/>
          </w:tcPr>
          <w:p w:rsidR="00D54B69" w:rsidRDefault="00D54B69" w:rsidP="00182EE8">
            <w:pPr>
              <w:spacing w:before="40" w:after="40"/>
              <w:jc w:val="both"/>
              <w:rPr>
                <w:b/>
              </w:rPr>
            </w:pPr>
          </w:p>
        </w:tc>
        <w:tc>
          <w:tcPr>
            <w:tcW w:w="7796" w:type="dxa"/>
          </w:tcPr>
          <w:p w:rsidR="00D54B69" w:rsidRPr="00F45655" w:rsidRDefault="00D54B69" w:rsidP="00182EE8">
            <w:pPr>
              <w:spacing w:before="40" w:after="40"/>
              <w:jc w:val="both"/>
            </w:pPr>
            <w:r w:rsidRPr="00F45655">
              <w:t>Лист заданий</w:t>
            </w:r>
            <w:r w:rsidR="00E06A9C">
              <w:t>…………………………………………………………………...</w:t>
            </w:r>
          </w:p>
        </w:tc>
        <w:tc>
          <w:tcPr>
            <w:tcW w:w="957" w:type="dxa"/>
          </w:tcPr>
          <w:p w:rsidR="00D54B69" w:rsidRDefault="001303BF" w:rsidP="00E06A9C">
            <w:pPr>
              <w:spacing w:before="40" w:after="40"/>
              <w:rPr>
                <w:b/>
              </w:rPr>
            </w:pPr>
            <w:r>
              <w:rPr>
                <w:b/>
              </w:rPr>
              <w:t xml:space="preserve"> </w:t>
            </w:r>
            <w:r w:rsidR="00E0639E">
              <w:rPr>
                <w:b/>
              </w:rPr>
              <w:t>6</w:t>
            </w:r>
          </w:p>
        </w:tc>
      </w:tr>
      <w:tr w:rsidR="00D54B69" w:rsidTr="00E06A9C">
        <w:tc>
          <w:tcPr>
            <w:tcW w:w="1101" w:type="dxa"/>
          </w:tcPr>
          <w:p w:rsidR="00D54B69" w:rsidRDefault="00D54B69" w:rsidP="00182EE8">
            <w:pPr>
              <w:spacing w:before="40" w:after="40"/>
              <w:jc w:val="both"/>
              <w:rPr>
                <w:b/>
              </w:rPr>
            </w:pPr>
          </w:p>
        </w:tc>
        <w:tc>
          <w:tcPr>
            <w:tcW w:w="7796" w:type="dxa"/>
          </w:tcPr>
          <w:p w:rsidR="00D54B69" w:rsidRPr="00F45655" w:rsidRDefault="00D54B69" w:rsidP="00182EE8">
            <w:pPr>
              <w:spacing w:before="40" w:after="40"/>
              <w:jc w:val="both"/>
            </w:pPr>
            <w:r w:rsidRPr="00F45655">
              <w:t>Лист ответов</w:t>
            </w:r>
            <w:r w:rsidR="00E06A9C">
              <w:t>…………………………………………………………………...</w:t>
            </w:r>
          </w:p>
        </w:tc>
        <w:tc>
          <w:tcPr>
            <w:tcW w:w="957" w:type="dxa"/>
          </w:tcPr>
          <w:p w:rsidR="00D54B69" w:rsidRDefault="001303BF" w:rsidP="00E06A9C">
            <w:pPr>
              <w:spacing w:before="40" w:after="40"/>
              <w:rPr>
                <w:b/>
              </w:rPr>
            </w:pPr>
            <w:r>
              <w:rPr>
                <w:b/>
              </w:rPr>
              <w:t xml:space="preserve"> </w:t>
            </w:r>
            <w:r w:rsidR="00E0639E">
              <w:rPr>
                <w:b/>
              </w:rPr>
              <w:t>8</w:t>
            </w:r>
          </w:p>
        </w:tc>
      </w:tr>
      <w:tr w:rsidR="00D54B69" w:rsidTr="00E06A9C">
        <w:tc>
          <w:tcPr>
            <w:tcW w:w="1101" w:type="dxa"/>
          </w:tcPr>
          <w:p w:rsidR="00D54B69" w:rsidRDefault="00D54B69" w:rsidP="00182EE8">
            <w:pPr>
              <w:spacing w:before="40" w:after="40"/>
              <w:jc w:val="both"/>
              <w:rPr>
                <w:b/>
              </w:rPr>
            </w:pPr>
          </w:p>
        </w:tc>
        <w:tc>
          <w:tcPr>
            <w:tcW w:w="7796" w:type="dxa"/>
          </w:tcPr>
          <w:p w:rsidR="00D54B69" w:rsidRPr="00F45655" w:rsidRDefault="00D54B69" w:rsidP="00182EE8">
            <w:pPr>
              <w:spacing w:before="40" w:after="40"/>
              <w:jc w:val="both"/>
            </w:pPr>
            <w:r w:rsidRPr="00F45655">
              <w:t>Звуковой файл в формате МР3 (содержит полную запись процедуры аудирования: задания, предусмотренные паузы, предусмотренные повторы звучащего текста)</w:t>
            </w:r>
          </w:p>
        </w:tc>
        <w:tc>
          <w:tcPr>
            <w:tcW w:w="957" w:type="dxa"/>
          </w:tcPr>
          <w:p w:rsidR="00D54B69" w:rsidRDefault="00E0639E" w:rsidP="00E06A9C">
            <w:pPr>
              <w:spacing w:before="40" w:after="40"/>
              <w:rPr>
                <w:b/>
              </w:rPr>
            </w:pPr>
            <w:r>
              <w:rPr>
                <w:b/>
              </w:rPr>
              <w:t>диск</w:t>
            </w:r>
          </w:p>
        </w:tc>
      </w:tr>
      <w:tr w:rsidR="00E06A9C" w:rsidTr="00E06A9C">
        <w:tc>
          <w:tcPr>
            <w:tcW w:w="8897" w:type="dxa"/>
            <w:gridSpan w:val="2"/>
          </w:tcPr>
          <w:p w:rsidR="00E06A9C" w:rsidRDefault="00E06A9C" w:rsidP="00E06A9C">
            <w:pPr>
              <w:spacing w:before="40" w:after="40"/>
              <w:jc w:val="both"/>
              <w:rPr>
                <w:b/>
              </w:rPr>
            </w:pPr>
            <w:r>
              <w:rPr>
                <w:b/>
              </w:rPr>
              <w:t xml:space="preserve">3. </w:t>
            </w:r>
            <w:r w:rsidRPr="00F45655">
              <w:t>Понимание письменных текстов</w:t>
            </w:r>
            <w:r>
              <w:t>………………………………………………………</w:t>
            </w:r>
          </w:p>
        </w:tc>
        <w:tc>
          <w:tcPr>
            <w:tcW w:w="957" w:type="dxa"/>
          </w:tcPr>
          <w:p w:rsidR="00E06A9C" w:rsidRDefault="001303BF" w:rsidP="00E06A9C">
            <w:pPr>
              <w:spacing w:before="40" w:after="40"/>
              <w:rPr>
                <w:b/>
              </w:rPr>
            </w:pPr>
            <w:r>
              <w:rPr>
                <w:b/>
              </w:rPr>
              <w:t xml:space="preserve"> </w:t>
            </w:r>
            <w:r w:rsidR="00E06A9C">
              <w:rPr>
                <w:b/>
              </w:rPr>
              <w:t>9</w:t>
            </w:r>
          </w:p>
        </w:tc>
      </w:tr>
      <w:tr w:rsidR="000840D7" w:rsidTr="00E06A9C">
        <w:tc>
          <w:tcPr>
            <w:tcW w:w="1101" w:type="dxa"/>
          </w:tcPr>
          <w:p w:rsidR="000840D7" w:rsidRDefault="000840D7" w:rsidP="000840D7">
            <w:pPr>
              <w:spacing w:before="40" w:after="40"/>
              <w:jc w:val="both"/>
              <w:rPr>
                <w:b/>
              </w:rPr>
            </w:pPr>
          </w:p>
        </w:tc>
        <w:tc>
          <w:tcPr>
            <w:tcW w:w="7796" w:type="dxa"/>
          </w:tcPr>
          <w:p w:rsidR="000840D7" w:rsidRPr="00F45655" w:rsidRDefault="000840D7" w:rsidP="000840D7">
            <w:pPr>
              <w:spacing w:before="40" w:after="40"/>
              <w:jc w:val="both"/>
            </w:pPr>
            <w:r w:rsidRPr="00F45655">
              <w:t>Лист заданий</w:t>
            </w:r>
            <w:r w:rsidR="00E06A9C">
              <w:t>…………………………………………………………………...</w:t>
            </w:r>
          </w:p>
        </w:tc>
        <w:tc>
          <w:tcPr>
            <w:tcW w:w="957" w:type="dxa"/>
          </w:tcPr>
          <w:p w:rsidR="000840D7" w:rsidRDefault="001303BF" w:rsidP="00E06A9C">
            <w:pPr>
              <w:spacing w:before="40" w:after="40"/>
              <w:rPr>
                <w:b/>
              </w:rPr>
            </w:pPr>
            <w:r>
              <w:rPr>
                <w:b/>
              </w:rPr>
              <w:t xml:space="preserve"> </w:t>
            </w:r>
            <w:r w:rsidR="00E0639E">
              <w:rPr>
                <w:b/>
              </w:rPr>
              <w:t>9</w:t>
            </w:r>
          </w:p>
        </w:tc>
      </w:tr>
      <w:tr w:rsidR="000840D7" w:rsidTr="00E06A9C">
        <w:tc>
          <w:tcPr>
            <w:tcW w:w="1101" w:type="dxa"/>
          </w:tcPr>
          <w:p w:rsidR="000840D7" w:rsidRDefault="000840D7" w:rsidP="000840D7">
            <w:pPr>
              <w:spacing w:before="40" w:after="40"/>
              <w:jc w:val="both"/>
              <w:rPr>
                <w:b/>
              </w:rPr>
            </w:pPr>
          </w:p>
        </w:tc>
        <w:tc>
          <w:tcPr>
            <w:tcW w:w="7796" w:type="dxa"/>
          </w:tcPr>
          <w:p w:rsidR="000840D7" w:rsidRPr="00F45655" w:rsidRDefault="000840D7" w:rsidP="000840D7">
            <w:pPr>
              <w:spacing w:before="40" w:after="40"/>
              <w:jc w:val="both"/>
            </w:pPr>
            <w:r w:rsidRPr="00F45655">
              <w:t>Лист ответов</w:t>
            </w:r>
            <w:r w:rsidR="00E06A9C">
              <w:t>…………………………………………………………………...</w:t>
            </w:r>
          </w:p>
        </w:tc>
        <w:tc>
          <w:tcPr>
            <w:tcW w:w="957" w:type="dxa"/>
          </w:tcPr>
          <w:p w:rsidR="000840D7" w:rsidRDefault="00E0639E" w:rsidP="00E06A9C">
            <w:pPr>
              <w:spacing w:before="40" w:after="40"/>
              <w:rPr>
                <w:b/>
              </w:rPr>
            </w:pPr>
            <w:r>
              <w:rPr>
                <w:b/>
              </w:rPr>
              <w:t>15</w:t>
            </w:r>
          </w:p>
        </w:tc>
      </w:tr>
      <w:tr w:rsidR="00E06A9C" w:rsidTr="00E06A9C">
        <w:tc>
          <w:tcPr>
            <w:tcW w:w="8897" w:type="dxa"/>
            <w:gridSpan w:val="2"/>
          </w:tcPr>
          <w:p w:rsidR="00E06A9C" w:rsidRDefault="00E06A9C" w:rsidP="00E06A9C">
            <w:pPr>
              <w:spacing w:before="40" w:after="40"/>
              <w:jc w:val="both"/>
              <w:rPr>
                <w:b/>
              </w:rPr>
            </w:pPr>
            <w:r>
              <w:rPr>
                <w:b/>
              </w:rPr>
              <w:t xml:space="preserve">4. </w:t>
            </w:r>
            <w:r w:rsidRPr="00F45655">
              <w:t>Конкурс письменной речи</w:t>
            </w:r>
            <w:r>
              <w:t>……………………………………………………………...</w:t>
            </w:r>
          </w:p>
        </w:tc>
        <w:tc>
          <w:tcPr>
            <w:tcW w:w="957" w:type="dxa"/>
          </w:tcPr>
          <w:p w:rsidR="00E06A9C" w:rsidRDefault="00E06A9C" w:rsidP="00E06A9C">
            <w:pPr>
              <w:spacing w:before="40" w:after="40"/>
              <w:rPr>
                <w:b/>
              </w:rPr>
            </w:pPr>
            <w:r>
              <w:rPr>
                <w:b/>
              </w:rPr>
              <w:t>16</w:t>
            </w:r>
          </w:p>
        </w:tc>
      </w:tr>
      <w:tr w:rsidR="000840D7" w:rsidTr="00E06A9C">
        <w:tc>
          <w:tcPr>
            <w:tcW w:w="1101" w:type="dxa"/>
          </w:tcPr>
          <w:p w:rsidR="000840D7" w:rsidRDefault="000840D7" w:rsidP="000840D7">
            <w:pPr>
              <w:spacing w:before="40" w:after="40"/>
              <w:jc w:val="both"/>
              <w:rPr>
                <w:b/>
              </w:rPr>
            </w:pPr>
          </w:p>
        </w:tc>
        <w:tc>
          <w:tcPr>
            <w:tcW w:w="7796" w:type="dxa"/>
          </w:tcPr>
          <w:p w:rsidR="000840D7" w:rsidRPr="00F45655" w:rsidRDefault="000840D7" w:rsidP="000840D7">
            <w:pPr>
              <w:spacing w:before="40" w:after="40"/>
              <w:jc w:val="both"/>
            </w:pPr>
            <w:r w:rsidRPr="00F45655">
              <w:t>Лист заданий</w:t>
            </w:r>
            <w:r w:rsidR="00E06A9C">
              <w:t>…………………………………………………………………...</w:t>
            </w:r>
          </w:p>
        </w:tc>
        <w:tc>
          <w:tcPr>
            <w:tcW w:w="957" w:type="dxa"/>
          </w:tcPr>
          <w:p w:rsidR="000840D7" w:rsidRDefault="00E0639E" w:rsidP="00E06A9C">
            <w:pPr>
              <w:spacing w:before="40" w:after="40"/>
              <w:rPr>
                <w:b/>
              </w:rPr>
            </w:pPr>
            <w:r>
              <w:rPr>
                <w:b/>
              </w:rPr>
              <w:t>16</w:t>
            </w:r>
          </w:p>
        </w:tc>
      </w:tr>
      <w:tr w:rsidR="000840D7" w:rsidTr="00E06A9C">
        <w:tc>
          <w:tcPr>
            <w:tcW w:w="1101" w:type="dxa"/>
          </w:tcPr>
          <w:p w:rsidR="000840D7" w:rsidRDefault="000840D7" w:rsidP="000840D7">
            <w:pPr>
              <w:spacing w:before="40" w:after="40"/>
              <w:jc w:val="both"/>
              <w:rPr>
                <w:b/>
              </w:rPr>
            </w:pPr>
          </w:p>
        </w:tc>
        <w:tc>
          <w:tcPr>
            <w:tcW w:w="7796" w:type="dxa"/>
          </w:tcPr>
          <w:p w:rsidR="000840D7" w:rsidRPr="00F45655" w:rsidRDefault="000840D7" w:rsidP="000840D7">
            <w:pPr>
              <w:spacing w:before="40" w:after="40"/>
              <w:jc w:val="both"/>
            </w:pPr>
            <w:r w:rsidRPr="00F45655">
              <w:t>Лист ответов</w:t>
            </w:r>
            <w:r w:rsidR="00E06A9C">
              <w:t>…………………………………………………………………...</w:t>
            </w:r>
          </w:p>
        </w:tc>
        <w:tc>
          <w:tcPr>
            <w:tcW w:w="957" w:type="dxa"/>
          </w:tcPr>
          <w:p w:rsidR="00233CF6" w:rsidRDefault="00E0639E" w:rsidP="00233CF6">
            <w:pPr>
              <w:spacing w:before="40" w:after="40"/>
              <w:rPr>
                <w:b/>
              </w:rPr>
            </w:pPr>
            <w:r>
              <w:rPr>
                <w:b/>
              </w:rPr>
              <w:t>1</w:t>
            </w:r>
            <w:r w:rsidR="00233CF6">
              <w:rPr>
                <w:b/>
              </w:rPr>
              <w:t>7</w:t>
            </w:r>
          </w:p>
        </w:tc>
      </w:tr>
      <w:tr w:rsidR="00233CF6" w:rsidTr="00233CF6">
        <w:tc>
          <w:tcPr>
            <w:tcW w:w="1101" w:type="dxa"/>
          </w:tcPr>
          <w:p w:rsidR="00233CF6" w:rsidRDefault="00233CF6" w:rsidP="00233CF6">
            <w:pPr>
              <w:spacing w:before="40" w:after="40"/>
              <w:jc w:val="both"/>
              <w:rPr>
                <w:b/>
              </w:rPr>
            </w:pPr>
          </w:p>
        </w:tc>
        <w:tc>
          <w:tcPr>
            <w:tcW w:w="7796" w:type="dxa"/>
          </w:tcPr>
          <w:p w:rsidR="00233CF6" w:rsidRPr="00F45655" w:rsidRDefault="00233CF6" w:rsidP="00233CF6">
            <w:pPr>
              <w:spacing w:before="40" w:after="40"/>
              <w:jc w:val="both"/>
            </w:pPr>
            <w:r>
              <w:t>Документ-основа</w:t>
            </w:r>
            <w:r w:rsidRPr="00233CF6">
              <w:t xml:space="preserve"> </w:t>
            </w:r>
            <w:r>
              <w:t>(см. отдельный файл)……………………………………..</w:t>
            </w:r>
          </w:p>
        </w:tc>
        <w:tc>
          <w:tcPr>
            <w:tcW w:w="957" w:type="dxa"/>
          </w:tcPr>
          <w:p w:rsidR="00233CF6" w:rsidRPr="00233CF6" w:rsidRDefault="00233CF6" w:rsidP="00233CF6">
            <w:pPr>
              <w:spacing w:before="40" w:after="40"/>
              <w:rPr>
                <w:b/>
              </w:rPr>
            </w:pPr>
            <w:r>
              <w:rPr>
                <w:b/>
                <w:lang w:val="fr-FR"/>
              </w:rPr>
              <w:t>JPG</w:t>
            </w:r>
          </w:p>
        </w:tc>
      </w:tr>
      <w:tr w:rsidR="00E06A9C" w:rsidTr="00E06A9C">
        <w:tc>
          <w:tcPr>
            <w:tcW w:w="8897" w:type="dxa"/>
            <w:gridSpan w:val="2"/>
          </w:tcPr>
          <w:p w:rsidR="00E06A9C" w:rsidRDefault="00E06A9C" w:rsidP="00E06A9C">
            <w:pPr>
              <w:spacing w:before="40" w:after="40"/>
              <w:jc w:val="both"/>
              <w:rPr>
                <w:b/>
              </w:rPr>
            </w:pPr>
            <w:r>
              <w:rPr>
                <w:b/>
              </w:rPr>
              <w:t xml:space="preserve">5. </w:t>
            </w:r>
            <w:r w:rsidRPr="00F45655">
              <w:t>Конкурс устной речи</w:t>
            </w:r>
            <w:r>
              <w:t>……………………………………………………………………</w:t>
            </w:r>
          </w:p>
        </w:tc>
        <w:tc>
          <w:tcPr>
            <w:tcW w:w="957" w:type="dxa"/>
          </w:tcPr>
          <w:p w:rsidR="00E06A9C" w:rsidRDefault="00233CF6" w:rsidP="00E06A9C">
            <w:pPr>
              <w:spacing w:before="40" w:after="40"/>
              <w:rPr>
                <w:b/>
              </w:rPr>
            </w:pPr>
            <w:r>
              <w:rPr>
                <w:b/>
              </w:rPr>
              <w:t>19</w:t>
            </w:r>
          </w:p>
        </w:tc>
      </w:tr>
      <w:tr w:rsidR="000840D7" w:rsidTr="002A47E4">
        <w:tc>
          <w:tcPr>
            <w:tcW w:w="1101" w:type="dxa"/>
          </w:tcPr>
          <w:p w:rsidR="000840D7" w:rsidRDefault="000840D7" w:rsidP="000840D7">
            <w:pPr>
              <w:spacing w:before="40" w:after="40"/>
              <w:jc w:val="both"/>
              <w:rPr>
                <w:b/>
              </w:rPr>
            </w:pPr>
          </w:p>
        </w:tc>
        <w:tc>
          <w:tcPr>
            <w:tcW w:w="7796" w:type="dxa"/>
          </w:tcPr>
          <w:p w:rsidR="000840D7" w:rsidRPr="00F45655" w:rsidRDefault="000840D7" w:rsidP="000840D7">
            <w:pPr>
              <w:spacing w:before="40" w:after="40"/>
              <w:jc w:val="both"/>
            </w:pPr>
            <w:r w:rsidRPr="00F45655">
              <w:t>Лист заданий</w:t>
            </w:r>
            <w:r w:rsidR="00E06A9C">
              <w:t>…………………………………………………………………...</w:t>
            </w:r>
          </w:p>
        </w:tc>
        <w:tc>
          <w:tcPr>
            <w:tcW w:w="957" w:type="dxa"/>
          </w:tcPr>
          <w:p w:rsidR="000840D7" w:rsidRDefault="00233CF6" w:rsidP="00E06A9C">
            <w:pPr>
              <w:spacing w:before="40" w:after="40"/>
              <w:rPr>
                <w:b/>
              </w:rPr>
            </w:pPr>
            <w:r>
              <w:rPr>
                <w:b/>
              </w:rPr>
              <w:t>19</w:t>
            </w:r>
          </w:p>
        </w:tc>
      </w:tr>
      <w:tr w:rsidR="000840D7" w:rsidTr="002A47E4">
        <w:tc>
          <w:tcPr>
            <w:tcW w:w="1101" w:type="dxa"/>
          </w:tcPr>
          <w:p w:rsidR="000840D7" w:rsidRDefault="000840D7" w:rsidP="000840D7">
            <w:pPr>
              <w:spacing w:before="40" w:after="40"/>
              <w:jc w:val="both"/>
              <w:rPr>
                <w:b/>
              </w:rPr>
            </w:pPr>
          </w:p>
        </w:tc>
        <w:tc>
          <w:tcPr>
            <w:tcW w:w="7796" w:type="dxa"/>
          </w:tcPr>
          <w:p w:rsidR="000840D7" w:rsidRPr="00F45655" w:rsidRDefault="00233CF6" w:rsidP="00E06A9C">
            <w:pPr>
              <w:spacing w:before="40" w:after="40"/>
              <w:jc w:val="both"/>
            </w:pPr>
            <w:r>
              <w:t>Тексты (17) для обсуждения</w:t>
            </w:r>
            <w:r w:rsidR="00E06A9C">
              <w:t>…</w:t>
            </w:r>
            <w:r>
              <w:t>……………..</w:t>
            </w:r>
            <w:r w:rsidR="00E06A9C">
              <w:t>………………………………...</w:t>
            </w:r>
          </w:p>
        </w:tc>
        <w:tc>
          <w:tcPr>
            <w:tcW w:w="957" w:type="dxa"/>
          </w:tcPr>
          <w:p w:rsidR="005D16A0" w:rsidRDefault="00E06A9C" w:rsidP="00E06A9C">
            <w:pPr>
              <w:spacing w:before="40" w:after="40"/>
              <w:rPr>
                <w:b/>
              </w:rPr>
            </w:pPr>
            <w:r>
              <w:rPr>
                <w:b/>
              </w:rPr>
              <w:t>2</w:t>
            </w:r>
            <w:r w:rsidR="00233CF6">
              <w:rPr>
                <w:b/>
              </w:rPr>
              <w:t>0</w:t>
            </w:r>
          </w:p>
        </w:tc>
      </w:tr>
    </w:tbl>
    <w:p w:rsidR="000840D7" w:rsidRPr="00F45655" w:rsidRDefault="000840D7" w:rsidP="00F45655">
      <w:pPr>
        <w:spacing w:line="360" w:lineRule="auto"/>
        <w:jc w:val="both"/>
        <w:rPr>
          <w:b/>
        </w:rPr>
      </w:pPr>
    </w:p>
    <w:p w:rsidR="00F45655" w:rsidRDefault="00F45655" w:rsidP="003415A0">
      <w:pPr>
        <w:rPr>
          <w:rFonts w:eastAsia="Times New Roman"/>
          <w:b/>
          <w:bCs/>
          <w:smallCaps/>
          <w:sz w:val="28"/>
          <w:szCs w:val="28"/>
          <w:lang w:eastAsia="ru-RU"/>
        </w:rPr>
      </w:pPr>
      <w:r>
        <w:rPr>
          <w:smallCaps/>
        </w:rPr>
        <w:br w:type="page"/>
      </w:r>
    </w:p>
    <w:p w:rsidR="00776A90" w:rsidRPr="00681DAF" w:rsidRDefault="00776A90" w:rsidP="00776A90">
      <w:pPr>
        <w:pStyle w:val="a7"/>
        <w:spacing w:before="180" w:after="180"/>
        <w:rPr>
          <w:sz w:val="24"/>
          <w:szCs w:val="24"/>
        </w:rPr>
      </w:pPr>
      <w:r w:rsidRPr="00681DAF">
        <w:rPr>
          <w:smallCaps/>
          <w:sz w:val="24"/>
          <w:szCs w:val="24"/>
        </w:rPr>
        <w:lastRenderedPageBreak/>
        <w:t>Лексико-грамматический тест</w:t>
      </w:r>
    </w:p>
    <w:p w:rsidR="008E5903" w:rsidRPr="008E5903" w:rsidRDefault="008E5903" w:rsidP="008E5903">
      <w:pPr>
        <w:pStyle w:val="a7"/>
        <w:spacing w:before="180" w:after="180"/>
        <w:rPr>
          <w:b w:val="0"/>
          <w:sz w:val="24"/>
          <w:szCs w:val="24"/>
        </w:rPr>
      </w:pPr>
      <w:r w:rsidRPr="008E5903">
        <w:rPr>
          <w:smallCaps/>
          <w:sz w:val="24"/>
          <w:szCs w:val="24"/>
        </w:rPr>
        <w:t>Лист заданий (1)</w:t>
      </w:r>
    </w:p>
    <w:p w:rsidR="008E5903" w:rsidRPr="00F00DDB" w:rsidRDefault="008E5903" w:rsidP="008E5903">
      <w:pPr>
        <w:pStyle w:val="a5"/>
        <w:spacing w:line="360" w:lineRule="auto"/>
        <w:rPr>
          <w:sz w:val="24"/>
          <w:szCs w:val="24"/>
        </w:rPr>
      </w:pPr>
      <w:r w:rsidRPr="00F00DDB">
        <w:rPr>
          <w:sz w:val="24"/>
          <w:szCs w:val="24"/>
        </w:rPr>
        <w:t xml:space="preserve">Durée de l’épreuve : </w:t>
      </w:r>
      <w:r w:rsidRPr="004E1CC9">
        <w:rPr>
          <w:sz w:val="24"/>
          <w:szCs w:val="24"/>
        </w:rPr>
        <w:t>50</w:t>
      </w:r>
      <w:r w:rsidRPr="00F00DDB">
        <w:rPr>
          <w:sz w:val="24"/>
          <w:szCs w:val="24"/>
        </w:rPr>
        <w:t xml:space="preserve"> minutes</w:t>
      </w:r>
      <w:r w:rsidRPr="00F00DDB">
        <w:rPr>
          <w:sz w:val="24"/>
          <w:szCs w:val="24"/>
        </w:rPr>
        <w:tab/>
      </w:r>
      <w:r w:rsidRPr="00F00DDB">
        <w:rPr>
          <w:sz w:val="24"/>
          <w:szCs w:val="24"/>
        </w:rPr>
        <w:tab/>
      </w:r>
      <w:r w:rsidRPr="00F00DDB">
        <w:rPr>
          <w:sz w:val="24"/>
          <w:szCs w:val="24"/>
        </w:rPr>
        <w:tab/>
      </w:r>
      <w:r w:rsidRPr="00F00DDB">
        <w:rPr>
          <w:sz w:val="24"/>
          <w:szCs w:val="24"/>
        </w:rPr>
        <w:tab/>
      </w:r>
      <w:r w:rsidRPr="00F00DDB">
        <w:rPr>
          <w:sz w:val="24"/>
          <w:szCs w:val="24"/>
        </w:rPr>
        <w:tab/>
      </w:r>
      <w:r w:rsidRPr="00F00DDB">
        <w:rPr>
          <w:sz w:val="24"/>
          <w:szCs w:val="24"/>
        </w:rPr>
        <w:tab/>
      </w:r>
      <w:r w:rsidRPr="00F00DDB">
        <w:rPr>
          <w:sz w:val="24"/>
          <w:szCs w:val="24"/>
        </w:rPr>
        <w:tab/>
        <w:t xml:space="preserve">Note sur </w:t>
      </w:r>
      <w:r>
        <w:rPr>
          <w:sz w:val="24"/>
          <w:szCs w:val="24"/>
        </w:rPr>
        <w:t>30</w:t>
      </w:r>
    </w:p>
    <w:p w:rsidR="008E5903" w:rsidRPr="00F00DDB" w:rsidRDefault="008E5903" w:rsidP="008E5903">
      <w:pPr>
        <w:pStyle w:val="Style4"/>
        <w:widowControl/>
        <w:spacing w:line="360" w:lineRule="auto"/>
        <w:rPr>
          <w:rStyle w:val="FontStyle20"/>
          <w:rFonts w:ascii="Times New Roman" w:hAnsi="Times New Roman" w:cs="Times New Roman"/>
          <w:b/>
          <w:i w:val="0"/>
          <w:iCs w:val="0"/>
          <w:sz w:val="24"/>
          <w:szCs w:val="24"/>
          <w:lang w:val="fr-FR" w:eastAsia="fr-FR"/>
        </w:rPr>
      </w:pPr>
      <w:r w:rsidRPr="00F00DDB">
        <w:rPr>
          <w:rStyle w:val="FontStyle20"/>
          <w:rFonts w:ascii="Times New Roman" w:hAnsi="Times New Roman" w:cs="Times New Roman"/>
          <w:b/>
          <w:i w:val="0"/>
          <w:sz w:val="24"/>
          <w:szCs w:val="24"/>
          <w:lang w:val="fr-FR" w:eastAsia="fr-FR"/>
        </w:rPr>
        <w:t>Exercice 1</w:t>
      </w:r>
    </w:p>
    <w:p w:rsidR="008E5903" w:rsidRPr="00F00DDB" w:rsidRDefault="008E5903" w:rsidP="008E5903">
      <w:pPr>
        <w:shd w:val="clear" w:color="auto" w:fill="FFFFFF"/>
        <w:spacing w:after="120" w:line="276" w:lineRule="auto"/>
        <w:ind w:left="17"/>
        <w:rPr>
          <w:i/>
          <w:iCs/>
          <w:lang w:val="fr-FR"/>
        </w:rPr>
      </w:pPr>
      <w:r w:rsidRPr="00F00DDB">
        <w:rPr>
          <w:b/>
          <w:bCs/>
          <w:iCs/>
          <w:lang w:val="fr-FR"/>
        </w:rPr>
        <w:t>Consigne:</w:t>
      </w:r>
      <w:r w:rsidRPr="00F00DDB">
        <w:rPr>
          <w:bCs/>
          <w:iCs/>
          <w:lang w:val="fr-FR"/>
        </w:rPr>
        <w:t xml:space="preserve"> </w:t>
      </w:r>
      <w:r w:rsidRPr="00F00DDB">
        <w:rPr>
          <w:i/>
          <w:iCs/>
          <w:lang w:val="fr-FR"/>
        </w:rPr>
        <w:t>d</w:t>
      </w:r>
      <w:r w:rsidRPr="00F00DDB">
        <w:rPr>
          <w:i/>
          <w:iCs/>
        </w:rPr>
        <w:t>а</w:t>
      </w:r>
      <w:r w:rsidRPr="00F00DDB">
        <w:rPr>
          <w:i/>
          <w:iCs/>
          <w:lang w:val="fr-FR"/>
        </w:rPr>
        <w:t xml:space="preserve">ns la grille </w:t>
      </w:r>
      <w:r>
        <w:rPr>
          <w:i/>
          <w:iCs/>
          <w:lang w:val="fr-FR"/>
        </w:rPr>
        <w:t>c</w:t>
      </w:r>
      <w:r w:rsidRPr="00F00DDB">
        <w:rPr>
          <w:i/>
          <w:iCs/>
          <w:lang w:val="fr-FR"/>
        </w:rPr>
        <w:t>i-dessous choisir pour chaque espace vide la réponse la plus adéquate au contexte.</w:t>
      </w:r>
      <w:r w:rsidRPr="00F00DDB">
        <w:rPr>
          <w:i/>
          <w:iCs/>
          <w:lang w:val="fr-FR"/>
        </w:rPr>
        <w:tab/>
      </w:r>
      <w:r w:rsidRPr="00F00DDB">
        <w:rPr>
          <w:i/>
          <w:iCs/>
          <w:lang w:val="fr-FR"/>
        </w:rPr>
        <w:tab/>
      </w:r>
      <w:r w:rsidRPr="00F00DDB">
        <w:rPr>
          <w:i/>
          <w:iCs/>
          <w:lang w:val="fr-FR"/>
        </w:rPr>
        <w:tab/>
      </w:r>
      <w:r w:rsidRPr="00F00DDB">
        <w:rPr>
          <w:i/>
          <w:iCs/>
          <w:lang w:val="fr-FR"/>
        </w:rPr>
        <w:tab/>
      </w:r>
      <w:r w:rsidRPr="00F00DDB">
        <w:rPr>
          <w:i/>
          <w:iCs/>
          <w:lang w:val="fr-FR"/>
        </w:rPr>
        <w:tab/>
      </w:r>
      <w:r w:rsidRPr="00F00DDB">
        <w:rPr>
          <w:i/>
          <w:iCs/>
          <w:lang w:val="fr-FR"/>
        </w:rPr>
        <w:tab/>
      </w:r>
      <w:r w:rsidRPr="00F00DDB">
        <w:rPr>
          <w:i/>
          <w:iCs/>
          <w:lang w:val="fr-FR"/>
        </w:rPr>
        <w:tab/>
      </w:r>
      <w:r w:rsidRPr="00F00DDB">
        <w:rPr>
          <w:i/>
          <w:iCs/>
          <w:lang w:val="fr-FR"/>
        </w:rPr>
        <w:tab/>
      </w:r>
      <w:r w:rsidRPr="00F00DDB">
        <w:rPr>
          <w:i/>
          <w:iCs/>
          <w:lang w:val="fr-FR"/>
        </w:rPr>
        <w:tab/>
      </w:r>
      <w:r w:rsidRPr="00F00DDB">
        <w:rPr>
          <w:i/>
          <w:iCs/>
          <w:lang w:val="fr-FR"/>
        </w:rPr>
        <w:tab/>
      </w:r>
      <w:r w:rsidRPr="00F00DDB">
        <w:rPr>
          <w:i/>
          <w:iCs/>
          <w:lang w:val="fr-FR"/>
        </w:rPr>
        <w:tab/>
      </w:r>
      <w:r w:rsidRPr="004D3ED1">
        <w:rPr>
          <w:i/>
          <w:iCs/>
          <w:lang w:val="fr-FR"/>
        </w:rPr>
        <w:t>2</w:t>
      </w:r>
      <w:r>
        <w:rPr>
          <w:i/>
          <w:iCs/>
          <w:lang w:val="fr-FR"/>
        </w:rPr>
        <w:t>4</w:t>
      </w:r>
      <w:r w:rsidRPr="00F00DDB">
        <w:rPr>
          <w:i/>
          <w:iCs/>
          <w:lang w:val="fr-FR"/>
        </w:rPr>
        <w:t xml:space="preserve"> points</w:t>
      </w:r>
    </w:p>
    <w:p w:rsidR="008E5903" w:rsidRPr="006252F7" w:rsidRDefault="008E5903" w:rsidP="008E5903">
      <w:pPr>
        <w:spacing w:after="240"/>
        <w:ind w:left="284" w:right="567"/>
        <w:jc w:val="both"/>
        <w:rPr>
          <w:i/>
          <w:lang w:val="fr-FR"/>
        </w:rPr>
      </w:pPr>
      <w:r w:rsidRPr="006252F7">
        <w:rPr>
          <w:b/>
          <w:i/>
          <w:lang w:val="fr-FR"/>
        </w:rPr>
        <w:t>Résumé :</w:t>
      </w:r>
      <w:r w:rsidRPr="006252F7">
        <w:rPr>
          <w:i/>
          <w:lang w:val="fr-FR"/>
        </w:rPr>
        <w:t xml:space="preserve"> Lucie est aux anges. Elle aura bientôt son studio : une chambre de bonne, tout en haut de l'immeuble. Ses parents ont signé un accord de vente avec le propriétaire.</w:t>
      </w:r>
      <w:r>
        <w:rPr>
          <w:i/>
          <w:lang w:val="fr-FR"/>
        </w:rPr>
        <w:t xml:space="preserve"> Elle le raconte dans son journal intime.</w:t>
      </w:r>
    </w:p>
    <w:p w:rsidR="008E5903" w:rsidRPr="00E01336" w:rsidRDefault="008E5903" w:rsidP="008E5903">
      <w:pPr>
        <w:spacing w:line="360" w:lineRule="auto"/>
        <w:rPr>
          <w:lang w:val="fr-FR"/>
        </w:rPr>
      </w:pPr>
      <w:r w:rsidRPr="00E01336">
        <w:rPr>
          <w:lang w:val="fr-FR"/>
        </w:rPr>
        <w:t>Le 19 Avril</w:t>
      </w:r>
    </w:p>
    <w:p w:rsidR="008E5903" w:rsidRPr="006252F7" w:rsidRDefault="008E5903" w:rsidP="008E5903">
      <w:pPr>
        <w:spacing w:after="120" w:line="360" w:lineRule="auto"/>
        <w:jc w:val="both"/>
        <w:rPr>
          <w:lang w:val="fr-FR"/>
        </w:rPr>
      </w:pPr>
      <w:r w:rsidRPr="006252F7">
        <w:rPr>
          <w:lang w:val="fr-FR"/>
        </w:rPr>
        <w:t xml:space="preserve">Souad est verte de (1) _____. Tout à l'heure, je l'ai </w:t>
      </w:r>
      <w:r w:rsidRPr="0056541D">
        <w:rPr>
          <w:lang w:val="fr-FR"/>
        </w:rPr>
        <w:t>emmenée (2) _____ mon studio, et papa, qui (3) _____ son après-midi pour aller chez le notaire, lui a refait (4) _____ démonstration d’hier</w:t>
      </w:r>
      <w:r w:rsidRPr="006252F7">
        <w:rPr>
          <w:lang w:val="fr-FR"/>
        </w:rPr>
        <w:t xml:space="preserve"> : douche, cuisine, canapé-lit, etc. Il est tout (5) _____, on dirait un gamin (6) _____ un nouveau jouet. Il (7) _____ des mesures, trace des plans, consulte des (8) _____, calcule </w:t>
      </w:r>
      <w:r w:rsidRPr="003A64AA">
        <w:rPr>
          <w:lang w:val="fr-FR"/>
        </w:rPr>
        <w:t>(9) _____</w:t>
      </w:r>
      <w:r w:rsidRPr="006252F7">
        <w:rPr>
          <w:lang w:val="fr-FR"/>
        </w:rPr>
        <w:t xml:space="preserve"> des matériaux... À ce train-là, dans trois mois, le « p'tit nid » (10) _____ flambant neuf !</w:t>
      </w:r>
    </w:p>
    <w:p w:rsidR="008E5903" w:rsidRPr="00AB0514" w:rsidRDefault="008E5903" w:rsidP="008E5903">
      <w:pPr>
        <w:spacing w:after="120" w:line="360" w:lineRule="auto"/>
        <w:jc w:val="both"/>
        <w:rPr>
          <w:lang w:val="fr-FR"/>
        </w:rPr>
      </w:pPr>
      <w:r w:rsidRPr="006252F7">
        <w:rPr>
          <w:lang w:val="fr-FR"/>
        </w:rPr>
        <w:t xml:space="preserve">Souad trouve que j'ai (11) _____ chance folle. C'est aussi (12) _____ mon avis. Mes parents sont cool dans l'ensemble, même si, (13) _____, ils me tannent* (pour mes études en particulier). Tout le monde ne peut pas (14) _____ dire autant. Souad, par exemple, a sans arrêt les siens (15) _____. (16) _____ jours de congé, ils ne lui permettent même pas de (17) _____ le nez dehors : faut qu'elle (18) _____ de ses petits frères et du ménage. Bonjour la détente ! </w:t>
      </w:r>
      <w:r w:rsidRPr="00AB0514">
        <w:rPr>
          <w:lang w:val="fr-FR"/>
        </w:rPr>
        <w:t xml:space="preserve">Je lui ai dit (19) _____, si elle en avait marre, elle (20) _____ qu'à venir chez moi. Y aura assez de place pour deux, dans mon p'tit nid ! </w:t>
      </w:r>
    </w:p>
    <w:p w:rsidR="008E5903" w:rsidRPr="00E01336" w:rsidRDefault="008E5903" w:rsidP="008E5903">
      <w:pPr>
        <w:spacing w:line="360" w:lineRule="auto"/>
        <w:rPr>
          <w:lang w:val="fr-FR"/>
        </w:rPr>
      </w:pPr>
      <w:r w:rsidRPr="00E01336">
        <w:rPr>
          <w:lang w:val="fr-FR"/>
        </w:rPr>
        <w:t xml:space="preserve">Le </w:t>
      </w:r>
      <w:r>
        <w:rPr>
          <w:lang w:val="fr-FR"/>
        </w:rPr>
        <w:t>22</w:t>
      </w:r>
      <w:r w:rsidRPr="00E01336">
        <w:rPr>
          <w:lang w:val="fr-FR"/>
        </w:rPr>
        <w:t xml:space="preserve"> Avril</w:t>
      </w:r>
    </w:p>
    <w:p w:rsidR="008E5903" w:rsidRPr="006252F7" w:rsidRDefault="008E5903" w:rsidP="008E5903">
      <w:pPr>
        <w:spacing w:line="360" w:lineRule="auto"/>
        <w:jc w:val="both"/>
        <w:rPr>
          <w:lang w:val="fr-FR"/>
        </w:rPr>
      </w:pPr>
      <w:r w:rsidRPr="00E01336">
        <w:rPr>
          <w:lang w:val="fr-FR"/>
        </w:rPr>
        <w:t xml:space="preserve">Une chance, quand je suis rentrée, le camion de chez Bricorama stationnait devant l'immeuble, et papa le déchargeait avec le livreur. Je leur ai filé un coup </w:t>
      </w:r>
      <w:r>
        <w:rPr>
          <w:lang w:val="fr-FR"/>
        </w:rPr>
        <w:t xml:space="preserve">(21) </w:t>
      </w:r>
      <w:r w:rsidRPr="006252F7">
        <w:rPr>
          <w:lang w:val="fr-FR"/>
        </w:rPr>
        <w:t>_____</w:t>
      </w:r>
      <w:r w:rsidRPr="00E01336">
        <w:rPr>
          <w:lang w:val="fr-FR"/>
        </w:rPr>
        <w:t xml:space="preserve">. On a transporté une tonne de matériel </w:t>
      </w:r>
      <w:r>
        <w:rPr>
          <w:lang w:val="fr-FR"/>
        </w:rPr>
        <w:t xml:space="preserve">(22) </w:t>
      </w:r>
      <w:r w:rsidRPr="006252F7">
        <w:rPr>
          <w:lang w:val="fr-FR"/>
        </w:rPr>
        <w:t>_____</w:t>
      </w:r>
      <w:r>
        <w:rPr>
          <w:lang w:val="fr-FR"/>
        </w:rPr>
        <w:t xml:space="preserve"> </w:t>
      </w:r>
      <w:r w:rsidRPr="00E01336">
        <w:rPr>
          <w:lang w:val="fr-FR"/>
        </w:rPr>
        <w:t>sixième étage — sans ascenseur, pfff, pfff ! —, et ça a suffi pour que</w:t>
      </w:r>
      <w:r>
        <w:rPr>
          <w:lang w:val="fr-FR"/>
        </w:rPr>
        <w:t xml:space="preserve"> (23) </w:t>
      </w:r>
      <w:r w:rsidRPr="006252F7">
        <w:rPr>
          <w:lang w:val="fr-FR"/>
        </w:rPr>
        <w:t>_____</w:t>
      </w:r>
      <w:r w:rsidRPr="00E01336">
        <w:rPr>
          <w:lang w:val="fr-FR"/>
        </w:rPr>
        <w:t xml:space="preserve"> tous mes problèmes. Avec ces allées et venues, ces entassements d'outils, ces sacs de plâtre, ces pots de peinture, mon studio se met à vivre ! J'ai hâte d'être trois ans plus vieille pour </w:t>
      </w:r>
      <w:r>
        <w:rPr>
          <w:lang w:val="fr-FR"/>
        </w:rPr>
        <w:t xml:space="preserve">(24) </w:t>
      </w:r>
      <w:r w:rsidRPr="006252F7">
        <w:rPr>
          <w:lang w:val="fr-FR"/>
        </w:rPr>
        <w:t>_____</w:t>
      </w:r>
      <w:r>
        <w:rPr>
          <w:lang w:val="fr-FR"/>
        </w:rPr>
        <w:t xml:space="preserve"> </w:t>
      </w:r>
      <w:r w:rsidRPr="00E01336">
        <w:rPr>
          <w:lang w:val="fr-FR"/>
        </w:rPr>
        <w:t>occuper !</w:t>
      </w:r>
    </w:p>
    <w:p w:rsidR="008E5903" w:rsidRPr="006252F7" w:rsidRDefault="008E5903" w:rsidP="008E5903">
      <w:pPr>
        <w:spacing w:line="276" w:lineRule="auto"/>
        <w:rPr>
          <w:lang w:val="fr-FR"/>
        </w:rPr>
      </w:pPr>
      <w:r w:rsidRPr="006252F7">
        <w:rPr>
          <w:lang w:val="fr-FR"/>
        </w:rPr>
        <w:t>_____________________________</w:t>
      </w:r>
    </w:p>
    <w:p w:rsidR="008E5903" w:rsidRPr="001B6563" w:rsidRDefault="008E5903" w:rsidP="008E5903">
      <w:pPr>
        <w:spacing w:line="276" w:lineRule="auto"/>
        <w:rPr>
          <w:lang w:val="fr-FR"/>
        </w:rPr>
      </w:pPr>
      <w:r>
        <w:rPr>
          <w:vertAlign w:val="superscript"/>
          <w:lang w:val="fr-FR"/>
        </w:rPr>
        <w:t>*</w:t>
      </w:r>
      <w:r w:rsidRPr="001B6563">
        <w:rPr>
          <w:vertAlign w:val="superscript"/>
          <w:lang w:val="fr-FR"/>
        </w:rPr>
        <w:t xml:space="preserve"> </w:t>
      </w:r>
      <w:r>
        <w:rPr>
          <w:lang w:val="fr-FR"/>
        </w:rPr>
        <w:t>tanner</w:t>
      </w:r>
      <w:r w:rsidRPr="001B6563">
        <w:rPr>
          <w:lang w:val="fr-FR"/>
        </w:rPr>
        <w:t xml:space="preserve"> : </w:t>
      </w:r>
      <w:r>
        <w:rPr>
          <w:lang w:val="fr-FR"/>
        </w:rPr>
        <w:t>embêter, ennuyer.</w:t>
      </w:r>
    </w:p>
    <w:p w:rsidR="008E5903" w:rsidRDefault="008E5903" w:rsidP="003415A0">
      <w:pPr>
        <w:rPr>
          <w:lang w:val="fr-FR"/>
        </w:rPr>
      </w:pPr>
      <w:r>
        <w:rPr>
          <w:lang w:val="fr-FR"/>
        </w:rPr>
        <w:br w:type="page"/>
      </w:r>
    </w:p>
    <w:p w:rsidR="008E5903" w:rsidRDefault="008E5903" w:rsidP="008E5903">
      <w:pPr>
        <w:spacing w:line="276" w:lineRule="auto"/>
        <w:rPr>
          <w:lang w:val="fr-FR"/>
        </w:rPr>
      </w:pPr>
    </w:p>
    <w:tbl>
      <w:tblPr>
        <w:tblStyle w:val="a4"/>
        <w:tblW w:w="9854" w:type="dxa"/>
        <w:tblLook w:val="04A0"/>
      </w:tblPr>
      <w:tblGrid>
        <w:gridCol w:w="534"/>
        <w:gridCol w:w="2330"/>
        <w:gridCol w:w="2330"/>
        <w:gridCol w:w="2330"/>
        <w:gridCol w:w="2330"/>
      </w:tblGrid>
      <w:tr w:rsidR="008E5903" w:rsidRPr="00E7625F" w:rsidTr="008E5903">
        <w:tc>
          <w:tcPr>
            <w:tcW w:w="534" w:type="dxa"/>
            <w:vAlign w:val="center"/>
          </w:tcPr>
          <w:p w:rsidR="008E5903" w:rsidRPr="00E7625F" w:rsidRDefault="008E5903" w:rsidP="008E5903">
            <w:pPr>
              <w:spacing w:before="40" w:after="40"/>
              <w:rPr>
                <w:b/>
                <w:lang w:val="fr-FR"/>
              </w:rPr>
            </w:pPr>
            <w:r w:rsidRPr="00E7625F">
              <w:rPr>
                <w:b/>
                <w:lang w:val="fr-FR"/>
              </w:rPr>
              <w:t>1</w:t>
            </w:r>
          </w:p>
        </w:tc>
        <w:tc>
          <w:tcPr>
            <w:tcW w:w="2330" w:type="dxa"/>
            <w:vAlign w:val="center"/>
          </w:tcPr>
          <w:p w:rsidR="008E5903" w:rsidRPr="0042436A" w:rsidRDefault="008E5903" w:rsidP="008E5903">
            <w:pPr>
              <w:rPr>
                <w:lang w:val="fr-FR"/>
              </w:rPr>
            </w:pPr>
            <w:r w:rsidRPr="0042436A">
              <w:t>А</w:t>
            </w:r>
            <w:r w:rsidRPr="0042436A">
              <w:rPr>
                <w:lang w:val="fr-FR"/>
              </w:rPr>
              <w:t>. curiosité</w:t>
            </w:r>
          </w:p>
        </w:tc>
        <w:tc>
          <w:tcPr>
            <w:tcW w:w="2330" w:type="dxa"/>
            <w:vAlign w:val="center"/>
          </w:tcPr>
          <w:p w:rsidR="008E5903" w:rsidRPr="0042436A" w:rsidRDefault="008E5903" w:rsidP="008E5903">
            <w:pPr>
              <w:ind w:left="34"/>
              <w:rPr>
                <w:lang w:val="fr-FR"/>
              </w:rPr>
            </w:pPr>
            <w:r w:rsidRPr="0042436A">
              <w:rPr>
                <w:lang w:val="fr-FR"/>
              </w:rPr>
              <w:t>B. jalousie</w:t>
            </w:r>
          </w:p>
        </w:tc>
        <w:tc>
          <w:tcPr>
            <w:tcW w:w="2330" w:type="dxa"/>
            <w:vAlign w:val="center"/>
          </w:tcPr>
          <w:p w:rsidR="008E5903" w:rsidRPr="00E7625F" w:rsidRDefault="008E5903" w:rsidP="008E5903">
            <w:pPr>
              <w:ind w:left="51"/>
              <w:rPr>
                <w:lang w:val="fr-FR"/>
              </w:rPr>
            </w:pPr>
            <w:r w:rsidRPr="00E7625F">
              <w:rPr>
                <w:lang w:val="fr-FR"/>
              </w:rPr>
              <w:t>C. rivalité</w:t>
            </w:r>
          </w:p>
        </w:tc>
        <w:tc>
          <w:tcPr>
            <w:tcW w:w="2330" w:type="dxa"/>
            <w:vAlign w:val="center"/>
          </w:tcPr>
          <w:p w:rsidR="008E5903" w:rsidRPr="00E7625F" w:rsidRDefault="008E5903" w:rsidP="008E5903">
            <w:pPr>
              <w:ind w:left="51"/>
              <w:rPr>
                <w:lang w:val="fr-FR"/>
              </w:rPr>
            </w:pPr>
            <w:r w:rsidRPr="00E7625F">
              <w:rPr>
                <w:lang w:val="fr-FR"/>
              </w:rPr>
              <w:t>D. tristesse</w:t>
            </w:r>
          </w:p>
        </w:tc>
      </w:tr>
      <w:tr w:rsidR="008E5903" w:rsidRPr="00E7625F" w:rsidTr="008E5903">
        <w:tc>
          <w:tcPr>
            <w:tcW w:w="534" w:type="dxa"/>
            <w:vAlign w:val="center"/>
          </w:tcPr>
          <w:p w:rsidR="008E5903" w:rsidRPr="00E7625F" w:rsidRDefault="008E5903" w:rsidP="008E5903">
            <w:pPr>
              <w:spacing w:before="40" w:after="40"/>
              <w:rPr>
                <w:b/>
                <w:lang w:val="fr-FR"/>
              </w:rPr>
            </w:pPr>
            <w:r w:rsidRPr="00E7625F">
              <w:rPr>
                <w:b/>
                <w:lang w:val="fr-FR"/>
              </w:rPr>
              <w:t>2</w:t>
            </w:r>
          </w:p>
        </w:tc>
        <w:tc>
          <w:tcPr>
            <w:tcW w:w="2330" w:type="dxa"/>
            <w:vAlign w:val="center"/>
          </w:tcPr>
          <w:p w:rsidR="008E5903" w:rsidRPr="0042436A" w:rsidRDefault="008E5903" w:rsidP="008E5903">
            <w:pPr>
              <w:rPr>
                <w:lang w:val="en-US"/>
              </w:rPr>
            </w:pPr>
            <w:r w:rsidRPr="0042436A">
              <w:t>А</w:t>
            </w:r>
            <w:r w:rsidRPr="0042436A">
              <w:rPr>
                <w:lang w:val="en-US"/>
              </w:rPr>
              <w:t>. inspecter</w:t>
            </w:r>
          </w:p>
        </w:tc>
        <w:tc>
          <w:tcPr>
            <w:tcW w:w="2330" w:type="dxa"/>
            <w:vAlign w:val="center"/>
          </w:tcPr>
          <w:p w:rsidR="008E5903" w:rsidRPr="0042436A" w:rsidRDefault="008E5903" w:rsidP="008E5903">
            <w:pPr>
              <w:ind w:left="34"/>
              <w:rPr>
                <w:lang w:val="fr-FR"/>
              </w:rPr>
            </w:pPr>
            <w:r w:rsidRPr="0042436A">
              <w:rPr>
                <w:lang w:val="fr-FR"/>
              </w:rPr>
              <w:t>B. examiner</w:t>
            </w:r>
          </w:p>
        </w:tc>
        <w:tc>
          <w:tcPr>
            <w:tcW w:w="2330" w:type="dxa"/>
            <w:vAlign w:val="center"/>
          </w:tcPr>
          <w:p w:rsidR="008E5903" w:rsidRPr="00E7625F" w:rsidRDefault="008E5903" w:rsidP="008E5903">
            <w:pPr>
              <w:ind w:left="51"/>
              <w:rPr>
                <w:lang w:val="fr-FR"/>
              </w:rPr>
            </w:pPr>
            <w:r w:rsidRPr="00E7625F">
              <w:rPr>
                <w:lang w:val="fr-FR"/>
              </w:rPr>
              <w:t>C. regarder</w:t>
            </w:r>
          </w:p>
        </w:tc>
        <w:tc>
          <w:tcPr>
            <w:tcW w:w="2330" w:type="dxa"/>
            <w:vAlign w:val="center"/>
          </w:tcPr>
          <w:p w:rsidR="008E5903" w:rsidRPr="00E7625F" w:rsidRDefault="008E5903" w:rsidP="008E5903">
            <w:pPr>
              <w:ind w:left="51"/>
              <w:rPr>
                <w:lang w:val="fr-FR"/>
              </w:rPr>
            </w:pPr>
            <w:r w:rsidRPr="00E7625F">
              <w:rPr>
                <w:lang w:val="fr-FR"/>
              </w:rPr>
              <w:t>D. visiter</w:t>
            </w:r>
          </w:p>
        </w:tc>
      </w:tr>
      <w:tr w:rsidR="008E5903" w:rsidRPr="00E7625F" w:rsidTr="008E5903">
        <w:tc>
          <w:tcPr>
            <w:tcW w:w="534" w:type="dxa"/>
            <w:vAlign w:val="center"/>
          </w:tcPr>
          <w:p w:rsidR="008E5903" w:rsidRPr="00E7625F" w:rsidRDefault="008E5903" w:rsidP="008E5903">
            <w:pPr>
              <w:spacing w:before="40" w:after="40"/>
              <w:rPr>
                <w:b/>
                <w:lang w:val="fr-FR"/>
              </w:rPr>
            </w:pPr>
            <w:r w:rsidRPr="00E7625F">
              <w:rPr>
                <w:b/>
                <w:lang w:val="fr-FR"/>
              </w:rPr>
              <w:t>3</w:t>
            </w:r>
          </w:p>
        </w:tc>
        <w:tc>
          <w:tcPr>
            <w:tcW w:w="2330" w:type="dxa"/>
            <w:vAlign w:val="center"/>
          </w:tcPr>
          <w:p w:rsidR="008E5903" w:rsidRPr="0042436A" w:rsidRDefault="008E5903" w:rsidP="008E5903">
            <w:pPr>
              <w:rPr>
                <w:lang w:val="fr-FR"/>
              </w:rPr>
            </w:pPr>
            <w:r w:rsidRPr="0042436A">
              <w:t>А</w:t>
            </w:r>
            <w:r w:rsidRPr="0042436A">
              <w:rPr>
                <w:lang w:val="fr-FR"/>
              </w:rPr>
              <w:t>. avait pris</w:t>
            </w:r>
          </w:p>
        </w:tc>
        <w:tc>
          <w:tcPr>
            <w:tcW w:w="2330" w:type="dxa"/>
            <w:vAlign w:val="center"/>
          </w:tcPr>
          <w:p w:rsidR="008E5903" w:rsidRPr="0042436A" w:rsidRDefault="008E5903" w:rsidP="008E5903">
            <w:pPr>
              <w:ind w:left="34"/>
              <w:rPr>
                <w:lang w:val="en-US"/>
              </w:rPr>
            </w:pPr>
            <w:r w:rsidRPr="0042436A">
              <w:rPr>
                <w:lang w:val="en-US"/>
              </w:rPr>
              <w:t>B. a pris</w:t>
            </w:r>
          </w:p>
        </w:tc>
        <w:tc>
          <w:tcPr>
            <w:tcW w:w="2330" w:type="dxa"/>
            <w:vAlign w:val="center"/>
          </w:tcPr>
          <w:p w:rsidR="008E5903" w:rsidRPr="00E7625F" w:rsidRDefault="008E5903" w:rsidP="008E5903">
            <w:pPr>
              <w:ind w:left="51"/>
              <w:rPr>
                <w:lang w:val="en-US"/>
              </w:rPr>
            </w:pPr>
            <w:r w:rsidRPr="00E7625F">
              <w:rPr>
                <w:lang w:val="en-US"/>
              </w:rPr>
              <w:t>C. prit</w:t>
            </w:r>
          </w:p>
        </w:tc>
        <w:tc>
          <w:tcPr>
            <w:tcW w:w="2330" w:type="dxa"/>
            <w:vAlign w:val="center"/>
          </w:tcPr>
          <w:p w:rsidR="008E5903" w:rsidRPr="00E7625F" w:rsidRDefault="008E5903" w:rsidP="008E5903">
            <w:pPr>
              <w:ind w:left="51"/>
              <w:rPr>
                <w:lang w:val="en-US"/>
              </w:rPr>
            </w:pPr>
            <w:r w:rsidRPr="00E7625F">
              <w:rPr>
                <w:lang w:val="en-US"/>
              </w:rPr>
              <w:t>D. ait pris</w:t>
            </w:r>
          </w:p>
        </w:tc>
      </w:tr>
      <w:tr w:rsidR="008E5903" w:rsidRPr="00BE2133" w:rsidTr="008E5903">
        <w:tc>
          <w:tcPr>
            <w:tcW w:w="534" w:type="dxa"/>
            <w:vAlign w:val="center"/>
          </w:tcPr>
          <w:p w:rsidR="008E5903" w:rsidRPr="004523BE" w:rsidRDefault="008E5903" w:rsidP="008E5903">
            <w:pPr>
              <w:spacing w:before="40" w:after="40"/>
              <w:rPr>
                <w:b/>
                <w:lang w:val="fr-FR"/>
              </w:rPr>
            </w:pPr>
            <w:r w:rsidRPr="004523BE">
              <w:rPr>
                <w:b/>
                <w:lang w:val="fr-FR"/>
              </w:rPr>
              <w:t>4</w:t>
            </w:r>
          </w:p>
        </w:tc>
        <w:tc>
          <w:tcPr>
            <w:tcW w:w="2330" w:type="dxa"/>
            <w:vAlign w:val="center"/>
          </w:tcPr>
          <w:p w:rsidR="008E5903" w:rsidRPr="004523BE" w:rsidRDefault="008E5903" w:rsidP="008E5903">
            <w:pPr>
              <w:rPr>
                <w:lang w:val="fr-FR"/>
              </w:rPr>
            </w:pPr>
            <w:r w:rsidRPr="004523BE">
              <w:t>А</w:t>
            </w:r>
            <w:r w:rsidRPr="004523BE">
              <w:rPr>
                <w:lang w:val="fr-FR"/>
              </w:rPr>
              <w:t xml:space="preserve">. une </w:t>
            </w:r>
          </w:p>
        </w:tc>
        <w:tc>
          <w:tcPr>
            <w:tcW w:w="2330" w:type="dxa"/>
            <w:vAlign w:val="center"/>
          </w:tcPr>
          <w:p w:rsidR="008E5903" w:rsidRPr="004523BE" w:rsidRDefault="008E5903" w:rsidP="008E5903">
            <w:pPr>
              <w:ind w:left="34"/>
              <w:rPr>
                <w:lang w:val="fr-FR"/>
              </w:rPr>
            </w:pPr>
            <w:r w:rsidRPr="004523BE">
              <w:rPr>
                <w:lang w:val="fr-FR"/>
              </w:rPr>
              <w:t>B. de la</w:t>
            </w:r>
          </w:p>
        </w:tc>
        <w:tc>
          <w:tcPr>
            <w:tcW w:w="2330" w:type="dxa"/>
            <w:vAlign w:val="center"/>
          </w:tcPr>
          <w:p w:rsidR="008E5903" w:rsidRPr="004523BE" w:rsidRDefault="008E5903" w:rsidP="008E5903">
            <w:pPr>
              <w:ind w:left="51"/>
              <w:rPr>
                <w:lang w:val="fr-FR"/>
              </w:rPr>
            </w:pPr>
            <w:r w:rsidRPr="004523BE">
              <w:rPr>
                <w:lang w:val="fr-FR"/>
              </w:rPr>
              <w:t>C. la</w:t>
            </w:r>
          </w:p>
        </w:tc>
        <w:tc>
          <w:tcPr>
            <w:tcW w:w="2330" w:type="dxa"/>
            <w:vAlign w:val="center"/>
          </w:tcPr>
          <w:p w:rsidR="008E5903" w:rsidRPr="004523BE" w:rsidRDefault="008E5903" w:rsidP="008E5903">
            <w:pPr>
              <w:ind w:left="51"/>
              <w:rPr>
                <w:lang w:val="fr-FR"/>
              </w:rPr>
            </w:pPr>
            <w:r w:rsidRPr="004523BE">
              <w:rPr>
                <w:lang w:val="fr-FR"/>
              </w:rPr>
              <w:t>D. –</w:t>
            </w:r>
          </w:p>
        </w:tc>
      </w:tr>
      <w:tr w:rsidR="008E5903" w:rsidRPr="003A64AA" w:rsidTr="008E5903">
        <w:tc>
          <w:tcPr>
            <w:tcW w:w="534" w:type="dxa"/>
            <w:vAlign w:val="center"/>
          </w:tcPr>
          <w:p w:rsidR="008E5903" w:rsidRPr="003A64AA" w:rsidRDefault="008E5903" w:rsidP="008E5903">
            <w:pPr>
              <w:spacing w:before="40" w:after="40"/>
              <w:rPr>
                <w:b/>
                <w:lang w:val="fr-FR"/>
              </w:rPr>
            </w:pPr>
            <w:r w:rsidRPr="003A64AA">
              <w:rPr>
                <w:b/>
                <w:lang w:val="fr-FR"/>
              </w:rPr>
              <w:t>5</w:t>
            </w:r>
          </w:p>
        </w:tc>
        <w:tc>
          <w:tcPr>
            <w:tcW w:w="2330" w:type="dxa"/>
            <w:vAlign w:val="center"/>
          </w:tcPr>
          <w:p w:rsidR="008E5903" w:rsidRPr="003A64AA" w:rsidRDefault="008E5903" w:rsidP="008E5903">
            <w:pPr>
              <w:rPr>
                <w:lang w:val="fr-FR"/>
              </w:rPr>
            </w:pPr>
            <w:r w:rsidRPr="003A64AA">
              <w:t>А</w:t>
            </w:r>
            <w:r w:rsidRPr="003A64AA">
              <w:rPr>
                <w:lang w:val="fr-FR"/>
              </w:rPr>
              <w:t>. enthousiasmé</w:t>
            </w:r>
          </w:p>
        </w:tc>
        <w:tc>
          <w:tcPr>
            <w:tcW w:w="2330" w:type="dxa"/>
            <w:vAlign w:val="center"/>
          </w:tcPr>
          <w:p w:rsidR="008E5903" w:rsidRPr="003A64AA" w:rsidRDefault="008E5903" w:rsidP="008E5903">
            <w:pPr>
              <w:ind w:left="34"/>
              <w:rPr>
                <w:lang w:val="fr-FR"/>
              </w:rPr>
            </w:pPr>
            <w:r w:rsidRPr="003A64AA">
              <w:rPr>
                <w:lang w:val="fr-FR"/>
              </w:rPr>
              <w:t>B. énervé</w:t>
            </w:r>
          </w:p>
        </w:tc>
        <w:tc>
          <w:tcPr>
            <w:tcW w:w="2330" w:type="dxa"/>
            <w:vAlign w:val="center"/>
          </w:tcPr>
          <w:p w:rsidR="008E5903" w:rsidRPr="003A64AA" w:rsidRDefault="008E5903" w:rsidP="008E5903">
            <w:pPr>
              <w:ind w:left="51"/>
              <w:rPr>
                <w:lang w:val="fr-FR"/>
              </w:rPr>
            </w:pPr>
            <w:r w:rsidRPr="003A64AA">
              <w:rPr>
                <w:lang w:val="fr-FR"/>
              </w:rPr>
              <w:t>C. excité</w:t>
            </w:r>
          </w:p>
        </w:tc>
        <w:tc>
          <w:tcPr>
            <w:tcW w:w="2330" w:type="dxa"/>
            <w:vAlign w:val="center"/>
          </w:tcPr>
          <w:p w:rsidR="008E5903" w:rsidRPr="003A64AA" w:rsidRDefault="008E5903" w:rsidP="001150EA">
            <w:pPr>
              <w:ind w:left="51"/>
              <w:rPr>
                <w:lang w:val="fr-FR"/>
              </w:rPr>
            </w:pPr>
            <w:r w:rsidRPr="003A64AA">
              <w:rPr>
                <w:lang w:val="fr-FR"/>
              </w:rPr>
              <w:t>D. ag</w:t>
            </w:r>
            <w:r w:rsidR="001150EA" w:rsidRPr="003A64AA">
              <w:rPr>
                <w:lang w:val="fr-FR"/>
              </w:rPr>
              <w:t>ac</w:t>
            </w:r>
            <w:r w:rsidRPr="003A64AA">
              <w:rPr>
                <w:lang w:val="fr-FR"/>
              </w:rPr>
              <w:t>é</w:t>
            </w:r>
          </w:p>
        </w:tc>
      </w:tr>
      <w:tr w:rsidR="008E5903" w:rsidRPr="008E5903" w:rsidTr="008E5903">
        <w:tc>
          <w:tcPr>
            <w:tcW w:w="534" w:type="dxa"/>
            <w:vAlign w:val="center"/>
          </w:tcPr>
          <w:p w:rsidR="008E5903" w:rsidRPr="003A64AA" w:rsidRDefault="008E5903" w:rsidP="008E5903">
            <w:pPr>
              <w:spacing w:before="40" w:after="40"/>
              <w:rPr>
                <w:b/>
                <w:lang w:val="fr-FR"/>
              </w:rPr>
            </w:pPr>
            <w:r w:rsidRPr="003A64AA">
              <w:rPr>
                <w:b/>
                <w:lang w:val="fr-FR"/>
              </w:rPr>
              <w:t>6</w:t>
            </w:r>
          </w:p>
        </w:tc>
        <w:tc>
          <w:tcPr>
            <w:tcW w:w="2330" w:type="dxa"/>
            <w:vAlign w:val="center"/>
          </w:tcPr>
          <w:p w:rsidR="008E5903" w:rsidRPr="003A64AA" w:rsidRDefault="008E5903" w:rsidP="008E5903">
            <w:pPr>
              <w:rPr>
                <w:lang w:val="fr-FR"/>
              </w:rPr>
            </w:pPr>
            <w:r w:rsidRPr="003A64AA">
              <w:t>А</w:t>
            </w:r>
            <w:r w:rsidRPr="003A64AA">
              <w:rPr>
                <w:lang w:val="fr-FR"/>
              </w:rPr>
              <w:t>. devant</w:t>
            </w:r>
          </w:p>
        </w:tc>
        <w:tc>
          <w:tcPr>
            <w:tcW w:w="2330" w:type="dxa"/>
            <w:vAlign w:val="center"/>
          </w:tcPr>
          <w:p w:rsidR="008E5903" w:rsidRPr="003A64AA" w:rsidRDefault="008E5903" w:rsidP="008E5903">
            <w:pPr>
              <w:ind w:left="34"/>
              <w:rPr>
                <w:lang w:val="fr-FR"/>
              </w:rPr>
            </w:pPr>
            <w:r w:rsidRPr="003A64AA">
              <w:rPr>
                <w:lang w:val="fr-FR"/>
              </w:rPr>
              <w:t>B. vis-à-vis</w:t>
            </w:r>
            <w:r w:rsidR="001150EA" w:rsidRPr="003A64AA">
              <w:rPr>
                <w:lang w:val="fr-FR"/>
              </w:rPr>
              <w:t xml:space="preserve"> de</w:t>
            </w:r>
          </w:p>
        </w:tc>
        <w:tc>
          <w:tcPr>
            <w:tcW w:w="2330" w:type="dxa"/>
            <w:vAlign w:val="center"/>
          </w:tcPr>
          <w:p w:rsidR="008E5903" w:rsidRPr="003A64AA" w:rsidRDefault="008E5903" w:rsidP="008E5903">
            <w:pPr>
              <w:ind w:left="51"/>
              <w:rPr>
                <w:lang w:val="fr-FR"/>
              </w:rPr>
            </w:pPr>
            <w:r w:rsidRPr="003A64AA">
              <w:rPr>
                <w:lang w:val="fr-FR"/>
              </w:rPr>
              <w:t>C. face à</w:t>
            </w:r>
          </w:p>
        </w:tc>
        <w:tc>
          <w:tcPr>
            <w:tcW w:w="2330" w:type="dxa"/>
            <w:vAlign w:val="center"/>
          </w:tcPr>
          <w:p w:rsidR="008E5903" w:rsidRPr="008E5903" w:rsidRDefault="008E5903" w:rsidP="008E5903">
            <w:pPr>
              <w:ind w:left="51"/>
              <w:rPr>
                <w:lang w:val="fr-FR"/>
              </w:rPr>
            </w:pPr>
            <w:r w:rsidRPr="003A64AA">
              <w:rPr>
                <w:lang w:val="fr-FR"/>
              </w:rPr>
              <w:t>D. près d’</w:t>
            </w:r>
          </w:p>
        </w:tc>
      </w:tr>
      <w:tr w:rsidR="008E5903" w:rsidRPr="008E5903" w:rsidTr="008E5903">
        <w:tc>
          <w:tcPr>
            <w:tcW w:w="534" w:type="dxa"/>
            <w:vAlign w:val="center"/>
          </w:tcPr>
          <w:p w:rsidR="008E5903" w:rsidRPr="008E5903" w:rsidRDefault="008E5903" w:rsidP="008E5903">
            <w:pPr>
              <w:spacing w:before="40" w:after="40"/>
              <w:rPr>
                <w:b/>
                <w:lang w:val="fr-FR"/>
              </w:rPr>
            </w:pPr>
            <w:r w:rsidRPr="008E5903">
              <w:rPr>
                <w:b/>
                <w:lang w:val="fr-FR"/>
              </w:rPr>
              <w:t>7</w:t>
            </w:r>
          </w:p>
        </w:tc>
        <w:tc>
          <w:tcPr>
            <w:tcW w:w="2330" w:type="dxa"/>
            <w:vAlign w:val="center"/>
          </w:tcPr>
          <w:p w:rsidR="008E5903" w:rsidRPr="008E5903" w:rsidRDefault="008E5903" w:rsidP="008E5903">
            <w:pPr>
              <w:rPr>
                <w:lang w:val="fr-FR"/>
              </w:rPr>
            </w:pPr>
            <w:r w:rsidRPr="008E5903">
              <w:t>А</w:t>
            </w:r>
            <w:r w:rsidRPr="008E5903">
              <w:rPr>
                <w:lang w:val="fr-FR"/>
              </w:rPr>
              <w:t>. s’occupe</w:t>
            </w:r>
          </w:p>
        </w:tc>
        <w:tc>
          <w:tcPr>
            <w:tcW w:w="2330" w:type="dxa"/>
            <w:vAlign w:val="center"/>
          </w:tcPr>
          <w:p w:rsidR="008E5903" w:rsidRPr="008E5903" w:rsidRDefault="008E5903" w:rsidP="008E5903">
            <w:pPr>
              <w:ind w:left="34"/>
              <w:rPr>
                <w:lang w:val="fr-FR"/>
              </w:rPr>
            </w:pPr>
            <w:r w:rsidRPr="008E5903">
              <w:rPr>
                <w:lang w:val="fr-FR"/>
              </w:rPr>
              <w:t>B. prend</w:t>
            </w:r>
          </w:p>
        </w:tc>
        <w:tc>
          <w:tcPr>
            <w:tcW w:w="2330" w:type="dxa"/>
            <w:vAlign w:val="center"/>
          </w:tcPr>
          <w:p w:rsidR="008E5903" w:rsidRPr="008E5903" w:rsidRDefault="008E5903" w:rsidP="008E5903">
            <w:pPr>
              <w:ind w:left="51"/>
              <w:rPr>
                <w:lang w:val="fr-FR"/>
              </w:rPr>
            </w:pPr>
            <w:r w:rsidRPr="008E5903">
              <w:rPr>
                <w:lang w:val="fr-FR"/>
              </w:rPr>
              <w:t>C. prépare</w:t>
            </w:r>
          </w:p>
        </w:tc>
        <w:tc>
          <w:tcPr>
            <w:tcW w:w="2330" w:type="dxa"/>
            <w:vAlign w:val="center"/>
          </w:tcPr>
          <w:p w:rsidR="008E5903" w:rsidRPr="008E5903" w:rsidRDefault="008E5903" w:rsidP="008E5903">
            <w:pPr>
              <w:ind w:left="51"/>
              <w:rPr>
                <w:lang w:val="fr-FR"/>
              </w:rPr>
            </w:pPr>
            <w:r w:rsidRPr="008E5903">
              <w:rPr>
                <w:lang w:val="fr-FR"/>
              </w:rPr>
              <w:t xml:space="preserve">D. vérifie </w:t>
            </w:r>
          </w:p>
        </w:tc>
      </w:tr>
      <w:tr w:rsidR="008E5903" w:rsidRPr="008E5903" w:rsidTr="008E5903">
        <w:tc>
          <w:tcPr>
            <w:tcW w:w="534" w:type="dxa"/>
            <w:vAlign w:val="center"/>
          </w:tcPr>
          <w:p w:rsidR="008E5903" w:rsidRPr="008E5903" w:rsidRDefault="008E5903" w:rsidP="008E5903">
            <w:pPr>
              <w:spacing w:before="40" w:after="40"/>
              <w:rPr>
                <w:b/>
                <w:lang w:val="fr-FR"/>
              </w:rPr>
            </w:pPr>
            <w:r w:rsidRPr="008E5903">
              <w:rPr>
                <w:b/>
                <w:lang w:val="fr-FR"/>
              </w:rPr>
              <w:t>8</w:t>
            </w:r>
          </w:p>
        </w:tc>
        <w:tc>
          <w:tcPr>
            <w:tcW w:w="2330" w:type="dxa"/>
            <w:vAlign w:val="center"/>
          </w:tcPr>
          <w:p w:rsidR="008E5903" w:rsidRPr="008E5903" w:rsidRDefault="008E5903" w:rsidP="008E5903">
            <w:pPr>
              <w:rPr>
                <w:lang w:val="fr-FR"/>
              </w:rPr>
            </w:pPr>
            <w:r w:rsidRPr="008E5903">
              <w:t>А</w:t>
            </w:r>
            <w:r w:rsidRPr="008E5903">
              <w:rPr>
                <w:lang w:val="fr-FR"/>
              </w:rPr>
              <w:t>. affiches</w:t>
            </w:r>
          </w:p>
        </w:tc>
        <w:tc>
          <w:tcPr>
            <w:tcW w:w="2330" w:type="dxa"/>
            <w:vAlign w:val="center"/>
          </w:tcPr>
          <w:p w:rsidR="008E5903" w:rsidRPr="008E5903" w:rsidRDefault="008E5903" w:rsidP="008E5903">
            <w:pPr>
              <w:ind w:left="34"/>
              <w:rPr>
                <w:lang w:val="fr-FR"/>
              </w:rPr>
            </w:pPr>
            <w:r w:rsidRPr="008E5903">
              <w:rPr>
                <w:lang w:val="fr-FR"/>
              </w:rPr>
              <w:t>B. inventaires</w:t>
            </w:r>
          </w:p>
        </w:tc>
        <w:tc>
          <w:tcPr>
            <w:tcW w:w="2330" w:type="dxa"/>
            <w:vAlign w:val="center"/>
          </w:tcPr>
          <w:p w:rsidR="008E5903" w:rsidRPr="008E5903" w:rsidRDefault="008E5903" w:rsidP="008E5903">
            <w:pPr>
              <w:ind w:left="51"/>
              <w:rPr>
                <w:lang w:val="fr-FR"/>
              </w:rPr>
            </w:pPr>
            <w:r w:rsidRPr="008E5903">
              <w:rPr>
                <w:lang w:val="fr-FR"/>
              </w:rPr>
              <w:t>C. brochures</w:t>
            </w:r>
          </w:p>
        </w:tc>
        <w:tc>
          <w:tcPr>
            <w:tcW w:w="2330" w:type="dxa"/>
            <w:vAlign w:val="center"/>
          </w:tcPr>
          <w:p w:rsidR="008E5903" w:rsidRPr="008E5903" w:rsidRDefault="008E5903" w:rsidP="008E5903">
            <w:pPr>
              <w:ind w:left="51"/>
              <w:rPr>
                <w:lang w:val="fr-FR"/>
              </w:rPr>
            </w:pPr>
            <w:r w:rsidRPr="008E5903">
              <w:rPr>
                <w:lang w:val="fr-FR"/>
              </w:rPr>
              <w:t>D. catalogues</w:t>
            </w:r>
          </w:p>
        </w:tc>
      </w:tr>
      <w:tr w:rsidR="008E5903" w:rsidRPr="008E5903" w:rsidTr="008E5903">
        <w:tc>
          <w:tcPr>
            <w:tcW w:w="534" w:type="dxa"/>
            <w:vAlign w:val="center"/>
          </w:tcPr>
          <w:p w:rsidR="008E5903" w:rsidRPr="008E5903" w:rsidRDefault="008E5903" w:rsidP="008E5903">
            <w:pPr>
              <w:spacing w:before="40" w:after="40"/>
              <w:rPr>
                <w:b/>
                <w:lang w:val="fr-FR"/>
              </w:rPr>
            </w:pPr>
            <w:r w:rsidRPr="008E5903">
              <w:rPr>
                <w:b/>
                <w:lang w:val="fr-FR"/>
              </w:rPr>
              <w:t>9</w:t>
            </w:r>
          </w:p>
        </w:tc>
        <w:tc>
          <w:tcPr>
            <w:tcW w:w="2330" w:type="dxa"/>
            <w:vAlign w:val="center"/>
          </w:tcPr>
          <w:p w:rsidR="008E5903" w:rsidRPr="008E5903" w:rsidRDefault="008E5903" w:rsidP="008E5903">
            <w:pPr>
              <w:rPr>
                <w:lang w:val="fr-FR"/>
              </w:rPr>
            </w:pPr>
            <w:r w:rsidRPr="008E5903">
              <w:t>А</w:t>
            </w:r>
            <w:r w:rsidRPr="008E5903">
              <w:rPr>
                <w:lang w:val="fr-FR"/>
              </w:rPr>
              <w:t>. le montant</w:t>
            </w:r>
          </w:p>
        </w:tc>
        <w:tc>
          <w:tcPr>
            <w:tcW w:w="2330" w:type="dxa"/>
            <w:vAlign w:val="center"/>
          </w:tcPr>
          <w:p w:rsidR="008E5903" w:rsidRPr="008E5903" w:rsidRDefault="008E5903" w:rsidP="008E5903">
            <w:pPr>
              <w:ind w:left="34"/>
              <w:rPr>
                <w:lang w:val="fr-FR"/>
              </w:rPr>
            </w:pPr>
            <w:r w:rsidRPr="008E5903">
              <w:rPr>
                <w:lang w:val="fr-FR"/>
              </w:rPr>
              <w:t>B. la somme</w:t>
            </w:r>
          </w:p>
        </w:tc>
        <w:tc>
          <w:tcPr>
            <w:tcW w:w="2330" w:type="dxa"/>
            <w:vAlign w:val="center"/>
          </w:tcPr>
          <w:p w:rsidR="008E5903" w:rsidRPr="008E5903" w:rsidRDefault="008E5903" w:rsidP="008E5903">
            <w:pPr>
              <w:ind w:left="51"/>
              <w:rPr>
                <w:lang w:val="fr-FR"/>
              </w:rPr>
            </w:pPr>
            <w:r w:rsidRPr="008E5903">
              <w:rPr>
                <w:lang w:val="fr-FR"/>
              </w:rPr>
              <w:t>C. le prix</w:t>
            </w:r>
          </w:p>
        </w:tc>
        <w:tc>
          <w:tcPr>
            <w:tcW w:w="2330" w:type="dxa"/>
            <w:vAlign w:val="center"/>
          </w:tcPr>
          <w:p w:rsidR="008E5903" w:rsidRPr="008E5903" w:rsidRDefault="008E5903" w:rsidP="008E5903">
            <w:pPr>
              <w:ind w:left="51"/>
              <w:rPr>
                <w:lang w:val="fr-FR"/>
              </w:rPr>
            </w:pPr>
            <w:r w:rsidRPr="008E5903">
              <w:rPr>
                <w:lang w:val="fr-FR"/>
              </w:rPr>
              <w:t>D. la valeur</w:t>
            </w:r>
          </w:p>
        </w:tc>
      </w:tr>
      <w:tr w:rsidR="008E5903" w:rsidRPr="008E5903" w:rsidTr="008E5903">
        <w:tc>
          <w:tcPr>
            <w:tcW w:w="534" w:type="dxa"/>
            <w:vAlign w:val="center"/>
          </w:tcPr>
          <w:p w:rsidR="008E5903" w:rsidRPr="008E5903" w:rsidRDefault="008E5903" w:rsidP="008E5903">
            <w:pPr>
              <w:spacing w:before="40" w:after="40"/>
              <w:rPr>
                <w:b/>
                <w:lang w:val="en-US"/>
              </w:rPr>
            </w:pPr>
            <w:r w:rsidRPr="008E5903">
              <w:rPr>
                <w:b/>
                <w:lang w:val="en-US"/>
              </w:rPr>
              <w:t>10</w:t>
            </w:r>
          </w:p>
        </w:tc>
        <w:tc>
          <w:tcPr>
            <w:tcW w:w="2330" w:type="dxa"/>
            <w:vAlign w:val="center"/>
          </w:tcPr>
          <w:p w:rsidR="008E5903" w:rsidRPr="008E5903" w:rsidRDefault="008E5903" w:rsidP="008E5903">
            <w:pPr>
              <w:rPr>
                <w:lang w:val="fr-FR"/>
              </w:rPr>
            </w:pPr>
            <w:r w:rsidRPr="008E5903">
              <w:t>А</w:t>
            </w:r>
            <w:r w:rsidRPr="008E5903">
              <w:rPr>
                <w:lang w:val="fr-FR"/>
              </w:rPr>
              <w:t>. est</w:t>
            </w:r>
          </w:p>
        </w:tc>
        <w:tc>
          <w:tcPr>
            <w:tcW w:w="2330" w:type="dxa"/>
            <w:vAlign w:val="center"/>
          </w:tcPr>
          <w:p w:rsidR="008E5903" w:rsidRPr="008E5903" w:rsidRDefault="008E5903" w:rsidP="008E5903">
            <w:pPr>
              <w:ind w:left="34"/>
              <w:rPr>
                <w:lang w:val="fr-FR"/>
              </w:rPr>
            </w:pPr>
            <w:r w:rsidRPr="008E5903">
              <w:rPr>
                <w:lang w:val="fr-FR"/>
              </w:rPr>
              <w:t>B. sera</w:t>
            </w:r>
          </w:p>
        </w:tc>
        <w:tc>
          <w:tcPr>
            <w:tcW w:w="2330" w:type="dxa"/>
            <w:vAlign w:val="center"/>
          </w:tcPr>
          <w:p w:rsidR="008E5903" w:rsidRPr="008E5903" w:rsidRDefault="008E5903" w:rsidP="008E5903">
            <w:pPr>
              <w:ind w:left="51"/>
              <w:rPr>
                <w:lang w:val="fr-FR"/>
              </w:rPr>
            </w:pPr>
            <w:r w:rsidRPr="008E5903">
              <w:rPr>
                <w:lang w:val="fr-FR"/>
              </w:rPr>
              <w:t>C. serait</w:t>
            </w:r>
          </w:p>
        </w:tc>
        <w:tc>
          <w:tcPr>
            <w:tcW w:w="2330" w:type="dxa"/>
            <w:vAlign w:val="center"/>
          </w:tcPr>
          <w:p w:rsidR="008E5903" w:rsidRPr="008E5903" w:rsidRDefault="008E5903" w:rsidP="008E5903">
            <w:pPr>
              <w:ind w:left="51"/>
              <w:rPr>
                <w:lang w:val="en-US"/>
              </w:rPr>
            </w:pPr>
            <w:r w:rsidRPr="008E5903">
              <w:rPr>
                <w:lang w:val="en-US"/>
              </w:rPr>
              <w:t>D. soit</w:t>
            </w:r>
          </w:p>
        </w:tc>
      </w:tr>
      <w:tr w:rsidR="008E5903" w:rsidRPr="008E5903" w:rsidTr="008E5903">
        <w:tc>
          <w:tcPr>
            <w:tcW w:w="534" w:type="dxa"/>
            <w:vAlign w:val="center"/>
          </w:tcPr>
          <w:p w:rsidR="008E5903" w:rsidRPr="008E5903" w:rsidRDefault="008E5903" w:rsidP="008E5903">
            <w:pPr>
              <w:spacing w:before="40" w:after="40"/>
              <w:rPr>
                <w:b/>
                <w:lang w:val="en-US"/>
              </w:rPr>
            </w:pPr>
            <w:r w:rsidRPr="008E5903">
              <w:rPr>
                <w:b/>
                <w:lang w:val="en-US"/>
              </w:rPr>
              <w:t>11</w:t>
            </w:r>
          </w:p>
        </w:tc>
        <w:tc>
          <w:tcPr>
            <w:tcW w:w="2330" w:type="dxa"/>
            <w:vAlign w:val="center"/>
          </w:tcPr>
          <w:p w:rsidR="008E5903" w:rsidRPr="008E5903" w:rsidRDefault="008E5903" w:rsidP="008E5903">
            <w:pPr>
              <w:rPr>
                <w:lang w:val="en-US"/>
              </w:rPr>
            </w:pPr>
            <w:r w:rsidRPr="008E5903">
              <w:t>А</w:t>
            </w:r>
            <w:r w:rsidRPr="008E5903">
              <w:rPr>
                <w:lang w:val="en-US"/>
              </w:rPr>
              <w:t>. une</w:t>
            </w:r>
          </w:p>
        </w:tc>
        <w:tc>
          <w:tcPr>
            <w:tcW w:w="2330" w:type="dxa"/>
            <w:vAlign w:val="center"/>
          </w:tcPr>
          <w:p w:rsidR="008E5903" w:rsidRPr="008E5903" w:rsidRDefault="008E5903" w:rsidP="008E5903">
            <w:pPr>
              <w:ind w:left="34"/>
              <w:rPr>
                <w:lang w:val="en-US"/>
              </w:rPr>
            </w:pPr>
            <w:r w:rsidRPr="008E5903">
              <w:rPr>
                <w:lang w:val="en-US"/>
              </w:rPr>
              <w:t>B. la</w:t>
            </w:r>
          </w:p>
        </w:tc>
        <w:tc>
          <w:tcPr>
            <w:tcW w:w="2330" w:type="dxa"/>
            <w:vAlign w:val="center"/>
          </w:tcPr>
          <w:p w:rsidR="008E5903" w:rsidRPr="008E5903" w:rsidRDefault="008E5903" w:rsidP="008E5903">
            <w:pPr>
              <w:ind w:left="51"/>
              <w:rPr>
                <w:lang w:val="en-US"/>
              </w:rPr>
            </w:pPr>
            <w:r w:rsidRPr="008E5903">
              <w:rPr>
                <w:lang w:val="en-US"/>
              </w:rPr>
              <w:t xml:space="preserve">C. de la </w:t>
            </w:r>
          </w:p>
        </w:tc>
        <w:tc>
          <w:tcPr>
            <w:tcW w:w="2330" w:type="dxa"/>
            <w:vAlign w:val="center"/>
          </w:tcPr>
          <w:p w:rsidR="008E5903" w:rsidRPr="008E5903" w:rsidRDefault="008E5903" w:rsidP="008E5903">
            <w:pPr>
              <w:ind w:left="51"/>
              <w:rPr>
                <w:lang w:val="en-US"/>
              </w:rPr>
            </w:pPr>
            <w:r w:rsidRPr="008E5903">
              <w:rPr>
                <w:lang w:val="en-US"/>
              </w:rPr>
              <w:t xml:space="preserve">D. </w:t>
            </w:r>
            <w:r w:rsidRPr="008E5903">
              <w:rPr>
                <w:lang w:val="fr-FR"/>
              </w:rPr>
              <w:t>–</w:t>
            </w:r>
          </w:p>
        </w:tc>
      </w:tr>
      <w:tr w:rsidR="008E5903" w:rsidRPr="008E5903" w:rsidTr="008E5903">
        <w:tc>
          <w:tcPr>
            <w:tcW w:w="534" w:type="dxa"/>
            <w:vAlign w:val="center"/>
          </w:tcPr>
          <w:p w:rsidR="008E5903" w:rsidRPr="008E5903" w:rsidRDefault="008E5903" w:rsidP="008E5903">
            <w:pPr>
              <w:spacing w:before="40" w:after="40"/>
              <w:rPr>
                <w:b/>
                <w:lang w:val="en-US"/>
              </w:rPr>
            </w:pPr>
            <w:r w:rsidRPr="008E5903">
              <w:rPr>
                <w:b/>
                <w:lang w:val="en-US"/>
              </w:rPr>
              <w:t>12</w:t>
            </w:r>
          </w:p>
        </w:tc>
        <w:tc>
          <w:tcPr>
            <w:tcW w:w="2330" w:type="dxa"/>
            <w:vAlign w:val="center"/>
          </w:tcPr>
          <w:p w:rsidR="008E5903" w:rsidRPr="008E5903" w:rsidRDefault="008E5903" w:rsidP="008E5903">
            <w:pPr>
              <w:rPr>
                <w:lang w:val="en-US"/>
              </w:rPr>
            </w:pPr>
            <w:r w:rsidRPr="008E5903">
              <w:t>А</w:t>
            </w:r>
            <w:r w:rsidRPr="008E5903">
              <w:rPr>
                <w:lang w:val="en-US"/>
              </w:rPr>
              <w:t xml:space="preserve">. </w:t>
            </w:r>
            <w:r w:rsidRPr="008E5903">
              <w:rPr>
                <w:lang w:val="fr-FR"/>
              </w:rPr>
              <w:t xml:space="preserve">– </w:t>
            </w:r>
          </w:p>
        </w:tc>
        <w:tc>
          <w:tcPr>
            <w:tcW w:w="2330" w:type="dxa"/>
            <w:vAlign w:val="center"/>
          </w:tcPr>
          <w:p w:rsidR="008E5903" w:rsidRPr="008E5903" w:rsidRDefault="008E5903" w:rsidP="008E5903">
            <w:pPr>
              <w:ind w:left="34"/>
              <w:rPr>
                <w:lang w:val="fr-FR"/>
              </w:rPr>
            </w:pPr>
            <w:r w:rsidRPr="008E5903">
              <w:rPr>
                <w:lang w:val="fr-FR"/>
              </w:rPr>
              <w:t>B. à</w:t>
            </w:r>
          </w:p>
        </w:tc>
        <w:tc>
          <w:tcPr>
            <w:tcW w:w="2330" w:type="dxa"/>
            <w:vAlign w:val="center"/>
          </w:tcPr>
          <w:p w:rsidR="008E5903" w:rsidRPr="008E5903" w:rsidRDefault="008E5903" w:rsidP="008E5903">
            <w:pPr>
              <w:ind w:left="51"/>
              <w:rPr>
                <w:lang w:val="fr-FR"/>
              </w:rPr>
            </w:pPr>
            <w:r w:rsidRPr="008E5903">
              <w:rPr>
                <w:lang w:val="fr-FR"/>
              </w:rPr>
              <w:t>C. de</w:t>
            </w:r>
          </w:p>
        </w:tc>
        <w:tc>
          <w:tcPr>
            <w:tcW w:w="2330" w:type="dxa"/>
            <w:vAlign w:val="center"/>
          </w:tcPr>
          <w:p w:rsidR="008E5903" w:rsidRPr="008E5903" w:rsidRDefault="008E5903" w:rsidP="008E5903">
            <w:pPr>
              <w:ind w:left="51"/>
              <w:rPr>
                <w:lang w:val="fr-FR"/>
              </w:rPr>
            </w:pPr>
            <w:r w:rsidRPr="008E5903">
              <w:rPr>
                <w:lang w:val="fr-FR"/>
              </w:rPr>
              <w:t>D. dans</w:t>
            </w:r>
          </w:p>
        </w:tc>
      </w:tr>
      <w:tr w:rsidR="008E5903" w:rsidRPr="008E5903" w:rsidTr="008E5903">
        <w:tc>
          <w:tcPr>
            <w:tcW w:w="534" w:type="dxa"/>
            <w:vAlign w:val="center"/>
          </w:tcPr>
          <w:p w:rsidR="008E5903" w:rsidRPr="008E5903" w:rsidRDefault="008E5903" w:rsidP="008E5903">
            <w:pPr>
              <w:spacing w:before="40" w:after="40"/>
              <w:rPr>
                <w:b/>
                <w:lang w:val="en-US"/>
              </w:rPr>
            </w:pPr>
            <w:r w:rsidRPr="008E5903">
              <w:rPr>
                <w:b/>
                <w:lang w:val="en-US"/>
              </w:rPr>
              <w:t>13</w:t>
            </w:r>
          </w:p>
        </w:tc>
        <w:tc>
          <w:tcPr>
            <w:tcW w:w="2330" w:type="dxa"/>
            <w:vAlign w:val="center"/>
          </w:tcPr>
          <w:p w:rsidR="008E5903" w:rsidRPr="008E5903" w:rsidRDefault="008E5903" w:rsidP="008E5903">
            <w:pPr>
              <w:rPr>
                <w:lang w:val="fr-FR"/>
              </w:rPr>
            </w:pPr>
            <w:r w:rsidRPr="008E5903">
              <w:t>А</w:t>
            </w:r>
            <w:r w:rsidRPr="008E5903">
              <w:rPr>
                <w:lang w:val="fr-FR"/>
              </w:rPr>
              <w:t>. rarement</w:t>
            </w:r>
          </w:p>
        </w:tc>
        <w:tc>
          <w:tcPr>
            <w:tcW w:w="2330" w:type="dxa"/>
            <w:vAlign w:val="center"/>
          </w:tcPr>
          <w:p w:rsidR="008E5903" w:rsidRPr="008E5903" w:rsidRDefault="008E5903" w:rsidP="008E5903">
            <w:pPr>
              <w:ind w:left="34"/>
              <w:rPr>
                <w:lang w:val="fr-FR"/>
              </w:rPr>
            </w:pPr>
            <w:r w:rsidRPr="008E5903">
              <w:rPr>
                <w:lang w:val="fr-FR"/>
              </w:rPr>
              <w:t>B. parfois</w:t>
            </w:r>
          </w:p>
        </w:tc>
        <w:tc>
          <w:tcPr>
            <w:tcW w:w="2330" w:type="dxa"/>
            <w:vAlign w:val="center"/>
          </w:tcPr>
          <w:p w:rsidR="008E5903" w:rsidRPr="008E5903" w:rsidRDefault="008E5903" w:rsidP="008E5903">
            <w:pPr>
              <w:ind w:left="51"/>
              <w:rPr>
                <w:lang w:val="fr-FR"/>
              </w:rPr>
            </w:pPr>
            <w:r w:rsidRPr="008E5903">
              <w:rPr>
                <w:lang w:val="fr-FR"/>
              </w:rPr>
              <w:t>C. toujours</w:t>
            </w:r>
          </w:p>
        </w:tc>
        <w:tc>
          <w:tcPr>
            <w:tcW w:w="2330" w:type="dxa"/>
            <w:vAlign w:val="center"/>
          </w:tcPr>
          <w:p w:rsidR="008E5903" w:rsidRPr="008E5903" w:rsidRDefault="008E5903" w:rsidP="008E5903">
            <w:pPr>
              <w:ind w:left="51"/>
              <w:rPr>
                <w:lang w:val="fr-FR"/>
              </w:rPr>
            </w:pPr>
            <w:r w:rsidRPr="008E5903">
              <w:rPr>
                <w:lang w:val="fr-FR"/>
              </w:rPr>
              <w:t>D. tout le temps</w:t>
            </w:r>
          </w:p>
        </w:tc>
      </w:tr>
      <w:tr w:rsidR="008E5903" w:rsidRPr="008E5903" w:rsidTr="008E5903">
        <w:tc>
          <w:tcPr>
            <w:tcW w:w="534" w:type="dxa"/>
            <w:vAlign w:val="center"/>
          </w:tcPr>
          <w:p w:rsidR="008E5903" w:rsidRPr="008E5903" w:rsidRDefault="008E5903" w:rsidP="008E5903">
            <w:pPr>
              <w:spacing w:before="40" w:after="40"/>
              <w:rPr>
                <w:b/>
                <w:lang w:val="en-US"/>
              </w:rPr>
            </w:pPr>
            <w:r w:rsidRPr="008E5903">
              <w:rPr>
                <w:b/>
                <w:lang w:val="en-US"/>
              </w:rPr>
              <w:t>14</w:t>
            </w:r>
          </w:p>
        </w:tc>
        <w:tc>
          <w:tcPr>
            <w:tcW w:w="2330" w:type="dxa"/>
            <w:vAlign w:val="center"/>
          </w:tcPr>
          <w:p w:rsidR="008E5903" w:rsidRPr="008E5903" w:rsidRDefault="008E5903" w:rsidP="008E5903">
            <w:pPr>
              <w:rPr>
                <w:lang w:val="fr-FR"/>
              </w:rPr>
            </w:pPr>
            <w:r w:rsidRPr="008E5903">
              <w:t>А</w:t>
            </w:r>
            <w:r w:rsidRPr="008E5903">
              <w:rPr>
                <w:lang w:val="fr-FR"/>
              </w:rPr>
              <w:t>. le</w:t>
            </w:r>
          </w:p>
        </w:tc>
        <w:tc>
          <w:tcPr>
            <w:tcW w:w="2330" w:type="dxa"/>
            <w:vAlign w:val="center"/>
          </w:tcPr>
          <w:p w:rsidR="008E5903" w:rsidRPr="008E5903" w:rsidRDefault="008E5903" w:rsidP="008E5903">
            <w:pPr>
              <w:ind w:left="34"/>
              <w:rPr>
                <w:lang w:val="fr-FR"/>
              </w:rPr>
            </w:pPr>
            <w:r w:rsidRPr="008E5903">
              <w:rPr>
                <w:lang w:val="fr-FR"/>
              </w:rPr>
              <w:t>B. s’en</w:t>
            </w:r>
          </w:p>
        </w:tc>
        <w:tc>
          <w:tcPr>
            <w:tcW w:w="2330" w:type="dxa"/>
            <w:vAlign w:val="center"/>
          </w:tcPr>
          <w:p w:rsidR="008E5903" w:rsidRPr="008E5903" w:rsidRDefault="008E5903" w:rsidP="008E5903">
            <w:pPr>
              <w:ind w:left="51"/>
            </w:pPr>
            <w:r w:rsidRPr="008E5903">
              <w:rPr>
                <w:lang w:val="fr-FR"/>
              </w:rPr>
              <w:t>C. en</w:t>
            </w:r>
          </w:p>
        </w:tc>
        <w:tc>
          <w:tcPr>
            <w:tcW w:w="2330" w:type="dxa"/>
            <w:vAlign w:val="center"/>
          </w:tcPr>
          <w:p w:rsidR="008E5903" w:rsidRPr="008E5903" w:rsidRDefault="008E5903" w:rsidP="008E5903">
            <w:pPr>
              <w:ind w:left="51"/>
              <w:rPr>
                <w:lang w:val="fr-FR"/>
              </w:rPr>
            </w:pPr>
            <w:r w:rsidRPr="008E5903">
              <w:rPr>
                <w:lang w:val="fr-FR"/>
              </w:rPr>
              <w:t>D. –</w:t>
            </w:r>
          </w:p>
        </w:tc>
      </w:tr>
      <w:tr w:rsidR="008E5903" w:rsidRPr="008E5903" w:rsidTr="008E5903">
        <w:tc>
          <w:tcPr>
            <w:tcW w:w="534" w:type="dxa"/>
            <w:vAlign w:val="center"/>
          </w:tcPr>
          <w:p w:rsidR="008E5903" w:rsidRPr="008E5903" w:rsidRDefault="008E5903" w:rsidP="008E5903">
            <w:pPr>
              <w:spacing w:before="40" w:after="40"/>
              <w:rPr>
                <w:b/>
                <w:lang w:val="en-US"/>
              </w:rPr>
            </w:pPr>
            <w:r w:rsidRPr="008E5903">
              <w:rPr>
                <w:b/>
                <w:lang w:val="en-US"/>
              </w:rPr>
              <w:t>15</w:t>
            </w:r>
          </w:p>
        </w:tc>
        <w:tc>
          <w:tcPr>
            <w:tcW w:w="2330" w:type="dxa"/>
            <w:vAlign w:val="center"/>
          </w:tcPr>
          <w:p w:rsidR="008E5903" w:rsidRPr="008E5903" w:rsidRDefault="008E5903" w:rsidP="008E5903">
            <w:pPr>
              <w:rPr>
                <w:lang w:val="fr-FR"/>
              </w:rPr>
            </w:pPr>
            <w:r w:rsidRPr="008E5903">
              <w:t>А</w:t>
            </w:r>
            <w:r w:rsidRPr="008E5903">
              <w:rPr>
                <w:lang w:val="fr-FR"/>
              </w:rPr>
              <w:t>. dans les bras</w:t>
            </w:r>
          </w:p>
        </w:tc>
        <w:tc>
          <w:tcPr>
            <w:tcW w:w="2330" w:type="dxa"/>
            <w:vAlign w:val="center"/>
          </w:tcPr>
          <w:p w:rsidR="008E5903" w:rsidRPr="008E5903" w:rsidRDefault="008E5903" w:rsidP="008E5903">
            <w:pPr>
              <w:ind w:left="34"/>
              <w:rPr>
                <w:lang w:val="fr-FR"/>
              </w:rPr>
            </w:pPr>
            <w:r w:rsidRPr="008E5903">
              <w:rPr>
                <w:lang w:val="fr-FR"/>
              </w:rPr>
              <w:t xml:space="preserve">B. dans le dos </w:t>
            </w:r>
          </w:p>
        </w:tc>
        <w:tc>
          <w:tcPr>
            <w:tcW w:w="2330" w:type="dxa"/>
            <w:vAlign w:val="center"/>
          </w:tcPr>
          <w:p w:rsidR="008E5903" w:rsidRPr="008E5903" w:rsidRDefault="008E5903" w:rsidP="008E5903">
            <w:pPr>
              <w:ind w:left="51"/>
              <w:rPr>
                <w:lang w:val="fr-FR"/>
              </w:rPr>
            </w:pPr>
            <w:r w:rsidRPr="008E5903">
              <w:rPr>
                <w:lang w:val="fr-FR"/>
              </w:rPr>
              <w:t>C. sur les épaules</w:t>
            </w:r>
          </w:p>
        </w:tc>
        <w:tc>
          <w:tcPr>
            <w:tcW w:w="2330" w:type="dxa"/>
            <w:vAlign w:val="center"/>
          </w:tcPr>
          <w:p w:rsidR="008E5903" w:rsidRPr="008E5903" w:rsidRDefault="008E5903" w:rsidP="008E5903">
            <w:pPr>
              <w:ind w:left="51"/>
              <w:rPr>
                <w:lang w:val="fr-FR"/>
              </w:rPr>
            </w:pPr>
            <w:r w:rsidRPr="008E5903">
              <w:rPr>
                <w:lang w:val="fr-FR"/>
              </w:rPr>
              <w:t>D. sur le dos</w:t>
            </w:r>
          </w:p>
        </w:tc>
      </w:tr>
      <w:tr w:rsidR="008E5903" w:rsidRPr="008E5903" w:rsidTr="008E5903">
        <w:tc>
          <w:tcPr>
            <w:tcW w:w="534" w:type="dxa"/>
            <w:vAlign w:val="center"/>
          </w:tcPr>
          <w:p w:rsidR="008E5903" w:rsidRPr="008E5903" w:rsidRDefault="008E5903" w:rsidP="008E5903">
            <w:pPr>
              <w:spacing w:before="40" w:after="40"/>
              <w:rPr>
                <w:b/>
                <w:lang w:val="fr-FR"/>
              </w:rPr>
            </w:pPr>
            <w:r w:rsidRPr="008E5903">
              <w:rPr>
                <w:b/>
                <w:lang w:val="fr-FR"/>
              </w:rPr>
              <w:t>16</w:t>
            </w:r>
          </w:p>
        </w:tc>
        <w:tc>
          <w:tcPr>
            <w:tcW w:w="2330" w:type="dxa"/>
            <w:vAlign w:val="center"/>
          </w:tcPr>
          <w:p w:rsidR="008E5903" w:rsidRPr="008E5903" w:rsidRDefault="008E5903" w:rsidP="008E5903">
            <w:pPr>
              <w:rPr>
                <w:lang w:val="fr-FR"/>
              </w:rPr>
            </w:pPr>
            <w:r w:rsidRPr="008E5903">
              <w:t>А</w:t>
            </w:r>
            <w:r w:rsidRPr="008E5903">
              <w:rPr>
                <w:lang w:val="fr-FR"/>
              </w:rPr>
              <w:t>. Des</w:t>
            </w:r>
          </w:p>
        </w:tc>
        <w:tc>
          <w:tcPr>
            <w:tcW w:w="2330" w:type="dxa"/>
            <w:vAlign w:val="center"/>
          </w:tcPr>
          <w:p w:rsidR="008E5903" w:rsidRPr="008E5903" w:rsidRDefault="008E5903" w:rsidP="008E5903">
            <w:pPr>
              <w:ind w:left="34"/>
              <w:rPr>
                <w:lang w:val="fr-FR"/>
              </w:rPr>
            </w:pPr>
            <w:r w:rsidRPr="008E5903">
              <w:rPr>
                <w:lang w:val="fr-FR"/>
              </w:rPr>
              <w:t>B. Les</w:t>
            </w:r>
          </w:p>
        </w:tc>
        <w:tc>
          <w:tcPr>
            <w:tcW w:w="2330" w:type="dxa"/>
            <w:vAlign w:val="center"/>
          </w:tcPr>
          <w:p w:rsidR="008E5903" w:rsidRPr="008E5903" w:rsidRDefault="008E5903" w:rsidP="008E5903">
            <w:pPr>
              <w:ind w:left="51"/>
              <w:rPr>
                <w:lang w:val="fr-FR"/>
              </w:rPr>
            </w:pPr>
            <w:r w:rsidRPr="008E5903">
              <w:rPr>
                <w:lang w:val="fr-FR"/>
              </w:rPr>
              <w:t>C. Aux</w:t>
            </w:r>
          </w:p>
        </w:tc>
        <w:tc>
          <w:tcPr>
            <w:tcW w:w="2330" w:type="dxa"/>
            <w:vAlign w:val="center"/>
          </w:tcPr>
          <w:p w:rsidR="008E5903" w:rsidRPr="008E5903" w:rsidRDefault="008E5903" w:rsidP="008E5903">
            <w:pPr>
              <w:ind w:left="51"/>
              <w:rPr>
                <w:lang w:val="fr-FR"/>
              </w:rPr>
            </w:pPr>
            <w:r w:rsidRPr="008E5903">
              <w:rPr>
                <w:lang w:val="fr-FR"/>
              </w:rPr>
              <w:t>D. Dans les</w:t>
            </w:r>
          </w:p>
        </w:tc>
      </w:tr>
      <w:tr w:rsidR="008E5903" w:rsidRPr="008E5903" w:rsidTr="008E5903">
        <w:tc>
          <w:tcPr>
            <w:tcW w:w="534" w:type="dxa"/>
            <w:vAlign w:val="center"/>
          </w:tcPr>
          <w:p w:rsidR="008E5903" w:rsidRPr="008E5903" w:rsidRDefault="008E5903" w:rsidP="008E5903">
            <w:pPr>
              <w:spacing w:before="40" w:after="40"/>
              <w:rPr>
                <w:b/>
                <w:lang w:val="fr-FR"/>
              </w:rPr>
            </w:pPr>
            <w:r w:rsidRPr="008E5903">
              <w:rPr>
                <w:b/>
                <w:lang w:val="fr-FR"/>
              </w:rPr>
              <w:t>17</w:t>
            </w:r>
          </w:p>
        </w:tc>
        <w:tc>
          <w:tcPr>
            <w:tcW w:w="2330" w:type="dxa"/>
            <w:vAlign w:val="center"/>
          </w:tcPr>
          <w:p w:rsidR="008E5903" w:rsidRPr="008E5903" w:rsidRDefault="008E5903" w:rsidP="008E5903">
            <w:pPr>
              <w:rPr>
                <w:lang w:val="fr-FR"/>
              </w:rPr>
            </w:pPr>
            <w:r w:rsidRPr="008E5903">
              <w:t>А</w:t>
            </w:r>
            <w:r w:rsidRPr="008E5903">
              <w:rPr>
                <w:lang w:val="fr-FR"/>
              </w:rPr>
              <w:t>. mettre</w:t>
            </w:r>
          </w:p>
        </w:tc>
        <w:tc>
          <w:tcPr>
            <w:tcW w:w="2330" w:type="dxa"/>
            <w:vAlign w:val="center"/>
          </w:tcPr>
          <w:p w:rsidR="008E5903" w:rsidRPr="008E5903" w:rsidRDefault="008E5903" w:rsidP="008E5903">
            <w:pPr>
              <w:ind w:left="34"/>
              <w:rPr>
                <w:lang w:val="fr-FR"/>
              </w:rPr>
            </w:pPr>
            <w:r w:rsidRPr="008E5903">
              <w:rPr>
                <w:lang w:val="fr-FR"/>
              </w:rPr>
              <w:t>B. poser</w:t>
            </w:r>
          </w:p>
        </w:tc>
        <w:tc>
          <w:tcPr>
            <w:tcW w:w="2330" w:type="dxa"/>
            <w:vAlign w:val="center"/>
          </w:tcPr>
          <w:p w:rsidR="008E5903" w:rsidRPr="008E5903" w:rsidRDefault="008E5903" w:rsidP="008E5903">
            <w:pPr>
              <w:ind w:left="51"/>
              <w:rPr>
                <w:lang w:val="fr-FR"/>
              </w:rPr>
            </w:pPr>
            <w:r w:rsidRPr="008E5903">
              <w:rPr>
                <w:lang w:val="fr-FR"/>
              </w:rPr>
              <w:t>C. placer</w:t>
            </w:r>
          </w:p>
        </w:tc>
        <w:tc>
          <w:tcPr>
            <w:tcW w:w="2330" w:type="dxa"/>
            <w:vAlign w:val="center"/>
          </w:tcPr>
          <w:p w:rsidR="008E5903" w:rsidRPr="008E5903" w:rsidRDefault="008E5903" w:rsidP="008E5903">
            <w:pPr>
              <w:ind w:left="51"/>
              <w:rPr>
                <w:lang w:val="fr-FR"/>
              </w:rPr>
            </w:pPr>
            <w:r w:rsidRPr="008E5903">
              <w:rPr>
                <w:lang w:val="fr-FR"/>
              </w:rPr>
              <w:t>D. sortir</w:t>
            </w:r>
          </w:p>
        </w:tc>
      </w:tr>
      <w:tr w:rsidR="008E5903" w:rsidRPr="008E5903" w:rsidTr="008E5903">
        <w:tc>
          <w:tcPr>
            <w:tcW w:w="534" w:type="dxa"/>
            <w:vAlign w:val="center"/>
          </w:tcPr>
          <w:p w:rsidR="008E5903" w:rsidRPr="008E5903" w:rsidRDefault="008E5903" w:rsidP="008E5903">
            <w:pPr>
              <w:spacing w:before="40" w:after="40"/>
              <w:rPr>
                <w:b/>
                <w:lang w:val="fr-FR"/>
              </w:rPr>
            </w:pPr>
            <w:r w:rsidRPr="008E5903">
              <w:rPr>
                <w:b/>
                <w:lang w:val="fr-FR"/>
              </w:rPr>
              <w:t>18</w:t>
            </w:r>
          </w:p>
        </w:tc>
        <w:tc>
          <w:tcPr>
            <w:tcW w:w="2330" w:type="dxa"/>
            <w:vAlign w:val="center"/>
          </w:tcPr>
          <w:p w:rsidR="008E5903" w:rsidRPr="008E5903" w:rsidRDefault="008E5903" w:rsidP="008E5903">
            <w:pPr>
              <w:rPr>
                <w:lang w:val="fr-FR"/>
              </w:rPr>
            </w:pPr>
            <w:r w:rsidRPr="008E5903">
              <w:t>А</w:t>
            </w:r>
            <w:r w:rsidRPr="008E5903">
              <w:rPr>
                <w:lang w:val="fr-FR"/>
              </w:rPr>
              <w:t>. s’occuperait</w:t>
            </w:r>
          </w:p>
        </w:tc>
        <w:tc>
          <w:tcPr>
            <w:tcW w:w="2330" w:type="dxa"/>
            <w:vAlign w:val="center"/>
          </w:tcPr>
          <w:p w:rsidR="008E5903" w:rsidRPr="008E5903" w:rsidRDefault="008E5903" w:rsidP="008E5903">
            <w:pPr>
              <w:ind w:left="34"/>
              <w:rPr>
                <w:lang w:val="fr-FR"/>
              </w:rPr>
            </w:pPr>
            <w:r w:rsidRPr="008E5903">
              <w:rPr>
                <w:lang w:val="fr-FR"/>
              </w:rPr>
              <w:t>B. s’occupe</w:t>
            </w:r>
          </w:p>
        </w:tc>
        <w:tc>
          <w:tcPr>
            <w:tcW w:w="2330" w:type="dxa"/>
            <w:vAlign w:val="center"/>
          </w:tcPr>
          <w:p w:rsidR="008E5903" w:rsidRPr="008E5903" w:rsidRDefault="008E5903" w:rsidP="008E5903">
            <w:pPr>
              <w:ind w:left="51"/>
              <w:rPr>
                <w:lang w:val="fr-FR"/>
              </w:rPr>
            </w:pPr>
            <w:r w:rsidRPr="008E5903">
              <w:rPr>
                <w:lang w:val="fr-FR"/>
              </w:rPr>
              <w:t>C. s’occupait</w:t>
            </w:r>
          </w:p>
        </w:tc>
        <w:tc>
          <w:tcPr>
            <w:tcW w:w="2330" w:type="dxa"/>
            <w:vAlign w:val="center"/>
          </w:tcPr>
          <w:p w:rsidR="008E5903" w:rsidRPr="008E5903" w:rsidRDefault="008E5903" w:rsidP="008E5903">
            <w:pPr>
              <w:ind w:left="51"/>
              <w:rPr>
                <w:lang w:val="fr-FR"/>
              </w:rPr>
            </w:pPr>
            <w:r w:rsidRPr="008E5903">
              <w:rPr>
                <w:lang w:val="fr-FR"/>
              </w:rPr>
              <w:t>D. s’occupera</w:t>
            </w:r>
          </w:p>
        </w:tc>
      </w:tr>
      <w:tr w:rsidR="008E5903" w:rsidRPr="008E5903" w:rsidTr="008E5903">
        <w:tc>
          <w:tcPr>
            <w:tcW w:w="534" w:type="dxa"/>
            <w:vAlign w:val="center"/>
          </w:tcPr>
          <w:p w:rsidR="008E5903" w:rsidRPr="008E5903" w:rsidRDefault="008E5903" w:rsidP="008E5903">
            <w:pPr>
              <w:spacing w:before="40" w:after="40"/>
              <w:rPr>
                <w:b/>
                <w:lang w:val="fr-FR"/>
              </w:rPr>
            </w:pPr>
            <w:r w:rsidRPr="008E5903">
              <w:rPr>
                <w:b/>
                <w:lang w:val="fr-FR"/>
              </w:rPr>
              <w:t>19</w:t>
            </w:r>
          </w:p>
        </w:tc>
        <w:tc>
          <w:tcPr>
            <w:tcW w:w="2330" w:type="dxa"/>
            <w:vAlign w:val="center"/>
          </w:tcPr>
          <w:p w:rsidR="008E5903" w:rsidRPr="008E5903" w:rsidRDefault="008E5903" w:rsidP="008E5903">
            <w:pPr>
              <w:rPr>
                <w:lang w:val="fr-FR"/>
              </w:rPr>
            </w:pPr>
            <w:r w:rsidRPr="008E5903">
              <w:t>А</w:t>
            </w:r>
            <w:r w:rsidRPr="008E5903">
              <w:rPr>
                <w:lang w:val="fr-FR"/>
              </w:rPr>
              <w:t>. qu’à la suite</w:t>
            </w:r>
          </w:p>
        </w:tc>
        <w:tc>
          <w:tcPr>
            <w:tcW w:w="2330" w:type="dxa"/>
            <w:vAlign w:val="center"/>
          </w:tcPr>
          <w:p w:rsidR="008E5903" w:rsidRPr="008E5903" w:rsidRDefault="008E5903" w:rsidP="008E5903">
            <w:pPr>
              <w:ind w:left="34"/>
              <w:rPr>
                <w:lang w:val="fr-FR"/>
              </w:rPr>
            </w:pPr>
            <w:r w:rsidRPr="008E5903">
              <w:rPr>
                <w:lang w:val="fr-FR"/>
              </w:rPr>
              <w:t>B. qu’ensuite</w:t>
            </w:r>
          </w:p>
        </w:tc>
        <w:tc>
          <w:tcPr>
            <w:tcW w:w="2330" w:type="dxa"/>
            <w:vAlign w:val="center"/>
          </w:tcPr>
          <w:p w:rsidR="008E5903" w:rsidRPr="008E5903" w:rsidRDefault="008E5903" w:rsidP="008E5903">
            <w:pPr>
              <w:ind w:left="51"/>
              <w:rPr>
                <w:lang w:val="fr-FR"/>
              </w:rPr>
            </w:pPr>
            <w:r w:rsidRPr="008E5903">
              <w:rPr>
                <w:lang w:val="fr-FR"/>
              </w:rPr>
              <w:t>C. que plus tard</w:t>
            </w:r>
          </w:p>
        </w:tc>
        <w:tc>
          <w:tcPr>
            <w:tcW w:w="2330" w:type="dxa"/>
            <w:vAlign w:val="center"/>
          </w:tcPr>
          <w:p w:rsidR="008E5903" w:rsidRPr="008E5903" w:rsidRDefault="008E5903" w:rsidP="008E5903">
            <w:pPr>
              <w:ind w:left="51"/>
              <w:rPr>
                <w:lang w:val="fr-FR"/>
              </w:rPr>
            </w:pPr>
            <w:r w:rsidRPr="008E5903">
              <w:rPr>
                <w:lang w:val="fr-FR"/>
              </w:rPr>
              <w:t>D. qu’après</w:t>
            </w:r>
            <w:r w:rsidRPr="008E5903">
              <w:t xml:space="preserve"> с</w:t>
            </w:r>
            <w:r w:rsidRPr="008E5903">
              <w:rPr>
                <w:lang w:val="fr-FR"/>
              </w:rPr>
              <w:t>oup</w:t>
            </w:r>
          </w:p>
        </w:tc>
      </w:tr>
      <w:tr w:rsidR="008E5903" w:rsidRPr="00E7625F" w:rsidTr="008E5903">
        <w:tc>
          <w:tcPr>
            <w:tcW w:w="534" w:type="dxa"/>
            <w:vAlign w:val="center"/>
          </w:tcPr>
          <w:p w:rsidR="008E5903" w:rsidRPr="008E5903" w:rsidRDefault="008E5903" w:rsidP="008E5903">
            <w:pPr>
              <w:spacing w:before="40" w:after="40"/>
              <w:rPr>
                <w:b/>
                <w:lang w:val="fr-FR"/>
              </w:rPr>
            </w:pPr>
            <w:r w:rsidRPr="008E5903">
              <w:rPr>
                <w:b/>
                <w:lang w:val="fr-FR"/>
              </w:rPr>
              <w:t>20</w:t>
            </w:r>
          </w:p>
        </w:tc>
        <w:tc>
          <w:tcPr>
            <w:tcW w:w="2330" w:type="dxa"/>
            <w:vAlign w:val="center"/>
          </w:tcPr>
          <w:p w:rsidR="008E5903" w:rsidRPr="008E5903" w:rsidRDefault="008E5903" w:rsidP="008E5903">
            <w:pPr>
              <w:rPr>
                <w:lang w:val="fr-FR"/>
              </w:rPr>
            </w:pPr>
            <w:r w:rsidRPr="008E5903">
              <w:t>А</w:t>
            </w:r>
            <w:r w:rsidRPr="008E5903">
              <w:rPr>
                <w:lang w:val="fr-FR"/>
              </w:rPr>
              <w:t>. n’avait</w:t>
            </w:r>
          </w:p>
        </w:tc>
        <w:tc>
          <w:tcPr>
            <w:tcW w:w="2330" w:type="dxa"/>
            <w:vAlign w:val="center"/>
          </w:tcPr>
          <w:p w:rsidR="008E5903" w:rsidRPr="008E5903" w:rsidRDefault="008E5903" w:rsidP="008E5903">
            <w:pPr>
              <w:ind w:left="34"/>
              <w:rPr>
                <w:lang w:val="fr-FR"/>
              </w:rPr>
            </w:pPr>
            <w:r w:rsidRPr="008E5903">
              <w:rPr>
                <w:lang w:val="fr-FR"/>
              </w:rPr>
              <w:t>B. n’aura</w:t>
            </w:r>
          </w:p>
        </w:tc>
        <w:tc>
          <w:tcPr>
            <w:tcW w:w="2330" w:type="dxa"/>
            <w:vAlign w:val="center"/>
          </w:tcPr>
          <w:p w:rsidR="008E5903" w:rsidRPr="008E5903" w:rsidRDefault="008E5903" w:rsidP="008E5903">
            <w:pPr>
              <w:ind w:left="51"/>
              <w:rPr>
                <w:lang w:val="fr-FR"/>
              </w:rPr>
            </w:pPr>
            <w:r w:rsidRPr="008E5903">
              <w:rPr>
                <w:lang w:val="fr-FR"/>
              </w:rPr>
              <w:t>C. n’a</w:t>
            </w:r>
          </w:p>
        </w:tc>
        <w:tc>
          <w:tcPr>
            <w:tcW w:w="2330" w:type="dxa"/>
            <w:vAlign w:val="center"/>
          </w:tcPr>
          <w:p w:rsidR="008E5903" w:rsidRPr="00E7625F" w:rsidRDefault="008E5903" w:rsidP="008E5903">
            <w:pPr>
              <w:ind w:left="51"/>
              <w:rPr>
                <w:lang w:val="fr-FR"/>
              </w:rPr>
            </w:pPr>
            <w:r w:rsidRPr="008E5903">
              <w:rPr>
                <w:lang w:val="fr-FR"/>
              </w:rPr>
              <w:t>D. n’aurait</w:t>
            </w:r>
          </w:p>
        </w:tc>
      </w:tr>
      <w:tr w:rsidR="008E5903" w:rsidRPr="004523BE" w:rsidTr="008E5903">
        <w:tc>
          <w:tcPr>
            <w:tcW w:w="534" w:type="dxa"/>
            <w:vAlign w:val="center"/>
          </w:tcPr>
          <w:p w:rsidR="008E5903" w:rsidRPr="004523BE" w:rsidRDefault="008E5903" w:rsidP="008E5903">
            <w:pPr>
              <w:spacing w:before="40" w:after="40"/>
              <w:rPr>
                <w:b/>
                <w:lang w:val="fr-FR"/>
              </w:rPr>
            </w:pPr>
            <w:r w:rsidRPr="004523BE">
              <w:rPr>
                <w:b/>
                <w:lang w:val="fr-FR"/>
              </w:rPr>
              <w:t>21</w:t>
            </w:r>
          </w:p>
        </w:tc>
        <w:tc>
          <w:tcPr>
            <w:tcW w:w="2330" w:type="dxa"/>
            <w:vAlign w:val="center"/>
          </w:tcPr>
          <w:p w:rsidR="008E5903" w:rsidRPr="004523BE" w:rsidRDefault="008E5903" w:rsidP="008E5903">
            <w:pPr>
              <w:rPr>
                <w:lang w:val="fr-FR"/>
              </w:rPr>
            </w:pPr>
            <w:r w:rsidRPr="004523BE">
              <w:t>А</w:t>
            </w:r>
            <w:r w:rsidRPr="004523BE">
              <w:rPr>
                <w:lang w:val="fr-FR"/>
              </w:rPr>
              <w:t>. d’aide</w:t>
            </w:r>
          </w:p>
        </w:tc>
        <w:tc>
          <w:tcPr>
            <w:tcW w:w="2330" w:type="dxa"/>
            <w:vAlign w:val="center"/>
          </w:tcPr>
          <w:p w:rsidR="008E5903" w:rsidRPr="004523BE" w:rsidRDefault="008E5903" w:rsidP="008E5903">
            <w:pPr>
              <w:ind w:left="34"/>
              <w:rPr>
                <w:lang w:val="fr-FR"/>
              </w:rPr>
            </w:pPr>
            <w:r w:rsidRPr="004523BE">
              <w:rPr>
                <w:lang w:val="fr-FR"/>
              </w:rPr>
              <w:t>B. de main</w:t>
            </w:r>
          </w:p>
        </w:tc>
        <w:tc>
          <w:tcPr>
            <w:tcW w:w="2330" w:type="dxa"/>
            <w:vAlign w:val="center"/>
          </w:tcPr>
          <w:p w:rsidR="008E5903" w:rsidRPr="004523BE" w:rsidRDefault="008E5903" w:rsidP="008E5903">
            <w:pPr>
              <w:ind w:left="51"/>
              <w:rPr>
                <w:lang w:val="fr-FR"/>
              </w:rPr>
            </w:pPr>
            <w:r w:rsidRPr="004523BE">
              <w:rPr>
                <w:lang w:val="fr-FR"/>
              </w:rPr>
              <w:t>C. de pouce</w:t>
            </w:r>
          </w:p>
        </w:tc>
        <w:tc>
          <w:tcPr>
            <w:tcW w:w="2330" w:type="dxa"/>
            <w:vAlign w:val="center"/>
          </w:tcPr>
          <w:p w:rsidR="008E5903" w:rsidRPr="004523BE" w:rsidRDefault="008E5903" w:rsidP="008E5903">
            <w:pPr>
              <w:ind w:left="51"/>
              <w:rPr>
                <w:lang w:val="fr-FR"/>
              </w:rPr>
            </w:pPr>
            <w:r w:rsidRPr="004523BE">
              <w:rPr>
                <w:lang w:val="fr-FR"/>
              </w:rPr>
              <w:t>D. d’épaule</w:t>
            </w:r>
          </w:p>
        </w:tc>
      </w:tr>
      <w:tr w:rsidR="008E5903" w:rsidRPr="004523BE" w:rsidTr="008E5903">
        <w:tc>
          <w:tcPr>
            <w:tcW w:w="534" w:type="dxa"/>
            <w:vAlign w:val="center"/>
          </w:tcPr>
          <w:p w:rsidR="008E5903" w:rsidRPr="004523BE" w:rsidRDefault="008E5903" w:rsidP="008E5903">
            <w:pPr>
              <w:spacing w:before="40" w:after="40"/>
              <w:rPr>
                <w:b/>
                <w:lang w:val="fr-FR"/>
              </w:rPr>
            </w:pPr>
            <w:r w:rsidRPr="004523BE">
              <w:rPr>
                <w:b/>
                <w:lang w:val="fr-FR"/>
              </w:rPr>
              <w:t>22</w:t>
            </w:r>
          </w:p>
        </w:tc>
        <w:tc>
          <w:tcPr>
            <w:tcW w:w="2330" w:type="dxa"/>
            <w:vAlign w:val="center"/>
          </w:tcPr>
          <w:p w:rsidR="008E5903" w:rsidRPr="004523BE" w:rsidRDefault="008E5903" w:rsidP="008E5903">
            <w:pPr>
              <w:rPr>
                <w:lang w:val="fr-FR"/>
              </w:rPr>
            </w:pPr>
            <w:r w:rsidRPr="004523BE">
              <w:t>А</w:t>
            </w:r>
            <w:r w:rsidRPr="004523BE">
              <w:rPr>
                <w:lang w:val="fr-FR"/>
              </w:rPr>
              <w:t>. au</w:t>
            </w:r>
          </w:p>
        </w:tc>
        <w:tc>
          <w:tcPr>
            <w:tcW w:w="2330" w:type="dxa"/>
            <w:vAlign w:val="center"/>
          </w:tcPr>
          <w:p w:rsidR="008E5903" w:rsidRPr="004523BE" w:rsidRDefault="008E5903" w:rsidP="008E5903">
            <w:pPr>
              <w:ind w:left="34"/>
              <w:rPr>
                <w:lang w:val="fr-FR"/>
              </w:rPr>
            </w:pPr>
            <w:r w:rsidRPr="004523BE">
              <w:rPr>
                <w:lang w:val="fr-FR"/>
              </w:rPr>
              <w:t>B. en</w:t>
            </w:r>
          </w:p>
        </w:tc>
        <w:tc>
          <w:tcPr>
            <w:tcW w:w="2330" w:type="dxa"/>
            <w:vAlign w:val="center"/>
          </w:tcPr>
          <w:p w:rsidR="008E5903" w:rsidRPr="004523BE" w:rsidRDefault="008E5903" w:rsidP="008E5903">
            <w:pPr>
              <w:ind w:left="51"/>
              <w:rPr>
                <w:lang w:val="fr-FR"/>
              </w:rPr>
            </w:pPr>
            <w:r w:rsidRPr="004523BE">
              <w:rPr>
                <w:lang w:val="fr-FR"/>
              </w:rPr>
              <w:t>C. sur le</w:t>
            </w:r>
          </w:p>
        </w:tc>
        <w:tc>
          <w:tcPr>
            <w:tcW w:w="2330" w:type="dxa"/>
            <w:vAlign w:val="center"/>
          </w:tcPr>
          <w:p w:rsidR="008E5903" w:rsidRPr="004523BE" w:rsidRDefault="008E5903" w:rsidP="008E5903">
            <w:pPr>
              <w:ind w:left="51"/>
              <w:rPr>
                <w:lang w:val="fr-FR"/>
              </w:rPr>
            </w:pPr>
            <w:r w:rsidRPr="004523BE">
              <w:rPr>
                <w:lang w:val="fr-FR"/>
              </w:rPr>
              <w:t>D. vers le</w:t>
            </w:r>
          </w:p>
        </w:tc>
      </w:tr>
      <w:tr w:rsidR="008E5903" w:rsidRPr="004523BE" w:rsidTr="008E5903">
        <w:tc>
          <w:tcPr>
            <w:tcW w:w="534" w:type="dxa"/>
            <w:vAlign w:val="center"/>
          </w:tcPr>
          <w:p w:rsidR="008E5903" w:rsidRPr="004523BE" w:rsidRDefault="008E5903" w:rsidP="008E5903">
            <w:pPr>
              <w:spacing w:before="40" w:after="40"/>
              <w:rPr>
                <w:b/>
                <w:lang w:val="fr-FR"/>
              </w:rPr>
            </w:pPr>
            <w:r w:rsidRPr="004523BE">
              <w:rPr>
                <w:b/>
                <w:lang w:val="fr-FR"/>
              </w:rPr>
              <w:t>23</w:t>
            </w:r>
          </w:p>
        </w:tc>
        <w:tc>
          <w:tcPr>
            <w:tcW w:w="2330" w:type="dxa"/>
            <w:vAlign w:val="center"/>
          </w:tcPr>
          <w:p w:rsidR="008E5903" w:rsidRPr="004523BE" w:rsidRDefault="008E5903" w:rsidP="008E5903">
            <w:pPr>
              <w:rPr>
                <w:lang w:val="fr-FR"/>
              </w:rPr>
            </w:pPr>
            <w:r w:rsidRPr="004523BE">
              <w:t>А</w:t>
            </w:r>
            <w:r w:rsidRPr="004523BE">
              <w:rPr>
                <w:lang w:val="fr-FR"/>
              </w:rPr>
              <w:t>. j'oublie</w:t>
            </w:r>
          </w:p>
        </w:tc>
        <w:tc>
          <w:tcPr>
            <w:tcW w:w="2330" w:type="dxa"/>
            <w:vAlign w:val="center"/>
          </w:tcPr>
          <w:p w:rsidR="008E5903" w:rsidRPr="004523BE" w:rsidRDefault="008E5903" w:rsidP="008E5903">
            <w:pPr>
              <w:ind w:left="34"/>
              <w:rPr>
                <w:lang w:val="fr-FR"/>
              </w:rPr>
            </w:pPr>
            <w:r w:rsidRPr="004523BE">
              <w:rPr>
                <w:lang w:val="fr-FR"/>
              </w:rPr>
              <w:t>B. j’aie oublié</w:t>
            </w:r>
          </w:p>
        </w:tc>
        <w:tc>
          <w:tcPr>
            <w:tcW w:w="2330" w:type="dxa"/>
            <w:vAlign w:val="center"/>
          </w:tcPr>
          <w:p w:rsidR="008E5903" w:rsidRPr="004523BE" w:rsidRDefault="008E5903" w:rsidP="008E5903">
            <w:pPr>
              <w:ind w:left="51"/>
              <w:rPr>
                <w:lang w:val="fr-FR"/>
              </w:rPr>
            </w:pPr>
            <w:r w:rsidRPr="004523BE">
              <w:rPr>
                <w:lang w:val="fr-FR"/>
              </w:rPr>
              <w:t>C. j’ai oublié</w:t>
            </w:r>
          </w:p>
        </w:tc>
        <w:tc>
          <w:tcPr>
            <w:tcW w:w="2330" w:type="dxa"/>
            <w:vAlign w:val="center"/>
          </w:tcPr>
          <w:p w:rsidR="008E5903" w:rsidRPr="004523BE" w:rsidRDefault="008E5903" w:rsidP="008E5903">
            <w:pPr>
              <w:ind w:left="51"/>
              <w:rPr>
                <w:lang w:val="fr-FR"/>
              </w:rPr>
            </w:pPr>
            <w:r w:rsidRPr="004523BE">
              <w:rPr>
                <w:lang w:val="fr-FR"/>
              </w:rPr>
              <w:t>D. j’avais oublié</w:t>
            </w:r>
          </w:p>
        </w:tc>
      </w:tr>
      <w:tr w:rsidR="008E5903" w:rsidRPr="00251B34" w:rsidTr="008E5903">
        <w:tc>
          <w:tcPr>
            <w:tcW w:w="534" w:type="dxa"/>
            <w:vAlign w:val="center"/>
          </w:tcPr>
          <w:p w:rsidR="008E5903" w:rsidRPr="004523BE" w:rsidRDefault="008E5903" w:rsidP="008E5903">
            <w:pPr>
              <w:spacing w:before="40" w:after="40"/>
              <w:rPr>
                <w:b/>
                <w:lang w:val="fr-FR"/>
              </w:rPr>
            </w:pPr>
            <w:r w:rsidRPr="004523BE">
              <w:rPr>
                <w:b/>
                <w:lang w:val="fr-FR"/>
              </w:rPr>
              <w:t>24</w:t>
            </w:r>
          </w:p>
        </w:tc>
        <w:tc>
          <w:tcPr>
            <w:tcW w:w="2330" w:type="dxa"/>
            <w:vAlign w:val="center"/>
          </w:tcPr>
          <w:p w:rsidR="008E5903" w:rsidRPr="004523BE" w:rsidRDefault="008E5903" w:rsidP="008E5903">
            <w:pPr>
              <w:rPr>
                <w:lang w:val="fr-FR"/>
              </w:rPr>
            </w:pPr>
            <w:r w:rsidRPr="004523BE">
              <w:t>А</w:t>
            </w:r>
            <w:r w:rsidRPr="004523BE">
              <w:rPr>
                <w:lang w:val="fr-FR"/>
              </w:rPr>
              <w:t>. l’en</w:t>
            </w:r>
          </w:p>
        </w:tc>
        <w:tc>
          <w:tcPr>
            <w:tcW w:w="2330" w:type="dxa"/>
            <w:vAlign w:val="center"/>
          </w:tcPr>
          <w:p w:rsidR="008E5903" w:rsidRPr="004523BE" w:rsidRDefault="008E5903" w:rsidP="008E5903">
            <w:pPr>
              <w:ind w:left="34"/>
              <w:rPr>
                <w:lang w:val="fr-FR"/>
              </w:rPr>
            </w:pPr>
            <w:r w:rsidRPr="004523BE">
              <w:rPr>
                <w:lang w:val="fr-FR"/>
              </w:rPr>
              <w:t>B. m’en</w:t>
            </w:r>
          </w:p>
        </w:tc>
        <w:tc>
          <w:tcPr>
            <w:tcW w:w="2330" w:type="dxa"/>
            <w:vAlign w:val="center"/>
          </w:tcPr>
          <w:p w:rsidR="008E5903" w:rsidRPr="004523BE" w:rsidRDefault="008E5903" w:rsidP="008E5903">
            <w:pPr>
              <w:ind w:left="51"/>
              <w:rPr>
                <w:lang w:val="fr-FR"/>
              </w:rPr>
            </w:pPr>
            <w:r w:rsidRPr="004523BE">
              <w:rPr>
                <w:lang w:val="fr-FR"/>
              </w:rPr>
              <w:t>C. m’y</w:t>
            </w:r>
          </w:p>
        </w:tc>
        <w:tc>
          <w:tcPr>
            <w:tcW w:w="2330" w:type="dxa"/>
            <w:vAlign w:val="center"/>
          </w:tcPr>
          <w:p w:rsidR="008E5903" w:rsidRPr="00E7625F" w:rsidRDefault="008E5903" w:rsidP="008E5903">
            <w:pPr>
              <w:ind w:left="51"/>
              <w:rPr>
                <w:lang w:val="fr-FR"/>
              </w:rPr>
            </w:pPr>
            <w:r w:rsidRPr="004523BE">
              <w:rPr>
                <w:lang w:val="fr-FR"/>
              </w:rPr>
              <w:t>D. l'</w:t>
            </w:r>
          </w:p>
        </w:tc>
      </w:tr>
    </w:tbl>
    <w:p w:rsidR="008E5903" w:rsidRPr="00B26E19" w:rsidRDefault="008E5903" w:rsidP="008E5903">
      <w:pPr>
        <w:spacing w:line="360" w:lineRule="auto"/>
        <w:jc w:val="both"/>
        <w:rPr>
          <w:lang w:val="fr-FR"/>
        </w:rPr>
      </w:pPr>
    </w:p>
    <w:p w:rsidR="008E5903" w:rsidRDefault="008E5903" w:rsidP="003415A0">
      <w:pPr>
        <w:rPr>
          <w:b/>
          <w:i/>
          <w:lang w:val="fr-FR"/>
        </w:rPr>
      </w:pPr>
      <w:r>
        <w:rPr>
          <w:b/>
          <w:i/>
          <w:lang w:val="fr-FR"/>
        </w:rPr>
        <w:br w:type="page"/>
      </w:r>
    </w:p>
    <w:p w:rsidR="008E5903" w:rsidRPr="00E36079" w:rsidRDefault="008E5903" w:rsidP="008E5903">
      <w:pPr>
        <w:spacing w:before="120" w:line="360" w:lineRule="auto"/>
        <w:rPr>
          <w:b/>
          <w:lang w:val="fr-FR"/>
        </w:rPr>
      </w:pPr>
      <w:r w:rsidRPr="00E36079">
        <w:rPr>
          <w:b/>
          <w:lang w:val="fr-FR"/>
        </w:rPr>
        <w:lastRenderedPageBreak/>
        <w:t>Exercice 2. Etude du texte</w:t>
      </w:r>
    </w:p>
    <w:p w:rsidR="008E5903" w:rsidRPr="00E36079" w:rsidRDefault="008E5903" w:rsidP="008E5903">
      <w:pPr>
        <w:spacing w:line="360" w:lineRule="auto"/>
        <w:rPr>
          <w:i/>
          <w:lang w:val="fr-FR"/>
        </w:rPr>
      </w:pPr>
      <w:r w:rsidRPr="00F00DDB">
        <w:rPr>
          <w:b/>
          <w:bCs/>
          <w:iCs/>
          <w:lang w:val="fr-FR"/>
        </w:rPr>
        <w:t>Consigne:</w:t>
      </w:r>
      <w:r w:rsidRPr="00F00DDB">
        <w:rPr>
          <w:bCs/>
          <w:iCs/>
          <w:lang w:val="fr-FR"/>
        </w:rPr>
        <w:t xml:space="preserve"> </w:t>
      </w:r>
      <w:r w:rsidRPr="00E36079">
        <w:rPr>
          <w:i/>
          <w:lang w:val="fr-FR"/>
        </w:rPr>
        <w:t>Compléte</w:t>
      </w:r>
      <w:r>
        <w:rPr>
          <w:i/>
          <w:lang w:val="fr-FR"/>
        </w:rPr>
        <w:t>r</w:t>
      </w:r>
      <w:r w:rsidRPr="00E36079">
        <w:rPr>
          <w:i/>
          <w:lang w:val="fr-FR"/>
        </w:rPr>
        <w:t xml:space="preserve"> le texte par les énoncés de la liste ci-dessous : </w:t>
      </w:r>
      <w:r w:rsidRPr="00E36079">
        <w:rPr>
          <w:i/>
          <w:lang w:val="fr-FR"/>
        </w:rPr>
        <w:tab/>
      </w:r>
      <w:r w:rsidRPr="00E36079">
        <w:rPr>
          <w:i/>
          <w:lang w:val="fr-FR"/>
        </w:rPr>
        <w:tab/>
      </w:r>
      <w:r w:rsidRPr="00E36079">
        <w:rPr>
          <w:i/>
          <w:lang w:val="fr-FR"/>
        </w:rPr>
        <w:tab/>
        <w:t>6 points</w:t>
      </w:r>
    </w:p>
    <w:p w:rsidR="008E5903" w:rsidRPr="005476C5" w:rsidRDefault="008E5903" w:rsidP="008E5903">
      <w:pPr>
        <w:spacing w:line="360" w:lineRule="auto"/>
        <w:jc w:val="both"/>
        <w:rPr>
          <w:b/>
          <w:lang w:val="fr-FR"/>
        </w:rPr>
      </w:pPr>
      <w:r w:rsidRPr="005476C5">
        <w:rPr>
          <w:b/>
          <w:lang w:val="fr-FR"/>
        </w:rPr>
        <w:t>Giboulées</w:t>
      </w:r>
      <w:r w:rsidRPr="005476C5">
        <w:rPr>
          <w:b/>
          <w:vertAlign w:val="superscript"/>
          <w:lang w:val="fr-FR"/>
        </w:rPr>
        <w:t>1</w:t>
      </w:r>
      <w:r w:rsidRPr="005476C5">
        <w:rPr>
          <w:b/>
          <w:lang w:val="fr-FR"/>
        </w:rPr>
        <w:t xml:space="preserve"> à pattes</w:t>
      </w:r>
    </w:p>
    <w:p w:rsidR="008E5903" w:rsidRPr="00C33E8A" w:rsidRDefault="008E5903" w:rsidP="008E5903">
      <w:pPr>
        <w:spacing w:line="360" w:lineRule="auto"/>
        <w:jc w:val="both"/>
        <w:rPr>
          <w:lang w:val="fr-FR"/>
        </w:rPr>
      </w:pPr>
      <w:r>
        <w:rPr>
          <w:lang w:val="fr-FR"/>
        </w:rPr>
        <w:t>Les Français disent qu’il pleut des hallebardes</w:t>
      </w:r>
      <w:r w:rsidRPr="0001121F">
        <w:rPr>
          <w:vertAlign w:val="superscript"/>
          <w:lang w:val="fr-FR"/>
        </w:rPr>
        <w:t>2</w:t>
      </w:r>
      <w:r>
        <w:rPr>
          <w:lang w:val="fr-FR"/>
        </w:rPr>
        <w:t>, les Anglais, des chiens et des chats. (1) _____.</w:t>
      </w:r>
    </w:p>
    <w:p w:rsidR="008E5903" w:rsidRDefault="008E5903" w:rsidP="008E5903">
      <w:pPr>
        <w:spacing w:line="360" w:lineRule="auto"/>
        <w:jc w:val="both"/>
        <w:rPr>
          <w:lang w:val="fr-FR"/>
        </w:rPr>
      </w:pPr>
      <w:r w:rsidRPr="00747AAE">
        <w:rPr>
          <w:lang w:val="fr-FR"/>
        </w:rPr>
        <w:t>Le 6 juillet 2005, les nuages d’orage se sont massé</w:t>
      </w:r>
      <w:r w:rsidRPr="004E4D59">
        <w:rPr>
          <w:lang w:val="fr-FR"/>
        </w:rPr>
        <w:t>s</w:t>
      </w:r>
      <w:r w:rsidRPr="00747AAE">
        <w:rPr>
          <w:lang w:val="fr-FR"/>
        </w:rPr>
        <w:t xml:space="preserve"> au-dessus d’Odaci, dans le nord-ouest du pays.</w:t>
      </w:r>
      <w:r>
        <w:rPr>
          <w:lang w:val="fr-FR"/>
        </w:rPr>
        <w:t xml:space="preserve"> (2) _____. </w:t>
      </w:r>
      <w:r w:rsidRPr="00747AAE">
        <w:rPr>
          <w:lang w:val="fr-FR"/>
        </w:rPr>
        <w:t>En pleine forme malgré leur périple, ils se sont éparpillés dans la ville à la recherche d’un nouveau point d’eau.</w:t>
      </w:r>
      <w:r>
        <w:rPr>
          <w:lang w:val="fr-FR"/>
        </w:rPr>
        <w:t xml:space="preserve"> </w:t>
      </w:r>
    </w:p>
    <w:p w:rsidR="008E5903" w:rsidRPr="00596124" w:rsidRDefault="008E5903" w:rsidP="008E5903">
      <w:pPr>
        <w:spacing w:line="360" w:lineRule="auto"/>
        <w:jc w:val="both"/>
        <w:rPr>
          <w:lang w:val="fr-FR"/>
        </w:rPr>
      </w:pPr>
      <w:r>
        <w:rPr>
          <w:lang w:val="fr-FR"/>
        </w:rPr>
        <w:t xml:space="preserve">(3) _____. </w:t>
      </w:r>
      <w:r w:rsidRPr="00747AAE">
        <w:rPr>
          <w:lang w:val="fr-FR"/>
        </w:rPr>
        <w:t xml:space="preserve">Difficile d’étudier un phénomène aussi brusque et invisible, mais les climatologues ont </w:t>
      </w:r>
      <w:r>
        <w:rPr>
          <w:lang w:val="fr-FR"/>
        </w:rPr>
        <w:t xml:space="preserve">avancé </w:t>
      </w:r>
      <w:r w:rsidRPr="00747AAE">
        <w:rPr>
          <w:lang w:val="fr-FR"/>
        </w:rPr>
        <w:t xml:space="preserve">plusieurs hypothèses. </w:t>
      </w:r>
      <w:r>
        <w:rPr>
          <w:lang w:val="fr-FR"/>
        </w:rPr>
        <w:t>(4) _____. Lorsqu’une tempête est puissante, des mini-tornades se forment en son sein. (5) _____. Tout cela se retrouve expédié en altitude, déplacé par les vents, avant de retomber loin de là, parfois sur la tête des promeneurs ébahis</w:t>
      </w:r>
      <w:r w:rsidRPr="0001121F">
        <w:rPr>
          <w:vertAlign w:val="superscript"/>
          <w:lang w:val="fr-FR"/>
        </w:rPr>
        <w:t>3</w:t>
      </w:r>
      <w:r>
        <w:rPr>
          <w:lang w:val="fr-FR"/>
        </w:rPr>
        <w:t xml:space="preserve">. (6) _____. En voici un exemple. </w:t>
      </w:r>
      <w:r w:rsidRPr="00747AAE">
        <w:rPr>
          <w:lang w:val="fr-FR"/>
        </w:rPr>
        <w:t>Les poissons qui se sont abattus sur plusieurs villages du district indien de Junagadh, en 2009, seraient ainsi tombés, selon les autorités locales, du bec de pélicans en migration!</w:t>
      </w:r>
      <w:r>
        <w:rPr>
          <w:lang w:val="fr-FR"/>
        </w:rPr>
        <w:t xml:space="preserve"> (22</w:t>
      </w:r>
      <w:r w:rsidRPr="008D7A85">
        <w:rPr>
          <w:lang w:val="fr-FR"/>
        </w:rPr>
        <w:t>5</w:t>
      </w:r>
      <w:r>
        <w:rPr>
          <w:lang w:val="fr-FR"/>
        </w:rPr>
        <w:t xml:space="preserve"> mots)</w:t>
      </w:r>
    </w:p>
    <w:p w:rsidR="008E5903" w:rsidRDefault="008E5903" w:rsidP="008E5903">
      <w:pPr>
        <w:tabs>
          <w:tab w:val="left" w:pos="4820"/>
        </w:tabs>
        <w:spacing w:line="360" w:lineRule="auto"/>
        <w:jc w:val="right"/>
        <w:rPr>
          <w:lang w:val="fr-FR"/>
        </w:rPr>
      </w:pPr>
      <w:r>
        <w:rPr>
          <w:lang w:val="fr-FR"/>
        </w:rPr>
        <w:t>Jérôme Blachart et Romain Raffegeau.</w:t>
      </w:r>
      <w:r w:rsidRPr="004546DD">
        <w:rPr>
          <w:lang w:val="fr-FR"/>
        </w:rPr>
        <w:t xml:space="preserve"> </w:t>
      </w:r>
      <w:r w:rsidRPr="002F4E76">
        <w:rPr>
          <w:lang w:val="fr-FR"/>
        </w:rPr>
        <w:t>Siences&amp;Vie Junior. 2013, n° 286</w:t>
      </w:r>
      <w:r>
        <w:rPr>
          <w:lang w:val="fr-FR"/>
        </w:rPr>
        <w:t>, p. 36</w:t>
      </w:r>
      <w:r w:rsidRPr="002F4E76">
        <w:rPr>
          <w:lang w:val="fr-FR"/>
        </w:rPr>
        <w:t>.</w:t>
      </w:r>
    </w:p>
    <w:p w:rsidR="008E5903" w:rsidRPr="00D336B6" w:rsidRDefault="008E5903" w:rsidP="008E5903">
      <w:pPr>
        <w:tabs>
          <w:tab w:val="left" w:pos="4820"/>
        </w:tabs>
        <w:rPr>
          <w:lang w:val="fr-FR"/>
        </w:rPr>
      </w:pPr>
      <w:r w:rsidRPr="00D336B6">
        <w:rPr>
          <w:lang w:val="fr-FR"/>
        </w:rPr>
        <w:t>_____________</w:t>
      </w:r>
    </w:p>
    <w:p w:rsidR="008E5903" w:rsidRPr="0001121F" w:rsidRDefault="008E5903" w:rsidP="008E5903">
      <w:pPr>
        <w:tabs>
          <w:tab w:val="left" w:pos="4820"/>
        </w:tabs>
        <w:rPr>
          <w:vertAlign w:val="superscript"/>
          <w:lang w:val="fr-FR"/>
        </w:rPr>
      </w:pPr>
      <w:r>
        <w:rPr>
          <w:vertAlign w:val="superscript"/>
          <w:lang w:val="fr-FR"/>
        </w:rPr>
        <w:t xml:space="preserve">1 </w:t>
      </w:r>
      <w:r w:rsidRPr="0001121F">
        <w:rPr>
          <w:lang w:val="fr-FR"/>
        </w:rPr>
        <w:t>grosse averse soudaine, généralement courte, souvent accompagnée de grêle</w:t>
      </w:r>
      <w:r>
        <w:rPr>
          <w:lang w:val="fr-FR"/>
        </w:rPr>
        <w:t> ;</w:t>
      </w:r>
    </w:p>
    <w:p w:rsidR="008E5903" w:rsidRDefault="008E5903" w:rsidP="008E5903">
      <w:pPr>
        <w:tabs>
          <w:tab w:val="left" w:pos="4820"/>
        </w:tabs>
        <w:rPr>
          <w:lang w:val="fr-FR"/>
        </w:rPr>
      </w:pPr>
      <w:r w:rsidRPr="0001121F">
        <w:rPr>
          <w:vertAlign w:val="superscript"/>
          <w:lang w:val="fr-FR"/>
        </w:rPr>
        <w:t>2</w:t>
      </w:r>
      <w:r w:rsidRPr="00D336B6">
        <w:rPr>
          <w:vertAlign w:val="superscript"/>
          <w:lang w:val="fr-FR"/>
        </w:rPr>
        <w:t xml:space="preserve"> </w:t>
      </w:r>
      <w:r>
        <w:rPr>
          <w:lang w:val="fr-FR"/>
        </w:rPr>
        <w:t>pleuvoir très fort, à verse ;</w:t>
      </w:r>
    </w:p>
    <w:p w:rsidR="008E5903" w:rsidRPr="00D336B6" w:rsidRDefault="008E5903" w:rsidP="008E5903">
      <w:pPr>
        <w:tabs>
          <w:tab w:val="left" w:pos="4820"/>
        </w:tabs>
        <w:rPr>
          <w:lang w:val="fr-FR"/>
        </w:rPr>
      </w:pPr>
      <w:r>
        <w:rPr>
          <w:vertAlign w:val="superscript"/>
          <w:lang w:val="fr-FR"/>
        </w:rPr>
        <w:t xml:space="preserve">3 </w:t>
      </w:r>
      <w:r>
        <w:rPr>
          <w:lang w:val="fr-FR"/>
        </w:rPr>
        <w:t>très étonnés.</w:t>
      </w:r>
    </w:p>
    <w:p w:rsidR="008E5903" w:rsidRPr="004E4D59" w:rsidRDefault="008E5903" w:rsidP="0002653C">
      <w:pPr>
        <w:spacing w:before="120" w:after="120"/>
        <w:jc w:val="both"/>
        <w:rPr>
          <w:b/>
          <w:i/>
          <w:lang w:val="fr-FR"/>
        </w:rPr>
      </w:pPr>
      <w:r w:rsidRPr="002F4E76">
        <w:rPr>
          <w:b/>
          <w:i/>
          <w:lang w:val="fr-FR"/>
        </w:rPr>
        <w:t>Enoncés à remettre dans le texte dans un ordre qui respecte la cohérence textuelle</w:t>
      </w:r>
      <w:r w:rsidRPr="004E4D59">
        <w:rPr>
          <w:b/>
          <w:i/>
          <w:lang w:val="fr-FR"/>
        </w:rPr>
        <w:t>. Attention ! dans la liste il y a des intrus qu’il s’agit d’éliminer.</w:t>
      </w:r>
    </w:p>
    <w:p w:rsidR="008E5903" w:rsidRPr="00B832EC" w:rsidRDefault="008E5903" w:rsidP="008E5903">
      <w:pPr>
        <w:tabs>
          <w:tab w:val="left" w:pos="4820"/>
        </w:tabs>
        <w:spacing w:line="360" w:lineRule="auto"/>
        <w:rPr>
          <w:lang w:val="fr-FR"/>
        </w:rPr>
      </w:pPr>
      <w:r w:rsidRPr="00B16FCB">
        <w:rPr>
          <w:b/>
          <w:lang w:val="fr-FR"/>
        </w:rPr>
        <w:t>A.</w:t>
      </w:r>
      <w:r w:rsidRPr="00B832EC">
        <w:rPr>
          <w:lang w:val="fr-FR"/>
        </w:rPr>
        <w:t xml:space="preserve"> Vous savez que les grenouilles vivent sur terre et dans l'eau, c'est pourquoi on les appelle des amphibiens.</w:t>
      </w:r>
    </w:p>
    <w:p w:rsidR="008E5903" w:rsidRPr="00B832EC" w:rsidRDefault="008E5903" w:rsidP="008E5903">
      <w:pPr>
        <w:tabs>
          <w:tab w:val="left" w:pos="4820"/>
        </w:tabs>
        <w:spacing w:line="360" w:lineRule="auto"/>
        <w:rPr>
          <w:lang w:val="fr-FR"/>
        </w:rPr>
      </w:pPr>
      <w:r w:rsidRPr="00B16FCB">
        <w:rPr>
          <w:b/>
          <w:lang w:val="fr-FR"/>
        </w:rPr>
        <w:t xml:space="preserve">B. </w:t>
      </w:r>
      <w:r w:rsidRPr="00B832EC">
        <w:rPr>
          <w:lang w:val="fr-FR"/>
        </w:rPr>
        <w:t>Si l’une d’entre elles passe au-dessus d’un lac ou d’une rivière, elle aspire tout ce qui est assez léger: eau, plantes, bouts de bois... mais aussi poissons et grenouilles.</w:t>
      </w:r>
    </w:p>
    <w:p w:rsidR="008E5903" w:rsidRPr="00B832EC" w:rsidRDefault="008E5903" w:rsidP="008E5903">
      <w:pPr>
        <w:tabs>
          <w:tab w:val="left" w:pos="4820"/>
        </w:tabs>
        <w:spacing w:line="360" w:lineRule="auto"/>
        <w:rPr>
          <w:lang w:val="fr-FR"/>
        </w:rPr>
      </w:pPr>
      <w:r w:rsidRPr="00B16FCB">
        <w:rPr>
          <w:b/>
          <w:lang w:val="fr-FR"/>
        </w:rPr>
        <w:t>C.</w:t>
      </w:r>
      <w:r w:rsidRPr="00B832EC">
        <w:rPr>
          <w:lang w:val="fr-FR"/>
        </w:rPr>
        <w:t xml:space="preserve"> Au lieu de la pluie attendue, des centaines de petits amphibiens se sont abattus dans les rues</w:t>
      </w:r>
      <w:r>
        <w:rPr>
          <w:lang w:val="fr-FR"/>
        </w:rPr>
        <w:t xml:space="preserve"> </w:t>
      </w:r>
      <w:r w:rsidRPr="00B832EC">
        <w:rPr>
          <w:lang w:val="fr-FR"/>
        </w:rPr>
        <w:t>!</w:t>
      </w:r>
    </w:p>
    <w:p w:rsidR="008E5903" w:rsidRPr="00B832EC" w:rsidRDefault="008E5903" w:rsidP="008E5903">
      <w:pPr>
        <w:tabs>
          <w:tab w:val="left" w:pos="4820"/>
        </w:tabs>
        <w:spacing w:line="360" w:lineRule="auto"/>
        <w:rPr>
          <w:lang w:val="fr-FR"/>
        </w:rPr>
      </w:pPr>
      <w:r w:rsidRPr="00B16FCB">
        <w:rPr>
          <w:b/>
          <w:lang w:val="fr-FR"/>
        </w:rPr>
        <w:t>D.</w:t>
      </w:r>
      <w:r w:rsidRPr="00B832EC">
        <w:rPr>
          <w:lang w:val="fr-FR"/>
        </w:rPr>
        <w:t xml:space="preserve"> On trouve des grenouilles un peu partout dans le monde où il y a suffisamment d'humidité. </w:t>
      </w:r>
    </w:p>
    <w:p w:rsidR="008E5903" w:rsidRPr="00B832EC" w:rsidRDefault="008E5903" w:rsidP="008E5903">
      <w:pPr>
        <w:tabs>
          <w:tab w:val="left" w:pos="4820"/>
        </w:tabs>
        <w:spacing w:line="360" w:lineRule="auto"/>
        <w:rPr>
          <w:lang w:val="fr-FR"/>
        </w:rPr>
      </w:pPr>
      <w:r w:rsidRPr="00B16FCB">
        <w:rPr>
          <w:b/>
          <w:lang w:val="fr-FR"/>
        </w:rPr>
        <w:t>E.</w:t>
      </w:r>
      <w:r w:rsidRPr="00B832EC">
        <w:rPr>
          <w:lang w:val="fr-FR"/>
        </w:rPr>
        <w:t xml:space="preserve"> La plus commune est celle du «tourbillons ascenseurs».</w:t>
      </w:r>
    </w:p>
    <w:p w:rsidR="008E5903" w:rsidRPr="00B832EC" w:rsidRDefault="008E5903" w:rsidP="008E5903">
      <w:pPr>
        <w:spacing w:line="360" w:lineRule="auto"/>
        <w:rPr>
          <w:lang w:val="fr-FR"/>
        </w:rPr>
      </w:pPr>
      <w:r w:rsidRPr="00B16FCB">
        <w:rPr>
          <w:b/>
          <w:lang w:val="fr-FR"/>
        </w:rPr>
        <w:t>F.</w:t>
      </w:r>
      <w:r w:rsidRPr="00B832EC">
        <w:rPr>
          <w:lang w:val="fr-FR"/>
        </w:rPr>
        <w:t xml:space="preserve"> En Serbie, il pleut des grenouilles, et </w:t>
      </w:r>
      <w:r w:rsidRPr="004E4D59">
        <w:rPr>
          <w:lang w:val="fr-FR"/>
        </w:rPr>
        <w:t xml:space="preserve">cela </w:t>
      </w:r>
      <w:r w:rsidRPr="00B832EC">
        <w:rPr>
          <w:lang w:val="fr-FR"/>
        </w:rPr>
        <w:t>n’est pas qu’une expression</w:t>
      </w:r>
      <w:r>
        <w:rPr>
          <w:lang w:val="fr-FR"/>
        </w:rPr>
        <w:t xml:space="preserve"> </w:t>
      </w:r>
      <w:r w:rsidRPr="00B832EC">
        <w:rPr>
          <w:lang w:val="fr-FR"/>
        </w:rPr>
        <w:t>!</w:t>
      </w:r>
    </w:p>
    <w:p w:rsidR="008E5903" w:rsidRPr="00B832EC" w:rsidRDefault="008E5903" w:rsidP="008E5903">
      <w:pPr>
        <w:spacing w:line="360" w:lineRule="auto"/>
        <w:rPr>
          <w:lang w:val="fr-FR"/>
        </w:rPr>
      </w:pPr>
      <w:r w:rsidRPr="00B16FCB">
        <w:rPr>
          <w:b/>
          <w:lang w:val="fr-FR"/>
        </w:rPr>
        <w:t>G.</w:t>
      </w:r>
      <w:r w:rsidRPr="00B832EC">
        <w:rPr>
          <w:lang w:val="fr-FR"/>
        </w:rPr>
        <w:t xml:space="preserve"> Presque chaque année, dans un coin ou l’autre du monde, des grenouilles ou des poissons tombent du ciel. </w:t>
      </w:r>
    </w:p>
    <w:p w:rsidR="008E5903" w:rsidRPr="00B832EC" w:rsidRDefault="008E5903" w:rsidP="008E5903">
      <w:pPr>
        <w:tabs>
          <w:tab w:val="left" w:pos="4820"/>
        </w:tabs>
        <w:spacing w:line="360" w:lineRule="auto"/>
        <w:rPr>
          <w:lang w:val="fr-FR"/>
        </w:rPr>
      </w:pPr>
      <w:r w:rsidRPr="00B16FCB">
        <w:rPr>
          <w:b/>
          <w:lang w:val="fr-FR"/>
        </w:rPr>
        <w:t>H.</w:t>
      </w:r>
      <w:r w:rsidRPr="00B832EC">
        <w:rPr>
          <w:lang w:val="fr-FR"/>
        </w:rPr>
        <w:t xml:space="preserve"> En l’absence de vent, il faut chercher d’autres explications.</w:t>
      </w:r>
    </w:p>
    <w:tbl>
      <w:tblPr>
        <w:tblStyle w:val="a4"/>
        <w:tblW w:w="0" w:type="auto"/>
        <w:tblLook w:val="04A0"/>
      </w:tblPr>
      <w:tblGrid>
        <w:gridCol w:w="1642"/>
        <w:gridCol w:w="1642"/>
        <w:gridCol w:w="1643"/>
        <w:gridCol w:w="1642"/>
        <w:gridCol w:w="1642"/>
        <w:gridCol w:w="1643"/>
      </w:tblGrid>
      <w:tr w:rsidR="008E5903" w:rsidRPr="004B6BB6" w:rsidTr="008E5903">
        <w:tc>
          <w:tcPr>
            <w:tcW w:w="1642" w:type="dxa"/>
          </w:tcPr>
          <w:p w:rsidR="008E5903" w:rsidRPr="00145CF6" w:rsidRDefault="008E5903" w:rsidP="008E5903">
            <w:pPr>
              <w:spacing w:before="60" w:after="60"/>
              <w:jc w:val="center"/>
              <w:rPr>
                <w:b/>
              </w:rPr>
            </w:pPr>
            <w:r w:rsidRPr="004B6BB6">
              <w:rPr>
                <w:b/>
                <w:lang w:val="fr-FR"/>
              </w:rPr>
              <w:t>1/2</w:t>
            </w:r>
            <w:r>
              <w:rPr>
                <w:b/>
              </w:rPr>
              <w:t>5</w:t>
            </w:r>
          </w:p>
        </w:tc>
        <w:tc>
          <w:tcPr>
            <w:tcW w:w="1642" w:type="dxa"/>
          </w:tcPr>
          <w:p w:rsidR="008E5903" w:rsidRPr="00145CF6" w:rsidRDefault="008E5903" w:rsidP="008E5903">
            <w:pPr>
              <w:spacing w:before="60" w:after="60"/>
              <w:jc w:val="center"/>
              <w:rPr>
                <w:b/>
              </w:rPr>
            </w:pPr>
            <w:r w:rsidRPr="004B6BB6">
              <w:rPr>
                <w:b/>
                <w:lang w:val="fr-FR"/>
              </w:rPr>
              <w:t>2/2</w:t>
            </w:r>
            <w:r>
              <w:rPr>
                <w:b/>
              </w:rPr>
              <w:t>6</w:t>
            </w:r>
          </w:p>
        </w:tc>
        <w:tc>
          <w:tcPr>
            <w:tcW w:w="1643" w:type="dxa"/>
          </w:tcPr>
          <w:p w:rsidR="008E5903" w:rsidRPr="00145CF6" w:rsidRDefault="008E5903" w:rsidP="008E5903">
            <w:pPr>
              <w:spacing w:before="60" w:after="60"/>
              <w:jc w:val="center"/>
              <w:rPr>
                <w:b/>
              </w:rPr>
            </w:pPr>
            <w:r w:rsidRPr="004B6BB6">
              <w:rPr>
                <w:b/>
                <w:lang w:val="fr-FR"/>
              </w:rPr>
              <w:t>3/2</w:t>
            </w:r>
            <w:r>
              <w:rPr>
                <w:b/>
              </w:rPr>
              <w:t>7</w:t>
            </w:r>
          </w:p>
        </w:tc>
        <w:tc>
          <w:tcPr>
            <w:tcW w:w="1642" w:type="dxa"/>
          </w:tcPr>
          <w:p w:rsidR="008E5903" w:rsidRPr="00145CF6" w:rsidRDefault="008E5903" w:rsidP="008E5903">
            <w:pPr>
              <w:spacing w:before="60" w:after="60"/>
              <w:jc w:val="center"/>
              <w:rPr>
                <w:b/>
              </w:rPr>
            </w:pPr>
            <w:r w:rsidRPr="004B6BB6">
              <w:rPr>
                <w:b/>
                <w:lang w:val="fr-FR"/>
              </w:rPr>
              <w:t>4/2</w:t>
            </w:r>
            <w:r>
              <w:rPr>
                <w:b/>
              </w:rPr>
              <w:t>8</w:t>
            </w:r>
          </w:p>
        </w:tc>
        <w:tc>
          <w:tcPr>
            <w:tcW w:w="1642" w:type="dxa"/>
          </w:tcPr>
          <w:p w:rsidR="008E5903" w:rsidRPr="00145CF6" w:rsidRDefault="008E5903" w:rsidP="008E5903">
            <w:pPr>
              <w:spacing w:before="60" w:after="60"/>
              <w:jc w:val="center"/>
              <w:rPr>
                <w:b/>
              </w:rPr>
            </w:pPr>
            <w:r w:rsidRPr="004B6BB6">
              <w:rPr>
                <w:b/>
                <w:lang w:val="fr-FR"/>
              </w:rPr>
              <w:t>5/2</w:t>
            </w:r>
            <w:r>
              <w:rPr>
                <w:b/>
              </w:rPr>
              <w:t>9</w:t>
            </w:r>
          </w:p>
        </w:tc>
        <w:tc>
          <w:tcPr>
            <w:tcW w:w="1643" w:type="dxa"/>
          </w:tcPr>
          <w:p w:rsidR="008E5903" w:rsidRPr="00145CF6" w:rsidRDefault="008E5903" w:rsidP="008E5903">
            <w:pPr>
              <w:spacing w:before="60" w:after="60"/>
              <w:jc w:val="center"/>
              <w:rPr>
                <w:b/>
              </w:rPr>
            </w:pPr>
            <w:r>
              <w:rPr>
                <w:b/>
                <w:lang w:val="fr-FR"/>
              </w:rPr>
              <w:t>6/</w:t>
            </w:r>
            <w:r>
              <w:rPr>
                <w:b/>
              </w:rPr>
              <w:t>30</w:t>
            </w:r>
          </w:p>
        </w:tc>
      </w:tr>
      <w:tr w:rsidR="008E5903" w:rsidTr="008E5903">
        <w:tc>
          <w:tcPr>
            <w:tcW w:w="1642" w:type="dxa"/>
          </w:tcPr>
          <w:p w:rsidR="008E5903" w:rsidRDefault="008E5903" w:rsidP="008E5903">
            <w:pPr>
              <w:spacing w:before="60" w:after="60"/>
              <w:rPr>
                <w:lang w:val="fr-FR"/>
              </w:rPr>
            </w:pPr>
          </w:p>
        </w:tc>
        <w:tc>
          <w:tcPr>
            <w:tcW w:w="1642" w:type="dxa"/>
          </w:tcPr>
          <w:p w:rsidR="008E5903" w:rsidRDefault="008E5903" w:rsidP="008E5903">
            <w:pPr>
              <w:spacing w:before="60" w:after="60"/>
              <w:rPr>
                <w:lang w:val="fr-FR"/>
              </w:rPr>
            </w:pPr>
          </w:p>
        </w:tc>
        <w:tc>
          <w:tcPr>
            <w:tcW w:w="1643" w:type="dxa"/>
          </w:tcPr>
          <w:p w:rsidR="008E5903" w:rsidRDefault="008E5903" w:rsidP="008E5903">
            <w:pPr>
              <w:spacing w:before="60" w:after="60"/>
              <w:rPr>
                <w:lang w:val="fr-FR"/>
              </w:rPr>
            </w:pPr>
          </w:p>
        </w:tc>
        <w:tc>
          <w:tcPr>
            <w:tcW w:w="1642" w:type="dxa"/>
          </w:tcPr>
          <w:p w:rsidR="008E5903" w:rsidRDefault="008E5903" w:rsidP="008E5903">
            <w:pPr>
              <w:spacing w:before="60" w:after="60"/>
              <w:rPr>
                <w:lang w:val="fr-FR"/>
              </w:rPr>
            </w:pPr>
          </w:p>
        </w:tc>
        <w:tc>
          <w:tcPr>
            <w:tcW w:w="1642" w:type="dxa"/>
          </w:tcPr>
          <w:p w:rsidR="008E5903" w:rsidRDefault="008E5903" w:rsidP="008E5903">
            <w:pPr>
              <w:spacing w:before="60" w:after="60"/>
              <w:rPr>
                <w:lang w:val="fr-FR"/>
              </w:rPr>
            </w:pPr>
          </w:p>
        </w:tc>
        <w:tc>
          <w:tcPr>
            <w:tcW w:w="1643" w:type="dxa"/>
          </w:tcPr>
          <w:p w:rsidR="008E5903" w:rsidRDefault="008E5903" w:rsidP="008E5903">
            <w:pPr>
              <w:spacing w:before="60" w:after="60"/>
              <w:rPr>
                <w:lang w:val="fr-FR"/>
              </w:rPr>
            </w:pPr>
          </w:p>
        </w:tc>
      </w:tr>
    </w:tbl>
    <w:p w:rsidR="008E5903" w:rsidRPr="0002653C" w:rsidRDefault="008E5903" w:rsidP="008E5903">
      <w:pPr>
        <w:rPr>
          <w:sz w:val="16"/>
          <w:szCs w:val="16"/>
          <w:lang w:val="fr-FR"/>
        </w:rPr>
      </w:pPr>
    </w:p>
    <w:p w:rsidR="00F00DDB" w:rsidRPr="00D2005C" w:rsidRDefault="008E5903" w:rsidP="00D2005C">
      <w:pPr>
        <w:pStyle w:val="a9"/>
        <w:pBdr>
          <w:top w:val="single" w:sz="4" w:space="1" w:color="auto"/>
          <w:left w:val="single" w:sz="4" w:space="4" w:color="auto"/>
          <w:bottom w:val="single" w:sz="4" w:space="1" w:color="auto"/>
          <w:right w:val="single" w:sz="4" w:space="4" w:color="auto"/>
        </w:pBdr>
        <w:tabs>
          <w:tab w:val="clear" w:pos="4677"/>
          <w:tab w:val="clear" w:pos="9355"/>
        </w:tabs>
        <w:jc w:val="center"/>
        <w:rPr>
          <w:b/>
          <w:bCs/>
        </w:rPr>
      </w:pPr>
      <w:r w:rsidRPr="00F00DDB">
        <w:rPr>
          <w:b/>
          <w:bCs/>
        </w:rPr>
        <w:t>ПЕРЕНЕСИТЕ СВОИ РЕШЕНИЯ В ЛИСТ ОТВЕТОВ !!!</w:t>
      </w:r>
    </w:p>
    <w:p w:rsidR="00C52116" w:rsidRPr="00681DAF" w:rsidRDefault="00C52116" w:rsidP="00C52116">
      <w:pPr>
        <w:pStyle w:val="a7"/>
        <w:spacing w:before="180" w:after="180"/>
        <w:rPr>
          <w:sz w:val="24"/>
          <w:szCs w:val="24"/>
        </w:rPr>
      </w:pPr>
      <w:r w:rsidRPr="00681DAF">
        <w:rPr>
          <w:smallCaps/>
          <w:sz w:val="24"/>
          <w:szCs w:val="24"/>
        </w:rPr>
        <w:lastRenderedPageBreak/>
        <w:t>Лексико-грамматический тест</w:t>
      </w:r>
    </w:p>
    <w:p w:rsidR="00C52116" w:rsidRPr="00C52116" w:rsidRDefault="00C52116" w:rsidP="00C52116">
      <w:pPr>
        <w:spacing w:before="240"/>
        <w:rPr>
          <w:b/>
        </w:rPr>
      </w:pPr>
      <w:r w:rsidRPr="00C52116">
        <w:rPr>
          <w:b/>
        </w:rPr>
        <w:t>Регистрационный номер участника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
        <w:gridCol w:w="334"/>
        <w:gridCol w:w="335"/>
        <w:gridCol w:w="334"/>
        <w:gridCol w:w="334"/>
        <w:gridCol w:w="335"/>
      </w:tblGrid>
      <w:tr w:rsidR="00C52116" w:rsidRPr="00FA3D3E" w:rsidTr="007E455B">
        <w:tc>
          <w:tcPr>
            <w:tcW w:w="334" w:type="dxa"/>
            <w:tcBorders>
              <w:top w:val="single" w:sz="4" w:space="0" w:color="auto"/>
              <w:left w:val="single" w:sz="4" w:space="0" w:color="auto"/>
              <w:bottom w:val="single" w:sz="4" w:space="0" w:color="auto"/>
              <w:right w:val="single" w:sz="4" w:space="0" w:color="auto"/>
            </w:tcBorders>
          </w:tcPr>
          <w:p w:rsidR="00C52116" w:rsidRPr="00FA3D3E" w:rsidRDefault="00C52116" w:rsidP="007E455B">
            <w:pPr>
              <w:rPr>
                <w:b/>
                <w:bCs/>
              </w:rPr>
            </w:pPr>
          </w:p>
        </w:tc>
        <w:tc>
          <w:tcPr>
            <w:tcW w:w="334" w:type="dxa"/>
            <w:tcBorders>
              <w:top w:val="single" w:sz="4" w:space="0" w:color="auto"/>
              <w:left w:val="single" w:sz="4" w:space="0" w:color="auto"/>
              <w:bottom w:val="single" w:sz="4" w:space="0" w:color="auto"/>
              <w:right w:val="single" w:sz="4" w:space="0" w:color="auto"/>
            </w:tcBorders>
          </w:tcPr>
          <w:p w:rsidR="00C52116" w:rsidRPr="00FA3D3E" w:rsidRDefault="00C52116" w:rsidP="007E455B">
            <w:pPr>
              <w:rPr>
                <w:b/>
                <w:bCs/>
              </w:rPr>
            </w:pPr>
          </w:p>
        </w:tc>
        <w:tc>
          <w:tcPr>
            <w:tcW w:w="335" w:type="dxa"/>
            <w:tcBorders>
              <w:top w:val="single" w:sz="4" w:space="0" w:color="auto"/>
              <w:left w:val="single" w:sz="4" w:space="0" w:color="auto"/>
              <w:bottom w:val="single" w:sz="4" w:space="0" w:color="auto"/>
              <w:right w:val="single" w:sz="4" w:space="0" w:color="auto"/>
            </w:tcBorders>
          </w:tcPr>
          <w:p w:rsidR="00C52116" w:rsidRPr="00FA3D3E" w:rsidRDefault="00C52116" w:rsidP="007E455B">
            <w:pPr>
              <w:rPr>
                <w:b/>
                <w:bCs/>
              </w:rPr>
            </w:pPr>
          </w:p>
        </w:tc>
        <w:tc>
          <w:tcPr>
            <w:tcW w:w="334" w:type="dxa"/>
            <w:tcBorders>
              <w:top w:val="single" w:sz="4" w:space="0" w:color="auto"/>
              <w:left w:val="single" w:sz="4" w:space="0" w:color="auto"/>
              <w:bottom w:val="single" w:sz="4" w:space="0" w:color="auto"/>
              <w:right w:val="single" w:sz="4" w:space="0" w:color="auto"/>
            </w:tcBorders>
          </w:tcPr>
          <w:p w:rsidR="00C52116" w:rsidRPr="00FA3D3E" w:rsidRDefault="00C52116" w:rsidP="007E455B">
            <w:pPr>
              <w:rPr>
                <w:b/>
                <w:bCs/>
              </w:rPr>
            </w:pPr>
          </w:p>
        </w:tc>
        <w:tc>
          <w:tcPr>
            <w:tcW w:w="334" w:type="dxa"/>
            <w:tcBorders>
              <w:top w:val="single" w:sz="4" w:space="0" w:color="auto"/>
              <w:left w:val="single" w:sz="4" w:space="0" w:color="auto"/>
              <w:bottom w:val="single" w:sz="4" w:space="0" w:color="auto"/>
              <w:right w:val="single" w:sz="4" w:space="0" w:color="auto"/>
            </w:tcBorders>
          </w:tcPr>
          <w:p w:rsidR="00C52116" w:rsidRPr="00FA3D3E" w:rsidRDefault="00C52116" w:rsidP="007E455B">
            <w:pPr>
              <w:rPr>
                <w:b/>
                <w:bCs/>
              </w:rPr>
            </w:pPr>
          </w:p>
        </w:tc>
        <w:tc>
          <w:tcPr>
            <w:tcW w:w="335" w:type="dxa"/>
            <w:tcBorders>
              <w:top w:val="single" w:sz="4" w:space="0" w:color="auto"/>
              <w:left w:val="single" w:sz="4" w:space="0" w:color="auto"/>
              <w:bottom w:val="single" w:sz="4" w:space="0" w:color="auto"/>
              <w:right w:val="single" w:sz="4" w:space="0" w:color="auto"/>
            </w:tcBorders>
          </w:tcPr>
          <w:p w:rsidR="00C52116" w:rsidRPr="00FA3D3E" w:rsidRDefault="00C52116" w:rsidP="007E455B">
            <w:pPr>
              <w:rPr>
                <w:b/>
                <w:bCs/>
              </w:rPr>
            </w:pPr>
          </w:p>
        </w:tc>
      </w:tr>
    </w:tbl>
    <w:p w:rsidR="0002653C" w:rsidRPr="001E555A" w:rsidRDefault="0002653C" w:rsidP="0002653C">
      <w:pPr>
        <w:pStyle w:val="a7"/>
        <w:spacing w:before="180" w:after="180"/>
        <w:rPr>
          <w:b w:val="0"/>
          <w:lang w:val="fr-FR"/>
        </w:rPr>
      </w:pPr>
      <w:r w:rsidRPr="00652738">
        <w:rPr>
          <w:smallCaps/>
        </w:rPr>
        <w:t>Лист</w:t>
      </w:r>
      <w:r w:rsidRPr="001E555A">
        <w:rPr>
          <w:smallCaps/>
          <w:lang w:val="fr-FR"/>
        </w:rPr>
        <w:t xml:space="preserve"> </w:t>
      </w:r>
      <w:r>
        <w:rPr>
          <w:smallCaps/>
        </w:rPr>
        <w:t>ответов</w:t>
      </w:r>
      <w:r w:rsidRPr="001E555A">
        <w:rPr>
          <w:smallCaps/>
          <w:lang w:val="fr-FR"/>
        </w:rPr>
        <w:t xml:space="preserve"> </w:t>
      </w:r>
      <w:r>
        <w:rPr>
          <w:smallCaps/>
        </w:rPr>
        <w:t>(1)</w:t>
      </w:r>
    </w:p>
    <w:tbl>
      <w:tblPr>
        <w:tblStyle w:val="a4"/>
        <w:tblW w:w="0" w:type="auto"/>
        <w:tblInd w:w="446" w:type="dxa"/>
        <w:tblLook w:val="04A0"/>
      </w:tblPr>
      <w:tblGrid>
        <w:gridCol w:w="534"/>
        <w:gridCol w:w="765"/>
        <w:gridCol w:w="765"/>
        <w:gridCol w:w="766"/>
        <w:gridCol w:w="765"/>
        <w:gridCol w:w="766"/>
        <w:gridCol w:w="766"/>
        <w:gridCol w:w="766"/>
        <w:gridCol w:w="766"/>
      </w:tblGrid>
      <w:tr w:rsidR="0002653C" w:rsidRPr="00A862A5" w:rsidTr="008B4DB3">
        <w:trPr>
          <w:gridAfter w:val="4"/>
          <w:wAfter w:w="3064" w:type="dxa"/>
        </w:trPr>
        <w:tc>
          <w:tcPr>
            <w:tcW w:w="534" w:type="dxa"/>
          </w:tcPr>
          <w:p w:rsidR="0002653C" w:rsidRPr="00A862A5" w:rsidRDefault="0002653C" w:rsidP="008B4DB3">
            <w:pPr>
              <w:spacing w:before="40" w:after="40"/>
              <w:rPr>
                <w:b/>
                <w:lang w:val="fr-FR"/>
              </w:rPr>
            </w:pPr>
            <w:r w:rsidRPr="00A862A5">
              <w:rPr>
                <w:b/>
                <w:lang w:val="fr-FR"/>
              </w:rPr>
              <w:t>1</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r>
      <w:tr w:rsidR="0002653C" w:rsidRPr="00A862A5" w:rsidTr="008B4DB3">
        <w:trPr>
          <w:gridAfter w:val="4"/>
          <w:wAfter w:w="3064" w:type="dxa"/>
        </w:trPr>
        <w:tc>
          <w:tcPr>
            <w:tcW w:w="534" w:type="dxa"/>
          </w:tcPr>
          <w:p w:rsidR="0002653C" w:rsidRPr="00A862A5" w:rsidRDefault="0002653C" w:rsidP="008B4DB3">
            <w:pPr>
              <w:spacing w:before="40" w:after="40"/>
              <w:rPr>
                <w:b/>
                <w:lang w:val="fr-FR"/>
              </w:rPr>
            </w:pPr>
            <w:r w:rsidRPr="00A862A5">
              <w:rPr>
                <w:b/>
                <w:lang w:val="fr-FR"/>
              </w:rPr>
              <w:t>2</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r>
      <w:tr w:rsidR="0002653C" w:rsidRPr="00A862A5" w:rsidTr="008B4DB3">
        <w:trPr>
          <w:gridAfter w:val="4"/>
          <w:wAfter w:w="3064" w:type="dxa"/>
        </w:trPr>
        <w:tc>
          <w:tcPr>
            <w:tcW w:w="534" w:type="dxa"/>
          </w:tcPr>
          <w:p w:rsidR="0002653C" w:rsidRPr="00A862A5" w:rsidRDefault="0002653C" w:rsidP="008B4DB3">
            <w:pPr>
              <w:spacing w:before="40" w:after="40"/>
              <w:rPr>
                <w:b/>
                <w:lang w:val="fr-FR"/>
              </w:rPr>
            </w:pPr>
            <w:r w:rsidRPr="00A862A5">
              <w:rPr>
                <w:b/>
                <w:lang w:val="fr-FR"/>
              </w:rPr>
              <w:t>3</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r>
      <w:tr w:rsidR="0002653C" w:rsidRPr="00A862A5" w:rsidTr="008B4DB3">
        <w:trPr>
          <w:gridAfter w:val="4"/>
          <w:wAfter w:w="3064" w:type="dxa"/>
        </w:trPr>
        <w:tc>
          <w:tcPr>
            <w:tcW w:w="534" w:type="dxa"/>
          </w:tcPr>
          <w:p w:rsidR="0002653C" w:rsidRPr="00A862A5" w:rsidRDefault="0002653C" w:rsidP="008B4DB3">
            <w:pPr>
              <w:spacing w:before="40" w:after="40"/>
              <w:rPr>
                <w:b/>
                <w:lang w:val="fr-FR"/>
              </w:rPr>
            </w:pPr>
            <w:r w:rsidRPr="00A862A5">
              <w:rPr>
                <w:b/>
                <w:lang w:val="fr-FR"/>
              </w:rPr>
              <w:t>4</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r>
      <w:tr w:rsidR="0002653C" w:rsidRPr="00A862A5" w:rsidTr="008B4DB3">
        <w:trPr>
          <w:gridAfter w:val="4"/>
          <w:wAfter w:w="3064" w:type="dxa"/>
        </w:trPr>
        <w:tc>
          <w:tcPr>
            <w:tcW w:w="534" w:type="dxa"/>
          </w:tcPr>
          <w:p w:rsidR="0002653C" w:rsidRPr="00A862A5" w:rsidRDefault="0002653C" w:rsidP="008B4DB3">
            <w:pPr>
              <w:spacing w:before="40" w:after="40"/>
              <w:rPr>
                <w:b/>
                <w:lang w:val="fr-FR"/>
              </w:rPr>
            </w:pPr>
            <w:r w:rsidRPr="00A862A5">
              <w:rPr>
                <w:b/>
                <w:lang w:val="fr-FR"/>
              </w:rPr>
              <w:t>5</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r>
      <w:tr w:rsidR="0002653C" w:rsidRPr="00A862A5" w:rsidTr="008B4DB3">
        <w:trPr>
          <w:gridAfter w:val="4"/>
          <w:wAfter w:w="3064" w:type="dxa"/>
        </w:trPr>
        <w:tc>
          <w:tcPr>
            <w:tcW w:w="534" w:type="dxa"/>
          </w:tcPr>
          <w:p w:rsidR="0002653C" w:rsidRPr="00A862A5" w:rsidRDefault="0002653C" w:rsidP="008B4DB3">
            <w:pPr>
              <w:spacing w:before="40" w:after="40"/>
              <w:rPr>
                <w:b/>
                <w:lang w:val="fr-FR"/>
              </w:rPr>
            </w:pPr>
            <w:r w:rsidRPr="00A862A5">
              <w:rPr>
                <w:b/>
                <w:lang w:val="fr-FR"/>
              </w:rPr>
              <w:t>6</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r>
      <w:tr w:rsidR="0002653C" w:rsidRPr="00A862A5" w:rsidTr="008B4DB3">
        <w:trPr>
          <w:gridAfter w:val="4"/>
          <w:wAfter w:w="3064" w:type="dxa"/>
        </w:trPr>
        <w:tc>
          <w:tcPr>
            <w:tcW w:w="534" w:type="dxa"/>
          </w:tcPr>
          <w:p w:rsidR="0002653C" w:rsidRPr="00A862A5" w:rsidRDefault="0002653C" w:rsidP="008B4DB3">
            <w:pPr>
              <w:spacing w:before="40" w:after="40"/>
              <w:rPr>
                <w:b/>
                <w:lang w:val="fr-FR"/>
              </w:rPr>
            </w:pPr>
            <w:r w:rsidRPr="00A862A5">
              <w:rPr>
                <w:b/>
                <w:lang w:val="fr-FR"/>
              </w:rPr>
              <w:t>7</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r>
      <w:tr w:rsidR="0002653C" w:rsidRPr="00A862A5" w:rsidTr="008B4DB3">
        <w:trPr>
          <w:gridAfter w:val="4"/>
          <w:wAfter w:w="3064" w:type="dxa"/>
        </w:trPr>
        <w:tc>
          <w:tcPr>
            <w:tcW w:w="534" w:type="dxa"/>
          </w:tcPr>
          <w:p w:rsidR="0002653C" w:rsidRPr="00A862A5" w:rsidRDefault="0002653C" w:rsidP="008B4DB3">
            <w:pPr>
              <w:spacing w:before="40" w:after="40"/>
              <w:rPr>
                <w:b/>
                <w:lang w:val="fr-FR"/>
              </w:rPr>
            </w:pPr>
            <w:r w:rsidRPr="00A862A5">
              <w:rPr>
                <w:b/>
                <w:lang w:val="fr-FR"/>
              </w:rPr>
              <w:t>8</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r>
      <w:tr w:rsidR="0002653C" w:rsidRPr="00A862A5" w:rsidTr="008B4DB3">
        <w:trPr>
          <w:gridAfter w:val="4"/>
          <w:wAfter w:w="3064" w:type="dxa"/>
        </w:trPr>
        <w:tc>
          <w:tcPr>
            <w:tcW w:w="534" w:type="dxa"/>
          </w:tcPr>
          <w:p w:rsidR="0002653C" w:rsidRPr="00A862A5" w:rsidRDefault="0002653C" w:rsidP="008B4DB3">
            <w:pPr>
              <w:spacing w:before="40" w:after="40"/>
              <w:rPr>
                <w:b/>
                <w:lang w:val="fr-FR"/>
              </w:rPr>
            </w:pPr>
            <w:r w:rsidRPr="00A862A5">
              <w:rPr>
                <w:b/>
                <w:lang w:val="fr-FR"/>
              </w:rPr>
              <w:t>9</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r>
      <w:tr w:rsidR="0002653C" w:rsidRPr="00A862A5" w:rsidTr="008B4DB3">
        <w:trPr>
          <w:gridAfter w:val="4"/>
          <w:wAfter w:w="3064" w:type="dxa"/>
        </w:trPr>
        <w:tc>
          <w:tcPr>
            <w:tcW w:w="534" w:type="dxa"/>
          </w:tcPr>
          <w:p w:rsidR="0002653C" w:rsidRPr="00A862A5" w:rsidRDefault="0002653C" w:rsidP="008B4DB3">
            <w:pPr>
              <w:spacing w:before="40" w:after="40"/>
              <w:rPr>
                <w:b/>
                <w:lang w:val="fr-FR"/>
              </w:rPr>
            </w:pPr>
            <w:r w:rsidRPr="00A862A5">
              <w:rPr>
                <w:b/>
                <w:lang w:val="fr-FR"/>
              </w:rPr>
              <w:t>10</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r>
      <w:tr w:rsidR="0002653C" w:rsidRPr="00A862A5" w:rsidTr="008B4DB3">
        <w:trPr>
          <w:gridAfter w:val="4"/>
          <w:wAfter w:w="3064" w:type="dxa"/>
        </w:trPr>
        <w:tc>
          <w:tcPr>
            <w:tcW w:w="534" w:type="dxa"/>
          </w:tcPr>
          <w:p w:rsidR="0002653C" w:rsidRPr="00A862A5" w:rsidRDefault="0002653C" w:rsidP="008B4DB3">
            <w:pPr>
              <w:spacing w:before="40" w:after="40"/>
              <w:rPr>
                <w:b/>
                <w:lang w:val="fr-FR"/>
              </w:rPr>
            </w:pPr>
            <w:r w:rsidRPr="00A862A5">
              <w:rPr>
                <w:b/>
                <w:lang w:val="fr-FR"/>
              </w:rPr>
              <w:t>11</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r>
      <w:tr w:rsidR="0002653C" w:rsidRPr="00A862A5" w:rsidTr="008B4DB3">
        <w:trPr>
          <w:gridAfter w:val="4"/>
          <w:wAfter w:w="3064" w:type="dxa"/>
        </w:trPr>
        <w:tc>
          <w:tcPr>
            <w:tcW w:w="534" w:type="dxa"/>
          </w:tcPr>
          <w:p w:rsidR="0002653C" w:rsidRPr="00A862A5" w:rsidRDefault="0002653C" w:rsidP="008B4DB3">
            <w:pPr>
              <w:spacing w:before="40" w:after="40"/>
              <w:rPr>
                <w:b/>
                <w:lang w:val="fr-FR"/>
              </w:rPr>
            </w:pPr>
            <w:r w:rsidRPr="00A862A5">
              <w:rPr>
                <w:b/>
                <w:lang w:val="fr-FR"/>
              </w:rPr>
              <w:t>12</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r>
      <w:tr w:rsidR="0002653C" w:rsidRPr="00A862A5" w:rsidTr="008B4DB3">
        <w:trPr>
          <w:gridAfter w:val="4"/>
          <w:wAfter w:w="3064" w:type="dxa"/>
        </w:trPr>
        <w:tc>
          <w:tcPr>
            <w:tcW w:w="534" w:type="dxa"/>
          </w:tcPr>
          <w:p w:rsidR="0002653C" w:rsidRPr="00A862A5" w:rsidRDefault="0002653C" w:rsidP="008B4DB3">
            <w:pPr>
              <w:spacing w:before="40" w:after="40"/>
              <w:rPr>
                <w:b/>
                <w:lang w:val="fr-FR"/>
              </w:rPr>
            </w:pPr>
            <w:r w:rsidRPr="00A862A5">
              <w:rPr>
                <w:b/>
                <w:lang w:val="fr-FR"/>
              </w:rPr>
              <w:t>13</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r>
      <w:tr w:rsidR="0002653C" w:rsidRPr="00A862A5" w:rsidTr="008B4DB3">
        <w:trPr>
          <w:gridAfter w:val="4"/>
          <w:wAfter w:w="3064" w:type="dxa"/>
        </w:trPr>
        <w:tc>
          <w:tcPr>
            <w:tcW w:w="534" w:type="dxa"/>
          </w:tcPr>
          <w:p w:rsidR="0002653C" w:rsidRPr="00A862A5" w:rsidRDefault="0002653C" w:rsidP="008B4DB3">
            <w:pPr>
              <w:spacing w:before="40" w:after="40"/>
              <w:rPr>
                <w:b/>
                <w:lang w:val="fr-FR"/>
              </w:rPr>
            </w:pPr>
            <w:r w:rsidRPr="00A862A5">
              <w:rPr>
                <w:b/>
                <w:lang w:val="fr-FR"/>
              </w:rPr>
              <w:t>14</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r>
      <w:tr w:rsidR="0002653C" w:rsidRPr="00A862A5" w:rsidTr="008B4DB3">
        <w:trPr>
          <w:gridAfter w:val="4"/>
          <w:wAfter w:w="3064" w:type="dxa"/>
        </w:trPr>
        <w:tc>
          <w:tcPr>
            <w:tcW w:w="534" w:type="dxa"/>
          </w:tcPr>
          <w:p w:rsidR="0002653C" w:rsidRPr="00A862A5" w:rsidRDefault="0002653C" w:rsidP="008B4DB3">
            <w:pPr>
              <w:spacing w:before="40" w:after="40"/>
              <w:rPr>
                <w:b/>
                <w:lang w:val="fr-FR"/>
              </w:rPr>
            </w:pPr>
            <w:r w:rsidRPr="00A862A5">
              <w:rPr>
                <w:b/>
                <w:lang w:val="fr-FR"/>
              </w:rPr>
              <w:t>15</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r>
      <w:tr w:rsidR="0002653C" w:rsidRPr="00A862A5" w:rsidTr="008B4DB3">
        <w:trPr>
          <w:gridAfter w:val="4"/>
          <w:wAfter w:w="3064" w:type="dxa"/>
        </w:trPr>
        <w:tc>
          <w:tcPr>
            <w:tcW w:w="534" w:type="dxa"/>
          </w:tcPr>
          <w:p w:rsidR="0002653C" w:rsidRPr="00A862A5" w:rsidRDefault="0002653C" w:rsidP="008B4DB3">
            <w:pPr>
              <w:spacing w:before="40" w:after="40"/>
              <w:rPr>
                <w:b/>
                <w:lang w:val="fr-FR"/>
              </w:rPr>
            </w:pPr>
            <w:r w:rsidRPr="00A862A5">
              <w:rPr>
                <w:b/>
                <w:lang w:val="fr-FR"/>
              </w:rPr>
              <w:t>16</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r>
      <w:tr w:rsidR="0002653C" w:rsidRPr="00A862A5" w:rsidTr="008B4DB3">
        <w:trPr>
          <w:gridAfter w:val="4"/>
          <w:wAfter w:w="3064" w:type="dxa"/>
        </w:trPr>
        <w:tc>
          <w:tcPr>
            <w:tcW w:w="534" w:type="dxa"/>
          </w:tcPr>
          <w:p w:rsidR="0002653C" w:rsidRPr="00A862A5" w:rsidRDefault="0002653C" w:rsidP="008B4DB3">
            <w:pPr>
              <w:spacing w:before="40" w:after="40"/>
              <w:rPr>
                <w:b/>
                <w:lang w:val="fr-FR"/>
              </w:rPr>
            </w:pPr>
            <w:r w:rsidRPr="00A862A5">
              <w:rPr>
                <w:b/>
                <w:lang w:val="fr-FR"/>
              </w:rPr>
              <w:t>17</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r>
      <w:tr w:rsidR="0002653C" w:rsidRPr="00A862A5" w:rsidTr="008B4DB3">
        <w:trPr>
          <w:gridAfter w:val="4"/>
          <w:wAfter w:w="3064" w:type="dxa"/>
        </w:trPr>
        <w:tc>
          <w:tcPr>
            <w:tcW w:w="534" w:type="dxa"/>
          </w:tcPr>
          <w:p w:rsidR="0002653C" w:rsidRPr="00A862A5" w:rsidRDefault="0002653C" w:rsidP="008B4DB3">
            <w:pPr>
              <w:spacing w:before="40" w:after="40"/>
              <w:rPr>
                <w:b/>
                <w:lang w:val="fr-FR"/>
              </w:rPr>
            </w:pPr>
            <w:r w:rsidRPr="00A862A5">
              <w:rPr>
                <w:b/>
                <w:lang w:val="fr-FR"/>
              </w:rPr>
              <w:t>18</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r>
      <w:tr w:rsidR="0002653C" w:rsidRPr="00A862A5" w:rsidTr="008B4DB3">
        <w:trPr>
          <w:gridAfter w:val="4"/>
          <w:wAfter w:w="3064" w:type="dxa"/>
        </w:trPr>
        <w:tc>
          <w:tcPr>
            <w:tcW w:w="534" w:type="dxa"/>
          </w:tcPr>
          <w:p w:rsidR="0002653C" w:rsidRPr="00A862A5" w:rsidRDefault="0002653C" w:rsidP="008B4DB3">
            <w:pPr>
              <w:spacing w:before="40" w:after="40"/>
              <w:rPr>
                <w:b/>
                <w:lang w:val="fr-FR"/>
              </w:rPr>
            </w:pPr>
            <w:r w:rsidRPr="00A862A5">
              <w:rPr>
                <w:b/>
                <w:lang w:val="fr-FR"/>
              </w:rPr>
              <w:t>19</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r>
      <w:tr w:rsidR="0002653C" w:rsidRPr="00A862A5" w:rsidTr="008B4DB3">
        <w:trPr>
          <w:gridAfter w:val="4"/>
          <w:wAfter w:w="3064" w:type="dxa"/>
        </w:trPr>
        <w:tc>
          <w:tcPr>
            <w:tcW w:w="534" w:type="dxa"/>
          </w:tcPr>
          <w:p w:rsidR="0002653C" w:rsidRPr="00A862A5" w:rsidRDefault="0002653C" w:rsidP="008B4DB3">
            <w:pPr>
              <w:spacing w:before="40" w:after="40"/>
              <w:rPr>
                <w:b/>
                <w:lang w:val="fr-FR"/>
              </w:rPr>
            </w:pPr>
            <w:r w:rsidRPr="00A862A5">
              <w:rPr>
                <w:b/>
                <w:lang w:val="fr-FR"/>
              </w:rPr>
              <w:t>20</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r>
      <w:tr w:rsidR="0002653C" w:rsidRPr="00A862A5" w:rsidTr="008B4DB3">
        <w:trPr>
          <w:gridAfter w:val="4"/>
          <w:wAfter w:w="3064" w:type="dxa"/>
        </w:trPr>
        <w:tc>
          <w:tcPr>
            <w:tcW w:w="534" w:type="dxa"/>
          </w:tcPr>
          <w:p w:rsidR="0002653C" w:rsidRPr="00A862A5" w:rsidRDefault="0002653C" w:rsidP="008B4DB3">
            <w:pPr>
              <w:spacing w:before="40" w:after="40"/>
              <w:rPr>
                <w:b/>
                <w:lang w:val="fr-FR"/>
              </w:rPr>
            </w:pPr>
            <w:r>
              <w:rPr>
                <w:b/>
                <w:lang w:val="fr-FR"/>
              </w:rPr>
              <w:t>2</w:t>
            </w:r>
            <w:r w:rsidRPr="00A862A5">
              <w:rPr>
                <w:b/>
                <w:lang w:val="fr-FR"/>
              </w:rPr>
              <w:t>1</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r>
      <w:tr w:rsidR="0002653C" w:rsidRPr="00A862A5" w:rsidTr="008B4DB3">
        <w:trPr>
          <w:gridAfter w:val="4"/>
          <w:wAfter w:w="3064" w:type="dxa"/>
        </w:trPr>
        <w:tc>
          <w:tcPr>
            <w:tcW w:w="534" w:type="dxa"/>
          </w:tcPr>
          <w:p w:rsidR="0002653C" w:rsidRPr="00A862A5" w:rsidRDefault="0002653C" w:rsidP="008B4DB3">
            <w:pPr>
              <w:spacing w:before="40" w:after="40"/>
              <w:rPr>
                <w:b/>
                <w:lang w:val="fr-FR"/>
              </w:rPr>
            </w:pPr>
            <w:r>
              <w:rPr>
                <w:b/>
                <w:lang w:val="fr-FR"/>
              </w:rPr>
              <w:t>22</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r>
      <w:tr w:rsidR="0002653C" w:rsidRPr="00A862A5" w:rsidTr="008B4DB3">
        <w:trPr>
          <w:gridAfter w:val="4"/>
          <w:wAfter w:w="3064" w:type="dxa"/>
        </w:trPr>
        <w:tc>
          <w:tcPr>
            <w:tcW w:w="534" w:type="dxa"/>
          </w:tcPr>
          <w:p w:rsidR="0002653C" w:rsidRPr="00A862A5" w:rsidRDefault="0002653C" w:rsidP="008B4DB3">
            <w:pPr>
              <w:spacing w:before="40" w:after="40"/>
              <w:rPr>
                <w:b/>
                <w:lang w:val="fr-FR"/>
              </w:rPr>
            </w:pPr>
            <w:r>
              <w:rPr>
                <w:b/>
                <w:lang w:val="fr-FR"/>
              </w:rPr>
              <w:t>23</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r>
      <w:tr w:rsidR="0002653C" w:rsidRPr="00A862A5" w:rsidTr="008B4DB3">
        <w:trPr>
          <w:gridAfter w:val="4"/>
          <w:wAfter w:w="3064" w:type="dxa"/>
        </w:trPr>
        <w:tc>
          <w:tcPr>
            <w:tcW w:w="534" w:type="dxa"/>
          </w:tcPr>
          <w:p w:rsidR="0002653C" w:rsidRPr="00A862A5" w:rsidRDefault="0002653C" w:rsidP="008B4DB3">
            <w:pPr>
              <w:spacing w:before="40" w:after="40"/>
              <w:rPr>
                <w:b/>
                <w:lang w:val="fr-FR"/>
              </w:rPr>
            </w:pPr>
            <w:r w:rsidRPr="00A862A5">
              <w:rPr>
                <w:b/>
                <w:lang w:val="fr-FR"/>
              </w:rPr>
              <w:t>2</w:t>
            </w:r>
            <w:r>
              <w:rPr>
                <w:b/>
                <w:lang w:val="fr-FR"/>
              </w:rPr>
              <w:t>4</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r>
      <w:tr w:rsidR="0002653C" w:rsidRPr="00A862A5" w:rsidTr="008B4DB3">
        <w:tc>
          <w:tcPr>
            <w:tcW w:w="534" w:type="dxa"/>
          </w:tcPr>
          <w:p w:rsidR="0002653C" w:rsidRPr="00A862A5" w:rsidRDefault="0002653C" w:rsidP="008B4DB3">
            <w:pPr>
              <w:spacing w:before="40" w:after="40"/>
              <w:rPr>
                <w:b/>
                <w:lang w:val="fr-FR"/>
              </w:rPr>
            </w:pPr>
            <w:r w:rsidRPr="00A862A5">
              <w:rPr>
                <w:b/>
                <w:lang w:val="fr-FR"/>
              </w:rPr>
              <w:t>2</w:t>
            </w:r>
            <w:r>
              <w:rPr>
                <w:b/>
                <w:lang w:val="fr-FR"/>
              </w:rPr>
              <w:t>5</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c>
          <w:tcPr>
            <w:tcW w:w="766" w:type="dxa"/>
            <w:shd w:val="clear" w:color="auto" w:fill="auto"/>
          </w:tcPr>
          <w:p w:rsidR="0002653C" w:rsidRPr="00A862A5" w:rsidRDefault="0002653C" w:rsidP="008B4DB3">
            <w:pPr>
              <w:spacing w:before="40" w:after="40"/>
              <w:jc w:val="center"/>
            </w:pPr>
            <w:r w:rsidRPr="00A862A5">
              <w:t>Е</w:t>
            </w:r>
          </w:p>
        </w:tc>
        <w:tc>
          <w:tcPr>
            <w:tcW w:w="766" w:type="dxa"/>
          </w:tcPr>
          <w:p w:rsidR="0002653C" w:rsidRPr="00CD793C" w:rsidRDefault="0002653C" w:rsidP="008B4DB3">
            <w:pPr>
              <w:spacing w:before="40" w:after="40"/>
              <w:jc w:val="center"/>
              <w:rPr>
                <w:lang w:val="fr-FR"/>
              </w:rPr>
            </w:pPr>
            <w:r>
              <w:rPr>
                <w:lang w:val="fr-FR"/>
              </w:rPr>
              <w:t>F</w:t>
            </w:r>
          </w:p>
        </w:tc>
        <w:tc>
          <w:tcPr>
            <w:tcW w:w="766" w:type="dxa"/>
          </w:tcPr>
          <w:p w:rsidR="0002653C" w:rsidRPr="00CD793C" w:rsidRDefault="0002653C" w:rsidP="008B4DB3">
            <w:pPr>
              <w:spacing w:before="40" w:after="40"/>
              <w:jc w:val="center"/>
              <w:rPr>
                <w:lang w:val="fr-FR"/>
              </w:rPr>
            </w:pPr>
            <w:r>
              <w:rPr>
                <w:lang w:val="fr-FR"/>
              </w:rPr>
              <w:t>G</w:t>
            </w:r>
          </w:p>
        </w:tc>
        <w:tc>
          <w:tcPr>
            <w:tcW w:w="766" w:type="dxa"/>
          </w:tcPr>
          <w:p w:rsidR="0002653C" w:rsidRPr="00CD793C" w:rsidRDefault="0002653C" w:rsidP="008B4DB3">
            <w:pPr>
              <w:spacing w:before="40" w:after="40"/>
              <w:jc w:val="center"/>
              <w:rPr>
                <w:lang w:val="fr-FR"/>
              </w:rPr>
            </w:pPr>
            <w:r>
              <w:rPr>
                <w:lang w:val="fr-FR"/>
              </w:rPr>
              <w:t>H</w:t>
            </w:r>
          </w:p>
        </w:tc>
      </w:tr>
      <w:tr w:rsidR="0002653C" w:rsidRPr="00A862A5" w:rsidTr="008B4DB3">
        <w:tc>
          <w:tcPr>
            <w:tcW w:w="534" w:type="dxa"/>
          </w:tcPr>
          <w:p w:rsidR="0002653C" w:rsidRPr="00A862A5" w:rsidRDefault="0002653C" w:rsidP="008B4DB3">
            <w:pPr>
              <w:spacing w:before="40" w:after="40"/>
              <w:rPr>
                <w:b/>
                <w:lang w:val="fr-FR"/>
              </w:rPr>
            </w:pPr>
            <w:r w:rsidRPr="00A862A5">
              <w:rPr>
                <w:b/>
                <w:lang w:val="fr-FR"/>
              </w:rPr>
              <w:t>2</w:t>
            </w:r>
            <w:r>
              <w:rPr>
                <w:b/>
                <w:lang w:val="fr-FR"/>
              </w:rPr>
              <w:t>6</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c>
          <w:tcPr>
            <w:tcW w:w="766" w:type="dxa"/>
            <w:shd w:val="clear" w:color="auto" w:fill="auto"/>
          </w:tcPr>
          <w:p w:rsidR="0002653C" w:rsidRPr="00A862A5" w:rsidRDefault="0002653C" w:rsidP="008B4DB3">
            <w:pPr>
              <w:spacing w:before="40" w:after="40"/>
              <w:jc w:val="center"/>
            </w:pPr>
            <w:r w:rsidRPr="00A862A5">
              <w:t>Е</w:t>
            </w:r>
          </w:p>
        </w:tc>
        <w:tc>
          <w:tcPr>
            <w:tcW w:w="766" w:type="dxa"/>
          </w:tcPr>
          <w:p w:rsidR="0002653C" w:rsidRPr="00CD793C" w:rsidRDefault="0002653C" w:rsidP="008B4DB3">
            <w:pPr>
              <w:spacing w:before="40" w:after="40"/>
              <w:jc w:val="center"/>
              <w:rPr>
                <w:lang w:val="fr-FR"/>
              </w:rPr>
            </w:pPr>
            <w:r>
              <w:rPr>
                <w:lang w:val="fr-FR"/>
              </w:rPr>
              <w:t>F</w:t>
            </w:r>
          </w:p>
        </w:tc>
        <w:tc>
          <w:tcPr>
            <w:tcW w:w="766" w:type="dxa"/>
          </w:tcPr>
          <w:p w:rsidR="0002653C" w:rsidRPr="00CD793C" w:rsidRDefault="0002653C" w:rsidP="008B4DB3">
            <w:pPr>
              <w:spacing w:before="40" w:after="40"/>
              <w:jc w:val="center"/>
              <w:rPr>
                <w:lang w:val="fr-FR"/>
              </w:rPr>
            </w:pPr>
            <w:r>
              <w:rPr>
                <w:lang w:val="fr-FR"/>
              </w:rPr>
              <w:t>G</w:t>
            </w:r>
          </w:p>
        </w:tc>
        <w:tc>
          <w:tcPr>
            <w:tcW w:w="766" w:type="dxa"/>
          </w:tcPr>
          <w:p w:rsidR="0002653C" w:rsidRPr="00CD793C" w:rsidRDefault="0002653C" w:rsidP="008B4DB3">
            <w:pPr>
              <w:spacing w:before="40" w:after="40"/>
              <w:jc w:val="center"/>
              <w:rPr>
                <w:lang w:val="fr-FR"/>
              </w:rPr>
            </w:pPr>
            <w:r>
              <w:rPr>
                <w:lang w:val="fr-FR"/>
              </w:rPr>
              <w:t>H</w:t>
            </w:r>
          </w:p>
        </w:tc>
      </w:tr>
      <w:tr w:rsidR="0002653C" w:rsidRPr="00A862A5" w:rsidTr="008B4DB3">
        <w:tc>
          <w:tcPr>
            <w:tcW w:w="534" w:type="dxa"/>
          </w:tcPr>
          <w:p w:rsidR="0002653C" w:rsidRPr="00A862A5" w:rsidRDefault="0002653C" w:rsidP="008B4DB3">
            <w:pPr>
              <w:spacing w:before="40" w:after="40"/>
              <w:rPr>
                <w:b/>
                <w:lang w:val="fr-FR"/>
              </w:rPr>
            </w:pPr>
            <w:r w:rsidRPr="00A862A5">
              <w:rPr>
                <w:b/>
                <w:lang w:val="fr-FR"/>
              </w:rPr>
              <w:t>2</w:t>
            </w:r>
            <w:r>
              <w:rPr>
                <w:b/>
                <w:lang w:val="fr-FR"/>
              </w:rPr>
              <w:t>7</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c>
          <w:tcPr>
            <w:tcW w:w="766" w:type="dxa"/>
            <w:shd w:val="clear" w:color="auto" w:fill="auto"/>
          </w:tcPr>
          <w:p w:rsidR="0002653C" w:rsidRPr="00A862A5" w:rsidRDefault="0002653C" w:rsidP="008B4DB3">
            <w:pPr>
              <w:spacing w:before="40" w:after="40"/>
              <w:jc w:val="center"/>
            </w:pPr>
            <w:r w:rsidRPr="00A862A5">
              <w:t>Е</w:t>
            </w:r>
          </w:p>
        </w:tc>
        <w:tc>
          <w:tcPr>
            <w:tcW w:w="766" w:type="dxa"/>
          </w:tcPr>
          <w:p w:rsidR="0002653C" w:rsidRPr="00CD793C" w:rsidRDefault="0002653C" w:rsidP="008B4DB3">
            <w:pPr>
              <w:spacing w:before="40" w:after="40"/>
              <w:jc w:val="center"/>
              <w:rPr>
                <w:lang w:val="fr-FR"/>
              </w:rPr>
            </w:pPr>
            <w:r>
              <w:rPr>
                <w:lang w:val="fr-FR"/>
              </w:rPr>
              <w:t>F</w:t>
            </w:r>
          </w:p>
        </w:tc>
        <w:tc>
          <w:tcPr>
            <w:tcW w:w="766" w:type="dxa"/>
          </w:tcPr>
          <w:p w:rsidR="0002653C" w:rsidRPr="00CD793C" w:rsidRDefault="0002653C" w:rsidP="008B4DB3">
            <w:pPr>
              <w:spacing w:before="40" w:after="40"/>
              <w:jc w:val="center"/>
              <w:rPr>
                <w:lang w:val="fr-FR"/>
              </w:rPr>
            </w:pPr>
            <w:r>
              <w:rPr>
                <w:lang w:val="fr-FR"/>
              </w:rPr>
              <w:t>G</w:t>
            </w:r>
          </w:p>
        </w:tc>
        <w:tc>
          <w:tcPr>
            <w:tcW w:w="766" w:type="dxa"/>
          </w:tcPr>
          <w:p w:rsidR="0002653C" w:rsidRPr="00CD793C" w:rsidRDefault="0002653C" w:rsidP="008B4DB3">
            <w:pPr>
              <w:spacing w:before="40" w:after="40"/>
              <w:jc w:val="center"/>
              <w:rPr>
                <w:lang w:val="fr-FR"/>
              </w:rPr>
            </w:pPr>
            <w:r>
              <w:rPr>
                <w:lang w:val="fr-FR"/>
              </w:rPr>
              <w:t>H</w:t>
            </w:r>
          </w:p>
        </w:tc>
      </w:tr>
      <w:tr w:rsidR="0002653C" w:rsidRPr="00A862A5" w:rsidTr="008B4DB3">
        <w:tc>
          <w:tcPr>
            <w:tcW w:w="534" w:type="dxa"/>
          </w:tcPr>
          <w:p w:rsidR="0002653C" w:rsidRPr="00A862A5" w:rsidRDefault="0002653C" w:rsidP="008B4DB3">
            <w:pPr>
              <w:spacing w:before="40" w:after="40"/>
              <w:rPr>
                <w:b/>
                <w:lang w:val="fr-FR"/>
              </w:rPr>
            </w:pPr>
            <w:r w:rsidRPr="00A862A5">
              <w:rPr>
                <w:b/>
                <w:lang w:val="fr-FR"/>
              </w:rPr>
              <w:t>2</w:t>
            </w:r>
            <w:r>
              <w:rPr>
                <w:b/>
                <w:lang w:val="fr-FR"/>
              </w:rPr>
              <w:t>8</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c>
          <w:tcPr>
            <w:tcW w:w="766" w:type="dxa"/>
            <w:shd w:val="clear" w:color="auto" w:fill="auto"/>
          </w:tcPr>
          <w:p w:rsidR="0002653C" w:rsidRPr="00A862A5" w:rsidRDefault="0002653C" w:rsidP="008B4DB3">
            <w:pPr>
              <w:spacing w:before="40" w:after="40"/>
              <w:jc w:val="center"/>
            </w:pPr>
            <w:r w:rsidRPr="00A862A5">
              <w:t>Е</w:t>
            </w:r>
          </w:p>
        </w:tc>
        <w:tc>
          <w:tcPr>
            <w:tcW w:w="766" w:type="dxa"/>
          </w:tcPr>
          <w:p w:rsidR="0002653C" w:rsidRPr="00CD793C" w:rsidRDefault="0002653C" w:rsidP="008B4DB3">
            <w:pPr>
              <w:spacing w:before="40" w:after="40"/>
              <w:jc w:val="center"/>
              <w:rPr>
                <w:lang w:val="fr-FR"/>
              </w:rPr>
            </w:pPr>
            <w:r>
              <w:rPr>
                <w:lang w:val="fr-FR"/>
              </w:rPr>
              <w:t>F</w:t>
            </w:r>
          </w:p>
        </w:tc>
        <w:tc>
          <w:tcPr>
            <w:tcW w:w="766" w:type="dxa"/>
          </w:tcPr>
          <w:p w:rsidR="0002653C" w:rsidRPr="00CD793C" w:rsidRDefault="0002653C" w:rsidP="008B4DB3">
            <w:pPr>
              <w:spacing w:before="40" w:after="40"/>
              <w:jc w:val="center"/>
              <w:rPr>
                <w:lang w:val="fr-FR"/>
              </w:rPr>
            </w:pPr>
            <w:r>
              <w:rPr>
                <w:lang w:val="fr-FR"/>
              </w:rPr>
              <w:t>G</w:t>
            </w:r>
          </w:p>
        </w:tc>
        <w:tc>
          <w:tcPr>
            <w:tcW w:w="766" w:type="dxa"/>
          </w:tcPr>
          <w:p w:rsidR="0002653C" w:rsidRPr="00CD793C" w:rsidRDefault="0002653C" w:rsidP="008B4DB3">
            <w:pPr>
              <w:spacing w:before="40" w:after="40"/>
              <w:jc w:val="center"/>
              <w:rPr>
                <w:lang w:val="fr-FR"/>
              </w:rPr>
            </w:pPr>
            <w:r>
              <w:rPr>
                <w:lang w:val="fr-FR"/>
              </w:rPr>
              <w:t>H</w:t>
            </w:r>
          </w:p>
        </w:tc>
      </w:tr>
      <w:tr w:rsidR="0002653C" w:rsidRPr="00A862A5" w:rsidTr="008B4DB3">
        <w:tc>
          <w:tcPr>
            <w:tcW w:w="534" w:type="dxa"/>
          </w:tcPr>
          <w:p w:rsidR="0002653C" w:rsidRPr="00A862A5" w:rsidRDefault="0002653C" w:rsidP="008B4DB3">
            <w:pPr>
              <w:spacing w:before="40" w:after="40"/>
              <w:rPr>
                <w:b/>
                <w:lang w:val="fr-FR"/>
              </w:rPr>
            </w:pPr>
            <w:r w:rsidRPr="00A862A5">
              <w:rPr>
                <w:b/>
                <w:lang w:val="fr-FR"/>
              </w:rPr>
              <w:t>2</w:t>
            </w:r>
            <w:r>
              <w:rPr>
                <w:b/>
                <w:lang w:val="fr-FR"/>
              </w:rPr>
              <w:t>9</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c>
          <w:tcPr>
            <w:tcW w:w="766" w:type="dxa"/>
            <w:shd w:val="clear" w:color="auto" w:fill="auto"/>
          </w:tcPr>
          <w:p w:rsidR="0002653C" w:rsidRPr="00A862A5" w:rsidRDefault="0002653C" w:rsidP="008B4DB3">
            <w:pPr>
              <w:spacing w:before="40" w:after="40"/>
              <w:jc w:val="center"/>
            </w:pPr>
            <w:r w:rsidRPr="00A862A5">
              <w:t>Е</w:t>
            </w:r>
          </w:p>
        </w:tc>
        <w:tc>
          <w:tcPr>
            <w:tcW w:w="766" w:type="dxa"/>
          </w:tcPr>
          <w:p w:rsidR="0002653C" w:rsidRPr="00CD793C" w:rsidRDefault="0002653C" w:rsidP="008B4DB3">
            <w:pPr>
              <w:spacing w:before="40" w:after="40"/>
              <w:jc w:val="center"/>
              <w:rPr>
                <w:lang w:val="fr-FR"/>
              </w:rPr>
            </w:pPr>
            <w:r>
              <w:rPr>
                <w:lang w:val="fr-FR"/>
              </w:rPr>
              <w:t>F</w:t>
            </w:r>
          </w:p>
        </w:tc>
        <w:tc>
          <w:tcPr>
            <w:tcW w:w="766" w:type="dxa"/>
          </w:tcPr>
          <w:p w:rsidR="0002653C" w:rsidRPr="00CD793C" w:rsidRDefault="0002653C" w:rsidP="008B4DB3">
            <w:pPr>
              <w:spacing w:before="40" w:after="40"/>
              <w:jc w:val="center"/>
              <w:rPr>
                <w:lang w:val="fr-FR"/>
              </w:rPr>
            </w:pPr>
            <w:r>
              <w:rPr>
                <w:lang w:val="fr-FR"/>
              </w:rPr>
              <w:t>G</w:t>
            </w:r>
          </w:p>
        </w:tc>
        <w:tc>
          <w:tcPr>
            <w:tcW w:w="766" w:type="dxa"/>
          </w:tcPr>
          <w:p w:rsidR="0002653C" w:rsidRPr="00CD793C" w:rsidRDefault="0002653C" w:rsidP="008B4DB3">
            <w:pPr>
              <w:spacing w:before="40" w:after="40"/>
              <w:jc w:val="center"/>
              <w:rPr>
                <w:lang w:val="fr-FR"/>
              </w:rPr>
            </w:pPr>
            <w:r>
              <w:rPr>
                <w:lang w:val="fr-FR"/>
              </w:rPr>
              <w:t>H</w:t>
            </w:r>
          </w:p>
        </w:tc>
      </w:tr>
      <w:tr w:rsidR="0002653C" w:rsidRPr="00A862A5" w:rsidTr="008B4DB3">
        <w:tc>
          <w:tcPr>
            <w:tcW w:w="534" w:type="dxa"/>
          </w:tcPr>
          <w:p w:rsidR="0002653C" w:rsidRPr="00A862A5" w:rsidRDefault="0002653C" w:rsidP="008B4DB3">
            <w:pPr>
              <w:spacing w:before="40" w:after="40"/>
              <w:rPr>
                <w:b/>
                <w:lang w:val="fr-FR"/>
              </w:rPr>
            </w:pPr>
            <w:r>
              <w:rPr>
                <w:b/>
                <w:lang w:val="fr-FR"/>
              </w:rPr>
              <w:t>30</w:t>
            </w:r>
          </w:p>
        </w:tc>
        <w:tc>
          <w:tcPr>
            <w:tcW w:w="765" w:type="dxa"/>
            <w:shd w:val="clear" w:color="auto" w:fill="auto"/>
          </w:tcPr>
          <w:p w:rsidR="0002653C" w:rsidRPr="00A862A5" w:rsidRDefault="0002653C" w:rsidP="008B4DB3">
            <w:pPr>
              <w:spacing w:before="40" w:after="40"/>
              <w:jc w:val="center"/>
            </w:pPr>
            <w:r w:rsidRPr="00A862A5">
              <w:t>А</w:t>
            </w:r>
          </w:p>
        </w:tc>
        <w:tc>
          <w:tcPr>
            <w:tcW w:w="765" w:type="dxa"/>
            <w:shd w:val="clear" w:color="auto" w:fill="auto"/>
          </w:tcPr>
          <w:p w:rsidR="0002653C" w:rsidRPr="00A862A5" w:rsidRDefault="0002653C" w:rsidP="008B4DB3">
            <w:pPr>
              <w:spacing w:before="40" w:after="40"/>
              <w:jc w:val="center"/>
            </w:pPr>
            <w:r w:rsidRPr="00A862A5">
              <w:t>В</w:t>
            </w:r>
          </w:p>
        </w:tc>
        <w:tc>
          <w:tcPr>
            <w:tcW w:w="766" w:type="dxa"/>
            <w:shd w:val="clear" w:color="auto" w:fill="auto"/>
          </w:tcPr>
          <w:p w:rsidR="0002653C" w:rsidRPr="00A862A5" w:rsidRDefault="0002653C" w:rsidP="008B4DB3">
            <w:pPr>
              <w:spacing w:before="40" w:after="40"/>
              <w:jc w:val="center"/>
            </w:pPr>
            <w:r w:rsidRPr="00A862A5">
              <w:t>С</w:t>
            </w:r>
          </w:p>
        </w:tc>
        <w:tc>
          <w:tcPr>
            <w:tcW w:w="765" w:type="dxa"/>
            <w:shd w:val="clear" w:color="auto" w:fill="auto"/>
          </w:tcPr>
          <w:p w:rsidR="0002653C" w:rsidRPr="00A862A5" w:rsidRDefault="0002653C" w:rsidP="008B4DB3">
            <w:pPr>
              <w:spacing w:before="40" w:after="40"/>
              <w:jc w:val="center"/>
              <w:rPr>
                <w:lang w:val="fr-FR"/>
              </w:rPr>
            </w:pPr>
            <w:r w:rsidRPr="00A862A5">
              <w:rPr>
                <w:lang w:val="fr-FR"/>
              </w:rPr>
              <w:t>D</w:t>
            </w:r>
          </w:p>
        </w:tc>
        <w:tc>
          <w:tcPr>
            <w:tcW w:w="766" w:type="dxa"/>
            <w:shd w:val="clear" w:color="auto" w:fill="auto"/>
          </w:tcPr>
          <w:p w:rsidR="0002653C" w:rsidRPr="00A862A5" w:rsidRDefault="0002653C" w:rsidP="008B4DB3">
            <w:pPr>
              <w:spacing w:before="40" w:after="40"/>
              <w:jc w:val="center"/>
            </w:pPr>
            <w:r w:rsidRPr="00A862A5">
              <w:t>Е</w:t>
            </w:r>
          </w:p>
        </w:tc>
        <w:tc>
          <w:tcPr>
            <w:tcW w:w="766" w:type="dxa"/>
          </w:tcPr>
          <w:p w:rsidR="0002653C" w:rsidRPr="00CD793C" w:rsidRDefault="0002653C" w:rsidP="008B4DB3">
            <w:pPr>
              <w:spacing w:before="40" w:after="40"/>
              <w:jc w:val="center"/>
              <w:rPr>
                <w:lang w:val="fr-FR"/>
              </w:rPr>
            </w:pPr>
            <w:r>
              <w:rPr>
                <w:lang w:val="fr-FR"/>
              </w:rPr>
              <w:t>F</w:t>
            </w:r>
          </w:p>
        </w:tc>
        <w:tc>
          <w:tcPr>
            <w:tcW w:w="766" w:type="dxa"/>
          </w:tcPr>
          <w:p w:rsidR="0002653C" w:rsidRPr="00CD793C" w:rsidRDefault="0002653C" w:rsidP="008B4DB3">
            <w:pPr>
              <w:spacing w:before="40" w:after="40"/>
              <w:jc w:val="center"/>
              <w:rPr>
                <w:lang w:val="fr-FR"/>
              </w:rPr>
            </w:pPr>
            <w:r>
              <w:rPr>
                <w:lang w:val="fr-FR"/>
              </w:rPr>
              <w:t>G</w:t>
            </w:r>
          </w:p>
        </w:tc>
        <w:tc>
          <w:tcPr>
            <w:tcW w:w="766" w:type="dxa"/>
          </w:tcPr>
          <w:p w:rsidR="0002653C" w:rsidRPr="00CD793C" w:rsidRDefault="0002653C" w:rsidP="008B4DB3">
            <w:pPr>
              <w:spacing w:before="40" w:after="40"/>
              <w:jc w:val="center"/>
              <w:rPr>
                <w:lang w:val="fr-FR"/>
              </w:rPr>
            </w:pPr>
            <w:r>
              <w:rPr>
                <w:lang w:val="fr-FR"/>
              </w:rPr>
              <w:t>H</w:t>
            </w:r>
          </w:p>
        </w:tc>
      </w:tr>
    </w:tbl>
    <w:p w:rsidR="0002653C" w:rsidRPr="003F01E6" w:rsidRDefault="0002653C" w:rsidP="0002653C">
      <w:pPr>
        <w:spacing w:line="360" w:lineRule="auto"/>
        <w:rPr>
          <w:lang w:val="fr-FR"/>
        </w:rPr>
      </w:pPr>
    </w:p>
    <w:p w:rsidR="0002653C" w:rsidRDefault="0002653C" w:rsidP="003415A0">
      <w:r>
        <w:br w:type="page"/>
      </w:r>
    </w:p>
    <w:p w:rsidR="00D65956" w:rsidRPr="00681DAF" w:rsidRDefault="00D65956" w:rsidP="00D65956">
      <w:pPr>
        <w:jc w:val="center"/>
        <w:rPr>
          <w:b/>
          <w:bCs/>
          <w:smallCaps/>
        </w:rPr>
      </w:pPr>
      <w:r w:rsidRPr="00681DAF">
        <w:rPr>
          <w:b/>
          <w:bCs/>
          <w:smallCaps/>
        </w:rPr>
        <w:lastRenderedPageBreak/>
        <w:t xml:space="preserve">Конкурс понимания устного текста </w:t>
      </w:r>
    </w:p>
    <w:p w:rsidR="00A20B2D" w:rsidRPr="004202D8" w:rsidRDefault="00A20B2D" w:rsidP="00A20B2D">
      <w:pPr>
        <w:shd w:val="clear" w:color="auto" w:fill="FFFFFF"/>
        <w:tabs>
          <w:tab w:val="left" w:leader="underscore" w:pos="1838"/>
        </w:tabs>
        <w:spacing w:before="240" w:line="360" w:lineRule="auto"/>
        <w:jc w:val="center"/>
        <w:rPr>
          <w:b/>
          <w:bCs/>
          <w:smallCaps/>
        </w:rPr>
      </w:pPr>
      <w:r w:rsidRPr="004202D8">
        <w:rPr>
          <w:b/>
          <w:bCs/>
          <w:smallCaps/>
        </w:rPr>
        <w:t>Лист заданий (1)</w:t>
      </w:r>
    </w:p>
    <w:p w:rsidR="00A20B2D" w:rsidRPr="002D7281" w:rsidRDefault="00A20B2D" w:rsidP="00A20B2D">
      <w:pPr>
        <w:shd w:val="clear" w:color="auto" w:fill="FFFFFF"/>
        <w:spacing w:before="120" w:after="120"/>
        <w:ind w:left="11"/>
        <w:rPr>
          <w:b/>
          <w:bCs/>
          <w:lang w:val="fr-FR"/>
        </w:rPr>
      </w:pPr>
      <w:r w:rsidRPr="00616BF3">
        <w:rPr>
          <w:b/>
          <w:bCs/>
          <w:lang w:val="fr-FR"/>
        </w:rPr>
        <w:t>Dur</w:t>
      </w:r>
      <w:r w:rsidRPr="002D7281">
        <w:rPr>
          <w:b/>
          <w:bCs/>
          <w:lang w:val="fr-FR"/>
        </w:rPr>
        <w:t>é</w:t>
      </w:r>
      <w:r w:rsidRPr="00616BF3">
        <w:rPr>
          <w:b/>
          <w:bCs/>
          <w:lang w:val="fr-FR"/>
        </w:rPr>
        <w:t>e</w:t>
      </w:r>
      <w:r w:rsidRPr="002D7281">
        <w:rPr>
          <w:b/>
          <w:bCs/>
          <w:lang w:val="fr-FR"/>
        </w:rPr>
        <w:t xml:space="preserve"> </w:t>
      </w:r>
      <w:r w:rsidRPr="00616BF3">
        <w:rPr>
          <w:b/>
          <w:bCs/>
          <w:lang w:val="fr-FR"/>
        </w:rPr>
        <w:t>de</w:t>
      </w:r>
      <w:r w:rsidRPr="002D7281">
        <w:rPr>
          <w:b/>
          <w:bCs/>
          <w:lang w:val="fr-FR"/>
        </w:rPr>
        <w:t xml:space="preserve"> </w:t>
      </w:r>
      <w:r w:rsidRPr="00616BF3">
        <w:rPr>
          <w:b/>
          <w:bCs/>
          <w:lang w:val="fr-FR"/>
        </w:rPr>
        <w:t>l</w:t>
      </w:r>
      <w:r w:rsidRPr="002D7281">
        <w:rPr>
          <w:b/>
          <w:bCs/>
          <w:lang w:val="fr-FR"/>
        </w:rPr>
        <w:t>’é</w:t>
      </w:r>
      <w:r w:rsidRPr="00616BF3">
        <w:rPr>
          <w:b/>
          <w:bCs/>
          <w:lang w:val="fr-FR"/>
        </w:rPr>
        <w:t>preuve </w:t>
      </w:r>
      <w:r w:rsidRPr="002D7281">
        <w:rPr>
          <w:b/>
          <w:bCs/>
          <w:lang w:val="fr-FR"/>
        </w:rPr>
        <w:t xml:space="preserve">: 30 </w:t>
      </w:r>
      <w:r w:rsidRPr="00616BF3">
        <w:rPr>
          <w:b/>
          <w:bCs/>
          <w:lang w:val="fr-FR"/>
        </w:rPr>
        <w:t>minutes</w:t>
      </w:r>
      <w:r w:rsidRPr="002D7281">
        <w:rPr>
          <w:b/>
          <w:bCs/>
          <w:lang w:val="fr-FR"/>
        </w:rPr>
        <w:tab/>
      </w:r>
      <w:r w:rsidRPr="002D7281">
        <w:rPr>
          <w:b/>
          <w:bCs/>
          <w:lang w:val="fr-FR"/>
        </w:rPr>
        <w:tab/>
      </w:r>
      <w:r w:rsidRPr="002D7281">
        <w:rPr>
          <w:b/>
          <w:bCs/>
          <w:lang w:val="fr-FR"/>
        </w:rPr>
        <w:tab/>
      </w:r>
      <w:r w:rsidRPr="002D7281">
        <w:rPr>
          <w:b/>
          <w:bCs/>
          <w:lang w:val="fr-FR"/>
        </w:rPr>
        <w:tab/>
      </w:r>
      <w:r w:rsidRPr="002D7281">
        <w:rPr>
          <w:b/>
          <w:bCs/>
          <w:lang w:val="fr-FR"/>
        </w:rPr>
        <w:tab/>
      </w:r>
      <w:r w:rsidRPr="002D7281">
        <w:rPr>
          <w:b/>
          <w:bCs/>
          <w:lang w:val="fr-FR"/>
        </w:rPr>
        <w:tab/>
      </w:r>
      <w:r w:rsidRPr="002D7281">
        <w:rPr>
          <w:b/>
          <w:bCs/>
          <w:lang w:val="fr-FR"/>
        </w:rPr>
        <w:tab/>
      </w:r>
      <w:r w:rsidRPr="00616BF3">
        <w:rPr>
          <w:b/>
          <w:bCs/>
          <w:lang w:val="fr-FR"/>
        </w:rPr>
        <w:t>Note</w:t>
      </w:r>
      <w:r w:rsidRPr="002D7281">
        <w:rPr>
          <w:b/>
          <w:bCs/>
          <w:lang w:val="fr-FR"/>
        </w:rPr>
        <w:t xml:space="preserve"> </w:t>
      </w:r>
      <w:r w:rsidRPr="00616BF3">
        <w:rPr>
          <w:b/>
          <w:bCs/>
          <w:lang w:val="fr-FR"/>
        </w:rPr>
        <w:t>sur</w:t>
      </w:r>
      <w:r w:rsidRPr="002D7281">
        <w:rPr>
          <w:b/>
          <w:bCs/>
          <w:lang w:val="fr-FR"/>
        </w:rPr>
        <w:t xml:space="preserve"> 27</w:t>
      </w:r>
    </w:p>
    <w:p w:rsidR="00A20B2D" w:rsidRPr="009672E7" w:rsidRDefault="00A20B2D" w:rsidP="00A20B2D">
      <w:pPr>
        <w:shd w:val="clear" w:color="auto" w:fill="FFFFFF"/>
        <w:spacing w:before="180" w:after="180"/>
        <w:rPr>
          <w:b/>
          <w:bCs/>
          <w:i/>
          <w:iCs/>
          <w:lang w:val="fr-FR"/>
        </w:rPr>
      </w:pPr>
      <w:r w:rsidRPr="00616BF3">
        <w:rPr>
          <w:b/>
          <w:bCs/>
          <w:lang w:val="fr-FR"/>
        </w:rPr>
        <w:t>Consigne</w:t>
      </w:r>
      <w:r w:rsidRPr="00616BF3">
        <w:rPr>
          <w:b/>
          <w:bCs/>
          <w:lang w:val="fr-FR"/>
        </w:rPr>
        <w:tab/>
      </w:r>
      <w:r w:rsidRPr="00616BF3">
        <w:rPr>
          <w:b/>
          <w:bCs/>
          <w:i/>
          <w:iCs/>
          <w:lang w:val="fr-FR"/>
        </w:rPr>
        <w:t>Pour répondre aux questions: c</w:t>
      </w:r>
      <w:r>
        <w:rPr>
          <w:b/>
          <w:bCs/>
          <w:i/>
          <w:iCs/>
          <w:lang w:val="fr-FR"/>
        </w:rPr>
        <w:t>hoisir</w:t>
      </w:r>
      <w:r w:rsidRPr="00616BF3">
        <w:rPr>
          <w:b/>
          <w:bCs/>
          <w:i/>
          <w:iCs/>
          <w:lang w:val="fr-FR"/>
        </w:rPr>
        <w:t xml:space="preserve"> la réponse jugée exacte ou l’écrire.</w:t>
      </w:r>
    </w:p>
    <w:p w:rsidR="00A20B2D" w:rsidRPr="00292E36" w:rsidRDefault="00A20B2D" w:rsidP="00A20B2D">
      <w:pPr>
        <w:spacing w:before="180" w:after="180"/>
        <w:jc w:val="both"/>
        <w:rPr>
          <w:i/>
          <w:iCs/>
          <w:lang w:val="fr-FR"/>
        </w:rPr>
      </w:pPr>
      <w:r>
        <w:rPr>
          <w:b/>
          <w:bCs/>
          <w:lang w:val="fr-FR"/>
        </w:rPr>
        <w:t>1</w:t>
      </w:r>
      <w:r w:rsidRPr="00DB3FDC">
        <w:rPr>
          <w:b/>
          <w:bCs/>
          <w:lang w:val="fr-FR"/>
        </w:rPr>
        <w:t>.</w:t>
      </w:r>
      <w:r w:rsidRPr="00DB3FDC">
        <w:rPr>
          <w:i/>
          <w:iCs/>
          <w:lang w:val="fr-FR"/>
        </w:rPr>
        <w:t xml:space="preserve"> </w:t>
      </w:r>
      <w:r w:rsidRPr="00292E36">
        <w:rPr>
          <w:i/>
          <w:lang w:val="fr-FR"/>
        </w:rPr>
        <w:t>Le jeu annoncé par Yvan Amar a pour titre ____________________</w:t>
      </w:r>
      <w:r w:rsidRPr="00292E36">
        <w:rPr>
          <w:i/>
          <w:lang w:val="fr-FR"/>
        </w:rPr>
        <w:tab/>
      </w:r>
      <w:r w:rsidRPr="00292E36">
        <w:rPr>
          <w:i/>
          <w:lang w:val="fr-FR"/>
        </w:rPr>
        <w:tab/>
      </w:r>
      <w:r w:rsidRPr="00292E36">
        <w:rPr>
          <w:i/>
          <w:lang w:val="fr-FR"/>
        </w:rPr>
        <w:tab/>
        <w:t>1 point</w:t>
      </w:r>
      <w:r w:rsidRPr="00DB3FDC">
        <w:rPr>
          <w:i/>
          <w:iCs/>
          <w:lang w:val="fr-FR"/>
        </w:rPr>
        <w:t xml:space="preserve"> </w:t>
      </w:r>
    </w:p>
    <w:p w:rsidR="00A20B2D" w:rsidRPr="00292E36" w:rsidRDefault="00A20B2D" w:rsidP="00A20B2D">
      <w:pPr>
        <w:spacing w:before="180" w:after="180"/>
        <w:jc w:val="both"/>
        <w:rPr>
          <w:i/>
          <w:iCs/>
          <w:lang w:val="fr-FR"/>
        </w:rPr>
      </w:pPr>
      <w:r w:rsidRPr="00292E36">
        <w:rPr>
          <w:b/>
          <w:bCs/>
          <w:lang w:val="fr-FR"/>
        </w:rPr>
        <w:t>2</w:t>
      </w:r>
      <w:r w:rsidRPr="00DB3FDC">
        <w:rPr>
          <w:b/>
          <w:bCs/>
          <w:lang w:val="fr-FR"/>
        </w:rPr>
        <w:t>.</w:t>
      </w:r>
      <w:r w:rsidRPr="00DB3FDC">
        <w:rPr>
          <w:i/>
          <w:iCs/>
          <w:lang w:val="fr-FR"/>
        </w:rPr>
        <w:t xml:space="preserve"> </w:t>
      </w:r>
      <w:r w:rsidRPr="00292E36">
        <w:rPr>
          <w:i/>
          <w:lang w:val="fr-FR"/>
        </w:rPr>
        <w:t>Pour participer au jeu il s’agit de/d’</w:t>
      </w:r>
      <w:r w:rsidRPr="00292E36">
        <w:rPr>
          <w:i/>
          <w:lang w:val="fr-FR"/>
        </w:rPr>
        <w:tab/>
      </w:r>
      <w:r w:rsidRPr="00292E36">
        <w:rPr>
          <w:i/>
          <w:lang w:val="fr-FR"/>
        </w:rPr>
        <w:tab/>
      </w:r>
      <w:r w:rsidRPr="00292E36">
        <w:rPr>
          <w:i/>
          <w:lang w:val="fr-FR"/>
        </w:rPr>
        <w:tab/>
      </w:r>
      <w:r w:rsidRPr="00292E36">
        <w:rPr>
          <w:i/>
          <w:lang w:val="fr-FR"/>
        </w:rPr>
        <w:tab/>
      </w:r>
      <w:r w:rsidRPr="00292E36">
        <w:rPr>
          <w:i/>
          <w:lang w:val="fr-FR"/>
        </w:rPr>
        <w:tab/>
      </w:r>
      <w:r w:rsidRPr="00292E36">
        <w:rPr>
          <w:i/>
          <w:lang w:val="fr-FR"/>
        </w:rPr>
        <w:tab/>
      </w:r>
      <w:r w:rsidRPr="00292E36">
        <w:rPr>
          <w:i/>
          <w:lang w:val="fr-FR"/>
        </w:rPr>
        <w:tab/>
        <w:t xml:space="preserve">1 point </w:t>
      </w:r>
    </w:p>
    <w:p w:rsidR="00A20B2D" w:rsidRPr="00A52474" w:rsidRDefault="00A20B2D" w:rsidP="004202D8">
      <w:pPr>
        <w:spacing w:line="360" w:lineRule="auto"/>
        <w:ind w:left="567"/>
        <w:rPr>
          <w:lang w:val="fr-FR"/>
        </w:rPr>
      </w:pPr>
      <w:r w:rsidRPr="004202D8">
        <w:rPr>
          <w:b/>
          <w:lang w:val="fr-FR"/>
        </w:rPr>
        <w:t>A.</w:t>
      </w:r>
      <w:r w:rsidRPr="00D64BA0">
        <w:rPr>
          <w:lang w:val="fr-FR"/>
        </w:rPr>
        <w:t xml:space="preserve"> composer une liste d’anglicismes courants en français et l’envoyer à la rédaction</w:t>
      </w:r>
      <w:r w:rsidRPr="00A52474">
        <w:rPr>
          <w:lang w:val="fr-FR"/>
        </w:rPr>
        <w:t>.</w:t>
      </w:r>
    </w:p>
    <w:p w:rsidR="00A20B2D" w:rsidRPr="00A52474" w:rsidRDefault="00A20B2D" w:rsidP="004202D8">
      <w:pPr>
        <w:spacing w:line="360" w:lineRule="auto"/>
        <w:ind w:left="567"/>
        <w:rPr>
          <w:lang w:val="fr-FR"/>
        </w:rPr>
      </w:pPr>
      <w:r w:rsidRPr="004202D8">
        <w:rPr>
          <w:b/>
          <w:lang w:val="fr-FR"/>
        </w:rPr>
        <w:t>B.</w:t>
      </w:r>
      <w:r w:rsidRPr="00D64BA0">
        <w:rPr>
          <w:lang w:val="fr-FR"/>
        </w:rPr>
        <w:t xml:space="preserve"> choisir parmi les anglicismes proposés par la rédaction celui qui est le plus courant</w:t>
      </w:r>
      <w:r w:rsidRPr="00A52474">
        <w:rPr>
          <w:lang w:val="fr-FR"/>
        </w:rPr>
        <w:t>.</w:t>
      </w:r>
    </w:p>
    <w:p w:rsidR="00A20B2D" w:rsidRPr="00A52474" w:rsidRDefault="00A20B2D" w:rsidP="004202D8">
      <w:pPr>
        <w:spacing w:line="360" w:lineRule="auto"/>
        <w:ind w:left="567"/>
        <w:rPr>
          <w:lang w:val="fr-FR"/>
        </w:rPr>
      </w:pPr>
      <w:r w:rsidRPr="004202D8">
        <w:rPr>
          <w:b/>
          <w:lang w:val="fr-FR"/>
        </w:rPr>
        <w:t>C.</w:t>
      </w:r>
      <w:r w:rsidRPr="00D64BA0">
        <w:rPr>
          <w:lang w:val="fr-FR"/>
        </w:rPr>
        <w:t xml:space="preserve"> inventer des équivalents français pour les angliscismes de la liste par la rédaction</w:t>
      </w:r>
      <w:r w:rsidRPr="00A52474">
        <w:rPr>
          <w:lang w:val="fr-FR"/>
        </w:rPr>
        <w:t>.</w:t>
      </w:r>
    </w:p>
    <w:p w:rsidR="00A20B2D" w:rsidRPr="00A52474" w:rsidRDefault="00A20B2D" w:rsidP="004202D8">
      <w:pPr>
        <w:tabs>
          <w:tab w:val="left" w:pos="6183"/>
        </w:tabs>
        <w:spacing w:line="360" w:lineRule="auto"/>
        <w:ind w:left="567"/>
        <w:rPr>
          <w:lang w:val="fr-FR"/>
        </w:rPr>
      </w:pPr>
      <w:r w:rsidRPr="004202D8">
        <w:rPr>
          <w:b/>
          <w:lang w:val="fr-FR"/>
        </w:rPr>
        <w:t>D.</w:t>
      </w:r>
      <w:r w:rsidRPr="00D64BA0">
        <w:rPr>
          <w:lang w:val="fr-FR"/>
        </w:rPr>
        <w:t xml:space="preserve"> choisir dans la liste proposée un angliscisme marra</w:t>
      </w:r>
      <w:r>
        <w:rPr>
          <w:lang w:val="fr-FR"/>
        </w:rPr>
        <w:t>nt et le traduire en français</w:t>
      </w:r>
      <w:r w:rsidRPr="00A52474">
        <w:rPr>
          <w:lang w:val="fr-FR"/>
        </w:rPr>
        <w:t>.</w:t>
      </w:r>
    </w:p>
    <w:p w:rsidR="00A20B2D" w:rsidRPr="00292E36" w:rsidRDefault="00A20B2D" w:rsidP="00A20B2D">
      <w:pPr>
        <w:spacing w:before="180" w:after="180"/>
        <w:jc w:val="both"/>
        <w:rPr>
          <w:i/>
          <w:iCs/>
          <w:lang w:val="fr-FR"/>
        </w:rPr>
      </w:pPr>
      <w:r w:rsidRPr="00A52474">
        <w:rPr>
          <w:b/>
          <w:bCs/>
          <w:lang w:val="fr-FR"/>
        </w:rPr>
        <w:t>3</w:t>
      </w:r>
      <w:r w:rsidRPr="00DB3FDC">
        <w:rPr>
          <w:b/>
          <w:bCs/>
          <w:lang w:val="fr-FR"/>
        </w:rPr>
        <w:t>.</w:t>
      </w:r>
      <w:r w:rsidRPr="00DB3FDC">
        <w:rPr>
          <w:i/>
          <w:iCs/>
          <w:lang w:val="fr-FR"/>
        </w:rPr>
        <w:t xml:space="preserve"> </w:t>
      </w:r>
      <w:r w:rsidRPr="00A52474">
        <w:rPr>
          <w:i/>
          <w:lang w:val="fr-FR"/>
        </w:rPr>
        <w:t>Pour jouer on peut aller sur 2 sites d’Internet. Lesquels ?</w:t>
      </w:r>
      <w:r w:rsidRPr="00A52474">
        <w:rPr>
          <w:i/>
          <w:lang w:val="fr-FR"/>
        </w:rPr>
        <w:tab/>
      </w:r>
      <w:r w:rsidRPr="00A52474">
        <w:rPr>
          <w:i/>
          <w:lang w:val="fr-FR"/>
        </w:rPr>
        <w:tab/>
      </w:r>
      <w:r w:rsidRPr="00A52474">
        <w:rPr>
          <w:i/>
          <w:lang w:val="fr-FR"/>
        </w:rPr>
        <w:tab/>
      </w:r>
      <w:r w:rsidRPr="00A52474">
        <w:rPr>
          <w:i/>
          <w:lang w:val="fr-FR"/>
        </w:rPr>
        <w:tab/>
        <w:t xml:space="preserve">2 points </w:t>
      </w:r>
    </w:p>
    <w:p w:rsidR="00A20B2D" w:rsidRPr="00D64BA0" w:rsidRDefault="00A20B2D" w:rsidP="004202D8">
      <w:pPr>
        <w:pStyle w:val="af"/>
        <w:numPr>
          <w:ilvl w:val="0"/>
          <w:numId w:val="13"/>
        </w:numPr>
        <w:spacing w:after="0" w:line="360" w:lineRule="auto"/>
        <w:ind w:left="284" w:firstLine="0"/>
        <w:rPr>
          <w:lang w:val="fr-FR"/>
        </w:rPr>
      </w:pPr>
      <w:r w:rsidRPr="00D64BA0">
        <w:rPr>
          <w:lang w:val="fr-FR"/>
        </w:rPr>
        <w:t>________________________________________________________________________</w:t>
      </w:r>
    </w:p>
    <w:p w:rsidR="00A20B2D" w:rsidRPr="00D64BA0" w:rsidRDefault="00A20B2D" w:rsidP="004202D8">
      <w:pPr>
        <w:pStyle w:val="af"/>
        <w:numPr>
          <w:ilvl w:val="0"/>
          <w:numId w:val="13"/>
        </w:numPr>
        <w:spacing w:after="0" w:line="360" w:lineRule="auto"/>
        <w:ind w:left="284" w:firstLine="0"/>
        <w:rPr>
          <w:lang w:val="fr-FR"/>
        </w:rPr>
      </w:pPr>
      <w:r w:rsidRPr="00D64BA0">
        <w:rPr>
          <w:lang w:val="fr-FR"/>
        </w:rPr>
        <w:t>_________________________________________________________________________</w:t>
      </w:r>
    </w:p>
    <w:p w:rsidR="00A20B2D" w:rsidRPr="00A52474" w:rsidRDefault="00A20B2D" w:rsidP="00A20B2D">
      <w:pPr>
        <w:spacing w:before="180" w:after="180"/>
        <w:jc w:val="both"/>
        <w:rPr>
          <w:i/>
          <w:iCs/>
          <w:lang w:val="fr-FR"/>
        </w:rPr>
      </w:pPr>
      <w:r w:rsidRPr="0096301A">
        <w:rPr>
          <w:b/>
          <w:bCs/>
          <w:lang w:val="fr-FR"/>
        </w:rPr>
        <w:t>4</w:t>
      </w:r>
      <w:r w:rsidRPr="00A52474">
        <w:rPr>
          <w:b/>
          <w:bCs/>
          <w:lang w:val="fr-FR"/>
        </w:rPr>
        <w:t>.</w:t>
      </w:r>
      <w:r w:rsidRPr="00A52474">
        <w:rPr>
          <w:i/>
          <w:iCs/>
          <w:lang w:val="fr-FR"/>
        </w:rPr>
        <w:t xml:space="preserve"> </w:t>
      </w:r>
      <w:r w:rsidRPr="0096301A">
        <w:rPr>
          <w:i/>
          <w:lang w:val="fr-FR"/>
        </w:rPr>
        <w:t>Les meilleures réponses des auditeurs seront choisies par</w:t>
      </w:r>
      <w:r w:rsidRPr="0096301A">
        <w:rPr>
          <w:i/>
          <w:lang w:val="fr-FR"/>
        </w:rPr>
        <w:tab/>
      </w:r>
      <w:r w:rsidRPr="0096301A">
        <w:rPr>
          <w:i/>
          <w:lang w:val="fr-FR"/>
        </w:rPr>
        <w:tab/>
      </w:r>
      <w:r w:rsidRPr="0096301A">
        <w:rPr>
          <w:i/>
          <w:lang w:val="fr-FR"/>
        </w:rPr>
        <w:tab/>
      </w:r>
      <w:r w:rsidRPr="0096301A">
        <w:rPr>
          <w:i/>
          <w:lang w:val="fr-FR"/>
        </w:rPr>
        <w:tab/>
        <w:t>1 point</w:t>
      </w:r>
      <w:r w:rsidRPr="00A52474">
        <w:rPr>
          <w:i/>
          <w:lang w:val="fr-FR"/>
        </w:rPr>
        <w:t xml:space="preserve"> </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78"/>
        <w:gridCol w:w="3543"/>
      </w:tblGrid>
      <w:tr w:rsidR="00A20B2D" w:rsidRPr="00F87849" w:rsidTr="008B4DB3">
        <w:tc>
          <w:tcPr>
            <w:tcW w:w="4678" w:type="dxa"/>
          </w:tcPr>
          <w:p w:rsidR="00A20B2D" w:rsidRPr="00603097" w:rsidRDefault="00A20B2D" w:rsidP="00A20B2D">
            <w:pPr>
              <w:spacing w:before="60" w:after="60"/>
              <w:rPr>
                <w:lang w:val="fr-FR" w:eastAsia="ru-RU"/>
              </w:rPr>
            </w:pPr>
            <w:r w:rsidRPr="00603097">
              <w:rPr>
                <w:lang w:val="fr-FR" w:eastAsia="ru-RU"/>
              </w:rPr>
              <w:t xml:space="preserve">A. </w:t>
            </w:r>
            <w:r w:rsidRPr="00D64BA0">
              <w:rPr>
                <w:lang w:val="fr-FR"/>
              </w:rPr>
              <w:t>les auditeurs participant au jeu eux-mêmes</w:t>
            </w:r>
            <w:r w:rsidRPr="00723B89">
              <w:rPr>
                <w:rFonts w:eastAsia="Times New Roman"/>
                <w:bCs/>
                <w:lang w:val="fr-FR" w:eastAsia="ru-RU"/>
              </w:rPr>
              <w:t xml:space="preserve"> </w:t>
            </w:r>
          </w:p>
        </w:tc>
        <w:tc>
          <w:tcPr>
            <w:tcW w:w="3543" w:type="dxa"/>
          </w:tcPr>
          <w:p w:rsidR="00A20B2D" w:rsidRPr="00603097" w:rsidRDefault="00A20B2D" w:rsidP="00A20B2D">
            <w:pPr>
              <w:spacing w:before="60" w:after="60"/>
              <w:rPr>
                <w:lang w:val="fr-FR" w:eastAsia="ru-RU"/>
              </w:rPr>
            </w:pPr>
            <w:r>
              <w:rPr>
                <w:lang w:val="fr-FR" w:eastAsia="ru-RU"/>
              </w:rPr>
              <w:t>C</w:t>
            </w:r>
            <w:r w:rsidRPr="00603097">
              <w:rPr>
                <w:lang w:val="fr-FR" w:eastAsia="ru-RU"/>
              </w:rPr>
              <w:t xml:space="preserve">. </w:t>
            </w:r>
            <w:r w:rsidRPr="00D64BA0">
              <w:rPr>
                <w:lang w:val="fr-FR"/>
              </w:rPr>
              <w:t xml:space="preserve">l’équipe qui a conçu le jeu </w:t>
            </w:r>
          </w:p>
        </w:tc>
      </w:tr>
      <w:tr w:rsidR="00A20B2D" w:rsidRPr="00F87849" w:rsidTr="008B4DB3">
        <w:tc>
          <w:tcPr>
            <w:tcW w:w="4678" w:type="dxa"/>
          </w:tcPr>
          <w:p w:rsidR="00A20B2D" w:rsidRPr="00723B89" w:rsidRDefault="00A20B2D" w:rsidP="00A20B2D">
            <w:pPr>
              <w:spacing w:before="60" w:after="60"/>
              <w:rPr>
                <w:lang w:val="fr-FR" w:eastAsia="ru-RU"/>
              </w:rPr>
            </w:pPr>
            <w:r w:rsidRPr="00603097">
              <w:rPr>
                <w:lang w:val="fr-FR" w:eastAsia="ru-RU"/>
              </w:rPr>
              <w:t xml:space="preserve">B. </w:t>
            </w:r>
            <w:r w:rsidRPr="00D64BA0">
              <w:rPr>
                <w:lang w:val="fr-FR"/>
              </w:rPr>
              <w:t xml:space="preserve">le jury présidé par Jacques Toubon </w:t>
            </w:r>
          </w:p>
        </w:tc>
        <w:tc>
          <w:tcPr>
            <w:tcW w:w="3543" w:type="dxa"/>
          </w:tcPr>
          <w:p w:rsidR="00A20B2D" w:rsidRPr="00603097" w:rsidRDefault="00A20B2D" w:rsidP="00A20B2D">
            <w:pPr>
              <w:spacing w:before="60" w:after="60"/>
              <w:rPr>
                <w:lang w:val="fr-FR" w:eastAsia="ru-RU"/>
              </w:rPr>
            </w:pPr>
            <w:r>
              <w:rPr>
                <w:lang w:val="fr-FR" w:eastAsia="ru-RU"/>
              </w:rPr>
              <w:t>D</w:t>
            </w:r>
            <w:r w:rsidRPr="00603097">
              <w:rPr>
                <w:lang w:val="fr-FR" w:eastAsia="ru-RU"/>
              </w:rPr>
              <w:t xml:space="preserve">. </w:t>
            </w:r>
            <w:r w:rsidRPr="00D64BA0">
              <w:rPr>
                <w:lang w:val="fr-FR"/>
              </w:rPr>
              <w:t xml:space="preserve">le rédacteur en chef de RFI </w:t>
            </w:r>
          </w:p>
        </w:tc>
      </w:tr>
    </w:tbl>
    <w:p w:rsidR="00A20B2D" w:rsidRPr="00582EB1" w:rsidRDefault="00A20B2D" w:rsidP="00A20B2D">
      <w:pPr>
        <w:spacing w:before="180" w:after="180"/>
        <w:jc w:val="both"/>
        <w:rPr>
          <w:i/>
          <w:iCs/>
          <w:lang w:val="fr-FR"/>
        </w:rPr>
      </w:pPr>
      <w:r w:rsidRPr="0096301A">
        <w:rPr>
          <w:b/>
          <w:bCs/>
          <w:lang w:val="fr-FR"/>
        </w:rPr>
        <w:t>5</w:t>
      </w:r>
      <w:r w:rsidRPr="00DB3FDC">
        <w:rPr>
          <w:b/>
          <w:bCs/>
          <w:lang w:val="fr-FR"/>
        </w:rPr>
        <w:t>.</w:t>
      </w:r>
      <w:r w:rsidRPr="00DB3FDC">
        <w:rPr>
          <w:i/>
          <w:iCs/>
          <w:lang w:val="fr-FR"/>
        </w:rPr>
        <w:t xml:space="preserve"> </w:t>
      </w:r>
      <w:r w:rsidRPr="00582EB1">
        <w:rPr>
          <w:i/>
          <w:lang w:val="fr-FR"/>
        </w:rPr>
        <w:t>Les gagnants du jeu recevront</w:t>
      </w:r>
      <w:r w:rsidRPr="00582EB1">
        <w:rPr>
          <w:i/>
          <w:lang w:val="fr-FR"/>
        </w:rPr>
        <w:tab/>
      </w:r>
      <w:r w:rsidRPr="00582EB1">
        <w:rPr>
          <w:i/>
          <w:lang w:val="fr-FR"/>
        </w:rPr>
        <w:tab/>
      </w:r>
      <w:r w:rsidRPr="00582EB1">
        <w:rPr>
          <w:i/>
          <w:lang w:val="fr-FR"/>
        </w:rPr>
        <w:tab/>
      </w:r>
      <w:r w:rsidRPr="00582EB1">
        <w:rPr>
          <w:i/>
          <w:lang w:val="fr-FR"/>
        </w:rPr>
        <w:tab/>
      </w:r>
      <w:r w:rsidRPr="00582EB1">
        <w:rPr>
          <w:i/>
          <w:lang w:val="fr-FR"/>
        </w:rPr>
        <w:tab/>
      </w:r>
      <w:r w:rsidRPr="00582EB1">
        <w:rPr>
          <w:i/>
          <w:lang w:val="fr-FR"/>
        </w:rPr>
        <w:tab/>
      </w:r>
      <w:r w:rsidRPr="00582EB1">
        <w:rPr>
          <w:i/>
          <w:lang w:val="fr-FR"/>
        </w:rPr>
        <w:tab/>
      </w:r>
      <w:r w:rsidRPr="00582EB1">
        <w:rPr>
          <w:i/>
          <w:lang w:val="fr-FR"/>
        </w:rPr>
        <w:tab/>
        <w:t>1 point</w:t>
      </w:r>
    </w:p>
    <w:tbl>
      <w:tblPr>
        <w:tblW w:w="0" w:type="auto"/>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693"/>
        <w:gridCol w:w="2693"/>
      </w:tblGrid>
      <w:tr w:rsidR="00A20B2D" w:rsidRPr="00603097" w:rsidTr="008B4DB3">
        <w:tc>
          <w:tcPr>
            <w:tcW w:w="2693" w:type="dxa"/>
          </w:tcPr>
          <w:p w:rsidR="00A20B2D" w:rsidRPr="00603097" w:rsidRDefault="00A20B2D" w:rsidP="00A20B2D">
            <w:pPr>
              <w:spacing w:before="60" w:after="60"/>
              <w:rPr>
                <w:lang w:val="fr-FR" w:eastAsia="ru-RU"/>
              </w:rPr>
            </w:pPr>
            <w:r w:rsidRPr="00603097">
              <w:rPr>
                <w:lang w:val="fr-FR" w:eastAsia="ru-RU"/>
              </w:rPr>
              <w:t xml:space="preserve">A. </w:t>
            </w:r>
            <w:r w:rsidRPr="00D64BA0">
              <w:rPr>
                <w:lang w:val="fr-FR"/>
              </w:rPr>
              <w:t>un dictionnaire</w:t>
            </w:r>
            <w:r w:rsidRPr="00723B89">
              <w:rPr>
                <w:rFonts w:eastAsia="Times New Roman"/>
                <w:bCs/>
                <w:lang w:val="fr-FR" w:eastAsia="ru-RU"/>
              </w:rPr>
              <w:t xml:space="preserve"> </w:t>
            </w:r>
          </w:p>
        </w:tc>
        <w:tc>
          <w:tcPr>
            <w:tcW w:w="2693" w:type="dxa"/>
          </w:tcPr>
          <w:p w:rsidR="00A20B2D" w:rsidRPr="00603097" w:rsidRDefault="00A20B2D" w:rsidP="00A20B2D">
            <w:pPr>
              <w:spacing w:before="60" w:after="60"/>
              <w:rPr>
                <w:lang w:val="fr-FR" w:eastAsia="ru-RU"/>
              </w:rPr>
            </w:pPr>
            <w:r>
              <w:rPr>
                <w:lang w:val="fr-FR" w:eastAsia="ru-RU"/>
              </w:rPr>
              <w:t>C</w:t>
            </w:r>
            <w:r w:rsidRPr="00603097">
              <w:rPr>
                <w:lang w:val="fr-FR" w:eastAsia="ru-RU"/>
              </w:rPr>
              <w:t xml:space="preserve">. </w:t>
            </w:r>
            <w:r w:rsidRPr="00D64BA0">
              <w:rPr>
                <w:lang w:val="fr-FR"/>
              </w:rPr>
              <w:t>un voyage</w:t>
            </w:r>
            <w:r w:rsidRPr="00723B89">
              <w:rPr>
                <w:rFonts w:eastAsia="Times New Roman"/>
                <w:bCs/>
                <w:lang w:val="fr-FR" w:eastAsia="ru-RU"/>
              </w:rPr>
              <w:t xml:space="preserve"> </w:t>
            </w:r>
          </w:p>
        </w:tc>
      </w:tr>
      <w:tr w:rsidR="00A20B2D" w:rsidRPr="00603097" w:rsidTr="008B4DB3">
        <w:tc>
          <w:tcPr>
            <w:tcW w:w="2693" w:type="dxa"/>
          </w:tcPr>
          <w:p w:rsidR="00A20B2D" w:rsidRPr="00723B89" w:rsidRDefault="00A20B2D" w:rsidP="00A20B2D">
            <w:pPr>
              <w:spacing w:before="60" w:after="60"/>
              <w:rPr>
                <w:lang w:val="fr-FR" w:eastAsia="ru-RU"/>
              </w:rPr>
            </w:pPr>
            <w:r w:rsidRPr="00603097">
              <w:rPr>
                <w:lang w:val="fr-FR" w:eastAsia="ru-RU"/>
              </w:rPr>
              <w:t xml:space="preserve">B. </w:t>
            </w:r>
            <w:r w:rsidRPr="00D64BA0">
              <w:rPr>
                <w:lang w:val="fr-FR"/>
              </w:rPr>
              <w:t>une invitation</w:t>
            </w:r>
            <w:r w:rsidRPr="00723B89">
              <w:rPr>
                <w:rFonts w:eastAsia="Times New Roman"/>
                <w:bCs/>
                <w:lang w:val="fr-FR" w:eastAsia="ru-RU"/>
              </w:rPr>
              <w:t xml:space="preserve"> </w:t>
            </w:r>
          </w:p>
        </w:tc>
        <w:tc>
          <w:tcPr>
            <w:tcW w:w="2693" w:type="dxa"/>
          </w:tcPr>
          <w:p w:rsidR="00A20B2D" w:rsidRPr="00603097" w:rsidRDefault="00A20B2D" w:rsidP="00A20B2D">
            <w:pPr>
              <w:spacing w:before="60" w:after="60"/>
              <w:rPr>
                <w:lang w:val="fr-FR" w:eastAsia="ru-RU"/>
              </w:rPr>
            </w:pPr>
            <w:r>
              <w:rPr>
                <w:lang w:val="fr-FR" w:eastAsia="ru-RU"/>
              </w:rPr>
              <w:t>D</w:t>
            </w:r>
            <w:r w:rsidRPr="00603097">
              <w:rPr>
                <w:lang w:val="fr-FR" w:eastAsia="ru-RU"/>
              </w:rPr>
              <w:t xml:space="preserve">. </w:t>
            </w:r>
            <w:r w:rsidRPr="00D64BA0">
              <w:rPr>
                <w:lang w:val="fr-FR"/>
              </w:rPr>
              <w:t xml:space="preserve">un cadeau </w:t>
            </w:r>
          </w:p>
        </w:tc>
      </w:tr>
    </w:tbl>
    <w:p w:rsidR="00A20B2D" w:rsidRPr="00A52474" w:rsidRDefault="00A20B2D" w:rsidP="00A20B2D">
      <w:pPr>
        <w:spacing w:before="180" w:after="180"/>
        <w:jc w:val="both"/>
        <w:rPr>
          <w:i/>
          <w:iCs/>
          <w:lang w:val="fr-FR"/>
        </w:rPr>
      </w:pPr>
      <w:r w:rsidRPr="00397554">
        <w:rPr>
          <w:b/>
          <w:bCs/>
          <w:lang w:val="fr-FR"/>
        </w:rPr>
        <w:t>6</w:t>
      </w:r>
      <w:r w:rsidRPr="00A52474">
        <w:rPr>
          <w:b/>
          <w:bCs/>
          <w:lang w:val="fr-FR"/>
        </w:rPr>
        <w:t>.</w:t>
      </w:r>
      <w:r w:rsidRPr="00A52474">
        <w:rPr>
          <w:i/>
          <w:iCs/>
          <w:lang w:val="fr-FR"/>
        </w:rPr>
        <w:t xml:space="preserve"> </w:t>
      </w:r>
      <w:r w:rsidRPr="00F74E87">
        <w:rPr>
          <w:i/>
          <w:lang w:val="fr-FR"/>
        </w:rPr>
        <w:t>La loi Toubon</w:t>
      </w:r>
      <w:r w:rsidRPr="00F74E87">
        <w:rPr>
          <w:i/>
          <w:lang w:val="fr-FR"/>
        </w:rPr>
        <w:tab/>
      </w:r>
      <w:r w:rsidRPr="00F74E87">
        <w:rPr>
          <w:i/>
          <w:lang w:val="fr-FR"/>
        </w:rPr>
        <w:tab/>
      </w:r>
      <w:r w:rsidRPr="00F74E87">
        <w:rPr>
          <w:i/>
          <w:lang w:val="fr-FR"/>
        </w:rPr>
        <w:tab/>
      </w:r>
      <w:r w:rsidRPr="00F74E87">
        <w:rPr>
          <w:i/>
          <w:lang w:val="fr-FR"/>
        </w:rPr>
        <w:tab/>
      </w:r>
      <w:r w:rsidRPr="00F74E87">
        <w:rPr>
          <w:i/>
          <w:lang w:val="fr-FR"/>
        </w:rPr>
        <w:tab/>
      </w:r>
      <w:r w:rsidRPr="00F74E87">
        <w:rPr>
          <w:i/>
          <w:lang w:val="fr-FR"/>
        </w:rPr>
        <w:tab/>
      </w:r>
      <w:r w:rsidRPr="00F74E87">
        <w:rPr>
          <w:i/>
          <w:lang w:val="fr-FR"/>
        </w:rPr>
        <w:tab/>
      </w:r>
      <w:r w:rsidRPr="00F74E87">
        <w:rPr>
          <w:i/>
          <w:lang w:val="fr-FR"/>
        </w:rPr>
        <w:tab/>
      </w:r>
      <w:r w:rsidRPr="00F74E87">
        <w:rPr>
          <w:i/>
          <w:lang w:val="fr-FR"/>
        </w:rPr>
        <w:tab/>
      </w:r>
      <w:r w:rsidRPr="00F74E87">
        <w:rPr>
          <w:i/>
          <w:lang w:val="fr-FR"/>
        </w:rPr>
        <w:tab/>
        <w:t xml:space="preserve">2 points </w:t>
      </w:r>
    </w:p>
    <w:p w:rsidR="00A20B2D" w:rsidRPr="00E7064E" w:rsidRDefault="00A20B2D" w:rsidP="004202D8">
      <w:pPr>
        <w:pStyle w:val="af"/>
        <w:numPr>
          <w:ilvl w:val="0"/>
          <w:numId w:val="14"/>
        </w:numPr>
        <w:spacing w:after="0" w:line="360" w:lineRule="auto"/>
        <w:ind w:left="284" w:firstLine="0"/>
        <w:rPr>
          <w:lang w:val="fr-FR"/>
        </w:rPr>
      </w:pPr>
      <w:r w:rsidRPr="00E7064E">
        <w:rPr>
          <w:lang w:val="fr-FR"/>
        </w:rPr>
        <w:t>porte sur _____________________________________________</w:t>
      </w:r>
      <w:r>
        <w:rPr>
          <w:lang w:val="fr-FR"/>
        </w:rPr>
        <w:t>_____________________</w:t>
      </w:r>
    </w:p>
    <w:p w:rsidR="00A20B2D" w:rsidRPr="00E7064E" w:rsidRDefault="00A20B2D" w:rsidP="004202D8">
      <w:pPr>
        <w:pStyle w:val="af"/>
        <w:numPr>
          <w:ilvl w:val="0"/>
          <w:numId w:val="14"/>
        </w:numPr>
        <w:spacing w:after="0" w:line="360" w:lineRule="auto"/>
        <w:ind w:left="284" w:firstLine="0"/>
        <w:rPr>
          <w:lang w:val="fr-FR"/>
        </w:rPr>
      </w:pPr>
      <w:r w:rsidRPr="00E7064E">
        <w:rPr>
          <w:lang w:val="fr-FR"/>
        </w:rPr>
        <w:t>est adoptée (date) _________________________________________</w:t>
      </w:r>
      <w:r>
        <w:rPr>
          <w:lang w:val="fr-FR"/>
        </w:rPr>
        <w:t>__________________</w:t>
      </w:r>
    </w:p>
    <w:p w:rsidR="00A20B2D" w:rsidRPr="00E7064E" w:rsidRDefault="00A20B2D" w:rsidP="00A20B2D">
      <w:pPr>
        <w:spacing w:before="180" w:after="180"/>
        <w:jc w:val="both"/>
        <w:rPr>
          <w:i/>
          <w:lang w:val="fr-FR"/>
        </w:rPr>
      </w:pPr>
      <w:r w:rsidRPr="00E7064E">
        <w:rPr>
          <w:b/>
          <w:bCs/>
          <w:lang w:val="fr-FR"/>
        </w:rPr>
        <w:t>7</w:t>
      </w:r>
      <w:r w:rsidRPr="00A52474">
        <w:rPr>
          <w:b/>
          <w:bCs/>
          <w:lang w:val="fr-FR"/>
        </w:rPr>
        <w:t>.</w:t>
      </w:r>
      <w:r w:rsidRPr="00A52474">
        <w:rPr>
          <w:i/>
          <w:iCs/>
          <w:lang w:val="fr-FR"/>
        </w:rPr>
        <w:t xml:space="preserve"> </w:t>
      </w:r>
      <w:r w:rsidRPr="00E7064E">
        <w:rPr>
          <w:i/>
          <w:lang w:val="fr-FR"/>
        </w:rPr>
        <w:t>Parlant des anglicismes, Jacques Toubon fait des reproches à deux médias. Lesquels et pourquoi ?</w:t>
      </w:r>
      <w:r w:rsidRPr="00E7064E">
        <w:rPr>
          <w:i/>
          <w:lang w:val="fr-FR"/>
        </w:rPr>
        <w:tab/>
      </w:r>
      <w:r w:rsidRPr="00E7064E">
        <w:rPr>
          <w:i/>
          <w:lang w:val="fr-FR"/>
        </w:rPr>
        <w:tab/>
      </w:r>
      <w:r w:rsidRPr="00E7064E">
        <w:rPr>
          <w:i/>
          <w:lang w:val="fr-FR"/>
        </w:rPr>
        <w:tab/>
      </w:r>
      <w:r w:rsidRPr="00E7064E">
        <w:rPr>
          <w:i/>
          <w:lang w:val="fr-FR"/>
        </w:rPr>
        <w:tab/>
      </w:r>
      <w:r w:rsidRPr="00E7064E">
        <w:rPr>
          <w:i/>
          <w:lang w:val="fr-FR"/>
        </w:rPr>
        <w:tab/>
      </w:r>
      <w:r w:rsidRPr="00E7064E">
        <w:rPr>
          <w:i/>
          <w:lang w:val="fr-FR"/>
        </w:rPr>
        <w:tab/>
      </w:r>
      <w:r w:rsidRPr="00E7064E">
        <w:rPr>
          <w:i/>
          <w:lang w:val="fr-FR"/>
        </w:rPr>
        <w:tab/>
      </w:r>
      <w:r w:rsidRPr="00E7064E">
        <w:rPr>
          <w:i/>
          <w:lang w:val="fr-FR"/>
        </w:rPr>
        <w:tab/>
      </w:r>
      <w:r w:rsidRPr="00E7064E">
        <w:rPr>
          <w:i/>
          <w:lang w:val="fr-FR"/>
        </w:rPr>
        <w:tab/>
      </w:r>
      <w:r w:rsidRPr="00E7064E">
        <w:rPr>
          <w:i/>
          <w:lang w:val="fr-FR"/>
        </w:rPr>
        <w:tab/>
      </w:r>
      <w:r>
        <w:rPr>
          <w:i/>
        </w:rPr>
        <w:tab/>
      </w:r>
      <w:r w:rsidRPr="00E7064E">
        <w:rPr>
          <w:i/>
          <w:lang w:val="fr-FR"/>
        </w:rPr>
        <w:t xml:space="preserve">3 points </w:t>
      </w:r>
    </w:p>
    <w:tbl>
      <w:tblPr>
        <w:tblStyle w:val="a4"/>
        <w:tblW w:w="0" w:type="auto"/>
        <w:tblLook w:val="04A0"/>
      </w:tblPr>
      <w:tblGrid>
        <w:gridCol w:w="2518"/>
        <w:gridCol w:w="7229"/>
      </w:tblGrid>
      <w:tr w:rsidR="00A20B2D" w:rsidRPr="00E7064E" w:rsidTr="008B4DB3">
        <w:tc>
          <w:tcPr>
            <w:tcW w:w="2518" w:type="dxa"/>
          </w:tcPr>
          <w:p w:rsidR="00A20B2D" w:rsidRPr="00E7064E" w:rsidRDefault="00A20B2D" w:rsidP="00A20B2D">
            <w:pPr>
              <w:spacing w:before="60" w:after="60"/>
              <w:jc w:val="center"/>
              <w:rPr>
                <w:b/>
                <w:lang w:val="fr-FR"/>
              </w:rPr>
            </w:pPr>
            <w:r w:rsidRPr="00E7064E">
              <w:rPr>
                <w:b/>
                <w:lang w:val="fr-FR"/>
              </w:rPr>
              <w:t>Médias</w:t>
            </w:r>
          </w:p>
        </w:tc>
        <w:tc>
          <w:tcPr>
            <w:tcW w:w="7229" w:type="dxa"/>
          </w:tcPr>
          <w:p w:rsidR="00A20B2D" w:rsidRPr="00E7064E" w:rsidRDefault="00A20B2D" w:rsidP="00A20B2D">
            <w:pPr>
              <w:spacing w:before="60" w:after="60"/>
              <w:jc w:val="center"/>
              <w:rPr>
                <w:b/>
                <w:lang w:val="fr-FR"/>
              </w:rPr>
            </w:pPr>
            <w:r w:rsidRPr="00E7064E">
              <w:rPr>
                <w:b/>
                <w:lang w:val="fr-FR"/>
              </w:rPr>
              <w:t>Sens /contenu du reproche</w:t>
            </w:r>
          </w:p>
        </w:tc>
      </w:tr>
      <w:tr w:rsidR="00A20B2D" w:rsidRPr="00757B24" w:rsidTr="008B4DB3">
        <w:tc>
          <w:tcPr>
            <w:tcW w:w="2518" w:type="dxa"/>
          </w:tcPr>
          <w:p w:rsidR="00A20B2D" w:rsidRPr="00E7064E" w:rsidRDefault="00A20B2D" w:rsidP="00A20B2D">
            <w:pPr>
              <w:pStyle w:val="af"/>
              <w:numPr>
                <w:ilvl w:val="0"/>
                <w:numId w:val="15"/>
              </w:numPr>
              <w:spacing w:before="60" w:after="60" w:line="240" w:lineRule="auto"/>
              <w:ind w:left="0" w:firstLine="0"/>
              <w:rPr>
                <w:lang w:val="fr-FR"/>
              </w:rPr>
            </w:pPr>
          </w:p>
        </w:tc>
        <w:tc>
          <w:tcPr>
            <w:tcW w:w="7229" w:type="dxa"/>
            <w:vMerge w:val="restart"/>
          </w:tcPr>
          <w:p w:rsidR="00A20B2D" w:rsidRPr="00757B24" w:rsidRDefault="00A20B2D" w:rsidP="00A20B2D">
            <w:pPr>
              <w:spacing w:before="60" w:after="60"/>
              <w:jc w:val="center"/>
              <w:rPr>
                <w:lang w:val="fr-FR"/>
              </w:rPr>
            </w:pPr>
          </w:p>
        </w:tc>
      </w:tr>
      <w:tr w:rsidR="00A20B2D" w:rsidRPr="00757B24" w:rsidTr="008B4DB3">
        <w:tc>
          <w:tcPr>
            <w:tcW w:w="2518" w:type="dxa"/>
          </w:tcPr>
          <w:p w:rsidR="00A20B2D" w:rsidRPr="00E7064E" w:rsidRDefault="00A20B2D" w:rsidP="00A20B2D">
            <w:pPr>
              <w:pStyle w:val="af"/>
              <w:numPr>
                <w:ilvl w:val="0"/>
                <w:numId w:val="15"/>
              </w:numPr>
              <w:spacing w:before="60" w:after="60" w:line="240" w:lineRule="auto"/>
              <w:ind w:left="0" w:firstLine="0"/>
              <w:rPr>
                <w:lang w:val="fr-FR"/>
              </w:rPr>
            </w:pPr>
          </w:p>
        </w:tc>
        <w:tc>
          <w:tcPr>
            <w:tcW w:w="7229" w:type="dxa"/>
            <w:vMerge/>
          </w:tcPr>
          <w:p w:rsidR="00A20B2D" w:rsidRPr="00757B24" w:rsidRDefault="00A20B2D" w:rsidP="00A20B2D">
            <w:pPr>
              <w:spacing w:before="60" w:after="60"/>
              <w:jc w:val="center"/>
              <w:rPr>
                <w:lang w:val="fr-FR"/>
              </w:rPr>
            </w:pPr>
          </w:p>
        </w:tc>
      </w:tr>
    </w:tbl>
    <w:p w:rsidR="004202D8" w:rsidRDefault="004202D8" w:rsidP="00A20B2D">
      <w:pPr>
        <w:spacing w:before="180" w:after="180"/>
        <w:jc w:val="both"/>
        <w:rPr>
          <w:b/>
          <w:bCs/>
          <w:lang w:val="fr-FR"/>
        </w:rPr>
      </w:pPr>
    </w:p>
    <w:p w:rsidR="004202D8" w:rsidRDefault="004202D8" w:rsidP="003415A0">
      <w:pPr>
        <w:rPr>
          <w:b/>
          <w:bCs/>
          <w:lang w:val="fr-FR"/>
        </w:rPr>
      </w:pPr>
      <w:r>
        <w:rPr>
          <w:b/>
          <w:bCs/>
          <w:lang w:val="fr-FR"/>
        </w:rPr>
        <w:br w:type="page"/>
      </w:r>
    </w:p>
    <w:p w:rsidR="00A20B2D" w:rsidRPr="00A52474" w:rsidRDefault="00A20B2D" w:rsidP="00A20B2D">
      <w:pPr>
        <w:spacing w:before="180" w:after="180"/>
        <w:jc w:val="both"/>
        <w:rPr>
          <w:i/>
          <w:iCs/>
          <w:lang w:val="fr-FR"/>
        </w:rPr>
      </w:pPr>
      <w:r w:rsidRPr="00314FF9">
        <w:rPr>
          <w:b/>
          <w:bCs/>
          <w:lang w:val="fr-FR"/>
        </w:rPr>
        <w:lastRenderedPageBreak/>
        <w:t>8</w:t>
      </w:r>
      <w:r w:rsidRPr="00A52474">
        <w:rPr>
          <w:b/>
          <w:bCs/>
          <w:lang w:val="fr-FR"/>
        </w:rPr>
        <w:t>.</w:t>
      </w:r>
      <w:r w:rsidRPr="00A52474">
        <w:rPr>
          <w:i/>
          <w:iCs/>
          <w:lang w:val="fr-FR"/>
        </w:rPr>
        <w:t xml:space="preserve"> </w:t>
      </w:r>
      <w:r w:rsidRPr="00314FF9">
        <w:rPr>
          <w:i/>
          <w:lang w:val="fr-FR"/>
        </w:rPr>
        <w:t>La loi Toubon a deux objectifs essentiels. Dites lesquels et résumez (en 10-15 mots) l’explication qu’en donne Jacques Toubon.</w:t>
      </w:r>
      <w:r w:rsidRPr="00314FF9">
        <w:rPr>
          <w:i/>
          <w:lang w:val="fr-FR"/>
        </w:rPr>
        <w:tab/>
      </w:r>
      <w:r w:rsidRPr="00314FF9">
        <w:rPr>
          <w:i/>
          <w:lang w:val="fr-FR"/>
        </w:rPr>
        <w:tab/>
      </w:r>
      <w:r w:rsidRPr="00314FF9">
        <w:rPr>
          <w:i/>
          <w:lang w:val="fr-FR"/>
        </w:rPr>
        <w:tab/>
      </w:r>
      <w:r w:rsidRPr="00314FF9">
        <w:rPr>
          <w:i/>
          <w:lang w:val="fr-FR"/>
        </w:rPr>
        <w:tab/>
      </w:r>
      <w:r w:rsidRPr="00314FF9">
        <w:rPr>
          <w:i/>
          <w:lang w:val="fr-FR"/>
        </w:rPr>
        <w:tab/>
      </w:r>
      <w:r w:rsidRPr="00314FF9">
        <w:rPr>
          <w:i/>
          <w:lang w:val="fr-FR"/>
        </w:rPr>
        <w:tab/>
      </w:r>
      <w:r w:rsidRPr="00314FF9">
        <w:rPr>
          <w:i/>
          <w:lang w:val="fr-FR"/>
        </w:rPr>
        <w:tab/>
      </w:r>
      <w:r w:rsidRPr="00314FF9">
        <w:rPr>
          <w:i/>
          <w:lang w:val="fr-FR"/>
        </w:rPr>
        <w:tab/>
        <w:t>6 points</w:t>
      </w:r>
    </w:p>
    <w:tbl>
      <w:tblPr>
        <w:tblStyle w:val="a4"/>
        <w:tblW w:w="9747" w:type="dxa"/>
        <w:tblLook w:val="04A0"/>
      </w:tblPr>
      <w:tblGrid>
        <w:gridCol w:w="3369"/>
        <w:gridCol w:w="6378"/>
      </w:tblGrid>
      <w:tr w:rsidR="00A20B2D" w:rsidRPr="00314FF9" w:rsidTr="008B4DB3">
        <w:tc>
          <w:tcPr>
            <w:tcW w:w="3369" w:type="dxa"/>
          </w:tcPr>
          <w:p w:rsidR="00A20B2D" w:rsidRPr="00314FF9" w:rsidRDefault="00A20B2D" w:rsidP="00A20B2D">
            <w:pPr>
              <w:spacing w:before="60" w:after="60"/>
              <w:jc w:val="center"/>
              <w:rPr>
                <w:b/>
                <w:lang w:val="fr-FR"/>
              </w:rPr>
            </w:pPr>
            <w:r w:rsidRPr="00314FF9">
              <w:rPr>
                <w:b/>
                <w:lang w:val="fr-FR"/>
              </w:rPr>
              <w:t>Objectif (2 points)</w:t>
            </w:r>
          </w:p>
        </w:tc>
        <w:tc>
          <w:tcPr>
            <w:tcW w:w="6378" w:type="dxa"/>
          </w:tcPr>
          <w:p w:rsidR="00A20B2D" w:rsidRPr="00314FF9" w:rsidRDefault="00A20B2D" w:rsidP="00A20B2D">
            <w:pPr>
              <w:spacing w:before="60" w:after="60"/>
              <w:jc w:val="center"/>
              <w:rPr>
                <w:b/>
                <w:lang w:val="fr-FR"/>
              </w:rPr>
            </w:pPr>
            <w:r w:rsidRPr="00314FF9">
              <w:rPr>
                <w:b/>
                <w:lang w:val="fr-FR"/>
              </w:rPr>
              <w:t>Explication (4 points)</w:t>
            </w:r>
          </w:p>
        </w:tc>
      </w:tr>
      <w:tr w:rsidR="00A20B2D" w:rsidRPr="00757B24" w:rsidTr="008B4DB3">
        <w:trPr>
          <w:trHeight w:val="284"/>
        </w:trPr>
        <w:tc>
          <w:tcPr>
            <w:tcW w:w="3369" w:type="dxa"/>
            <w:vMerge w:val="restart"/>
          </w:tcPr>
          <w:p w:rsidR="00A20B2D" w:rsidRPr="00E7064E" w:rsidRDefault="00A20B2D" w:rsidP="00A20B2D">
            <w:pPr>
              <w:pStyle w:val="af"/>
              <w:numPr>
                <w:ilvl w:val="0"/>
                <w:numId w:val="15"/>
              </w:numPr>
              <w:spacing w:before="60" w:after="60" w:line="240" w:lineRule="auto"/>
              <w:ind w:left="0" w:firstLine="0"/>
              <w:rPr>
                <w:lang w:val="fr-FR"/>
              </w:rPr>
            </w:pPr>
          </w:p>
        </w:tc>
        <w:tc>
          <w:tcPr>
            <w:tcW w:w="6378" w:type="dxa"/>
          </w:tcPr>
          <w:p w:rsidR="00A20B2D" w:rsidRPr="00757B24" w:rsidRDefault="00A20B2D" w:rsidP="00A20B2D">
            <w:pPr>
              <w:rPr>
                <w:lang w:val="fr-FR"/>
              </w:rPr>
            </w:pPr>
          </w:p>
        </w:tc>
      </w:tr>
      <w:tr w:rsidR="00A20B2D" w:rsidRPr="00757B24" w:rsidTr="008B4DB3">
        <w:trPr>
          <w:trHeight w:val="284"/>
        </w:trPr>
        <w:tc>
          <w:tcPr>
            <w:tcW w:w="3369" w:type="dxa"/>
            <w:vMerge/>
          </w:tcPr>
          <w:p w:rsidR="00A20B2D" w:rsidRPr="00E7064E" w:rsidRDefault="00A20B2D" w:rsidP="00A20B2D">
            <w:pPr>
              <w:pStyle w:val="af"/>
              <w:numPr>
                <w:ilvl w:val="0"/>
                <w:numId w:val="15"/>
              </w:numPr>
              <w:spacing w:before="60" w:after="60" w:line="240" w:lineRule="auto"/>
              <w:ind w:left="0" w:firstLine="0"/>
              <w:rPr>
                <w:lang w:val="fr-FR"/>
              </w:rPr>
            </w:pPr>
          </w:p>
        </w:tc>
        <w:tc>
          <w:tcPr>
            <w:tcW w:w="6378" w:type="dxa"/>
          </w:tcPr>
          <w:p w:rsidR="00A20B2D" w:rsidRPr="00757B24" w:rsidRDefault="00A20B2D" w:rsidP="00A20B2D">
            <w:pPr>
              <w:rPr>
                <w:lang w:val="fr-FR"/>
              </w:rPr>
            </w:pPr>
          </w:p>
        </w:tc>
      </w:tr>
      <w:tr w:rsidR="00A20B2D" w:rsidRPr="00757B24" w:rsidTr="008B4DB3">
        <w:trPr>
          <w:trHeight w:val="284"/>
        </w:trPr>
        <w:tc>
          <w:tcPr>
            <w:tcW w:w="3369" w:type="dxa"/>
            <w:vMerge/>
          </w:tcPr>
          <w:p w:rsidR="00A20B2D" w:rsidRPr="00E7064E" w:rsidRDefault="00A20B2D" w:rsidP="00A20B2D">
            <w:pPr>
              <w:pStyle w:val="af"/>
              <w:numPr>
                <w:ilvl w:val="0"/>
                <w:numId w:val="15"/>
              </w:numPr>
              <w:spacing w:before="60" w:after="60" w:line="240" w:lineRule="auto"/>
              <w:ind w:left="0" w:firstLine="0"/>
              <w:rPr>
                <w:lang w:val="fr-FR"/>
              </w:rPr>
            </w:pPr>
          </w:p>
        </w:tc>
        <w:tc>
          <w:tcPr>
            <w:tcW w:w="6378" w:type="dxa"/>
          </w:tcPr>
          <w:p w:rsidR="00A20B2D" w:rsidRPr="00757B24" w:rsidRDefault="00A20B2D" w:rsidP="00A20B2D">
            <w:pPr>
              <w:rPr>
                <w:lang w:val="fr-FR"/>
              </w:rPr>
            </w:pPr>
          </w:p>
        </w:tc>
      </w:tr>
      <w:tr w:rsidR="00A20B2D" w:rsidRPr="00757B24" w:rsidTr="008B4DB3">
        <w:trPr>
          <w:trHeight w:val="354"/>
        </w:trPr>
        <w:tc>
          <w:tcPr>
            <w:tcW w:w="3369" w:type="dxa"/>
            <w:vMerge w:val="restart"/>
          </w:tcPr>
          <w:p w:rsidR="00A20B2D" w:rsidRPr="00E7064E" w:rsidRDefault="00A20B2D" w:rsidP="00A20B2D">
            <w:pPr>
              <w:pStyle w:val="af"/>
              <w:numPr>
                <w:ilvl w:val="0"/>
                <w:numId w:val="15"/>
              </w:numPr>
              <w:spacing w:before="60" w:after="60" w:line="240" w:lineRule="auto"/>
              <w:ind w:left="0" w:firstLine="0"/>
              <w:rPr>
                <w:lang w:val="fr-FR"/>
              </w:rPr>
            </w:pPr>
          </w:p>
        </w:tc>
        <w:tc>
          <w:tcPr>
            <w:tcW w:w="6378" w:type="dxa"/>
          </w:tcPr>
          <w:p w:rsidR="00A20B2D" w:rsidRPr="00757B24" w:rsidRDefault="00A20B2D" w:rsidP="00A20B2D">
            <w:pPr>
              <w:rPr>
                <w:lang w:val="fr-FR"/>
              </w:rPr>
            </w:pPr>
          </w:p>
        </w:tc>
      </w:tr>
      <w:tr w:rsidR="00A20B2D" w:rsidRPr="00757B24" w:rsidTr="008B4DB3">
        <w:trPr>
          <w:trHeight w:val="353"/>
        </w:trPr>
        <w:tc>
          <w:tcPr>
            <w:tcW w:w="3369" w:type="dxa"/>
            <w:vMerge/>
          </w:tcPr>
          <w:p w:rsidR="00A20B2D" w:rsidRPr="00E7064E" w:rsidRDefault="00A20B2D" w:rsidP="00A20B2D">
            <w:pPr>
              <w:pStyle w:val="af"/>
              <w:numPr>
                <w:ilvl w:val="0"/>
                <w:numId w:val="15"/>
              </w:numPr>
              <w:spacing w:before="60" w:after="60" w:line="240" w:lineRule="auto"/>
              <w:ind w:left="0" w:firstLine="0"/>
              <w:rPr>
                <w:lang w:val="fr-FR"/>
              </w:rPr>
            </w:pPr>
          </w:p>
        </w:tc>
        <w:tc>
          <w:tcPr>
            <w:tcW w:w="6378" w:type="dxa"/>
          </w:tcPr>
          <w:p w:rsidR="00A20B2D" w:rsidRPr="00757B24" w:rsidRDefault="00A20B2D" w:rsidP="00A20B2D">
            <w:pPr>
              <w:rPr>
                <w:lang w:val="fr-FR"/>
              </w:rPr>
            </w:pPr>
          </w:p>
        </w:tc>
      </w:tr>
      <w:tr w:rsidR="00A20B2D" w:rsidRPr="00757B24" w:rsidTr="008B4DB3">
        <w:trPr>
          <w:trHeight w:val="353"/>
        </w:trPr>
        <w:tc>
          <w:tcPr>
            <w:tcW w:w="3369" w:type="dxa"/>
            <w:vMerge/>
          </w:tcPr>
          <w:p w:rsidR="00A20B2D" w:rsidRPr="00E7064E" w:rsidRDefault="00A20B2D" w:rsidP="00A20B2D">
            <w:pPr>
              <w:pStyle w:val="af"/>
              <w:numPr>
                <w:ilvl w:val="0"/>
                <w:numId w:val="15"/>
              </w:numPr>
              <w:spacing w:before="60" w:after="60" w:line="240" w:lineRule="auto"/>
              <w:ind w:left="0" w:firstLine="0"/>
              <w:rPr>
                <w:lang w:val="fr-FR"/>
              </w:rPr>
            </w:pPr>
          </w:p>
        </w:tc>
        <w:tc>
          <w:tcPr>
            <w:tcW w:w="6378" w:type="dxa"/>
          </w:tcPr>
          <w:p w:rsidR="00A20B2D" w:rsidRPr="00757B24" w:rsidRDefault="00A20B2D" w:rsidP="00A20B2D">
            <w:pPr>
              <w:rPr>
                <w:lang w:val="fr-FR"/>
              </w:rPr>
            </w:pPr>
          </w:p>
        </w:tc>
      </w:tr>
    </w:tbl>
    <w:p w:rsidR="00A20B2D" w:rsidRPr="00F77E73" w:rsidRDefault="00A20B2D" w:rsidP="00A20B2D">
      <w:pPr>
        <w:spacing w:before="180" w:after="180"/>
        <w:rPr>
          <w:lang w:val="fr-FR" w:eastAsia="ru-RU"/>
        </w:rPr>
      </w:pPr>
      <w:r w:rsidRPr="00B53A7E">
        <w:rPr>
          <w:b/>
          <w:bCs/>
          <w:lang w:val="fr-FR" w:eastAsia="ru-RU"/>
        </w:rPr>
        <w:t>9</w:t>
      </w:r>
      <w:r w:rsidRPr="00F77E73">
        <w:rPr>
          <w:b/>
          <w:bCs/>
          <w:lang w:val="fr-FR" w:eastAsia="ru-RU"/>
        </w:rPr>
        <w:t>-</w:t>
      </w:r>
      <w:r w:rsidRPr="00B53A7E">
        <w:rPr>
          <w:b/>
          <w:bCs/>
          <w:lang w:val="fr-FR" w:eastAsia="ru-RU"/>
        </w:rPr>
        <w:t>18</w:t>
      </w:r>
      <w:r w:rsidRPr="00F77E73">
        <w:rPr>
          <w:b/>
          <w:bCs/>
          <w:lang w:val="fr-FR" w:eastAsia="ru-RU"/>
        </w:rPr>
        <w:t>.</w:t>
      </w:r>
      <w:r w:rsidRPr="00F77E73">
        <w:rPr>
          <w:lang w:val="fr-FR" w:eastAsia="ru-RU"/>
        </w:rPr>
        <w:t xml:space="preserve"> </w:t>
      </w:r>
      <w:r>
        <w:rPr>
          <w:i/>
          <w:iCs/>
          <w:lang w:val="fr-FR"/>
        </w:rPr>
        <w:t>C</w:t>
      </w:r>
      <w:r w:rsidRPr="00F77E73">
        <w:rPr>
          <w:i/>
          <w:iCs/>
          <w:lang w:val="fr-FR"/>
        </w:rPr>
        <w:t>h</w:t>
      </w:r>
      <w:r>
        <w:rPr>
          <w:i/>
          <w:iCs/>
          <w:lang w:val="fr-FR"/>
        </w:rPr>
        <w:t>oisiss</w:t>
      </w:r>
      <w:r w:rsidRPr="00F77E73">
        <w:rPr>
          <w:i/>
          <w:iCs/>
          <w:lang w:val="fr-FR"/>
        </w:rPr>
        <w:t>ez VRAI  (</w:t>
      </w:r>
      <w:r w:rsidRPr="00F77E73">
        <w:rPr>
          <w:i/>
          <w:iCs/>
        </w:rPr>
        <w:t>А</w:t>
      </w:r>
      <w:r w:rsidRPr="00F77E73">
        <w:rPr>
          <w:i/>
          <w:iCs/>
          <w:lang w:val="fr-FR"/>
        </w:rPr>
        <w:t>) / FAUX  (</w:t>
      </w:r>
      <w:r w:rsidRPr="00F77E73">
        <w:rPr>
          <w:i/>
          <w:iCs/>
        </w:rPr>
        <w:t>В</w:t>
      </w:r>
      <w:r w:rsidRPr="00F77E73">
        <w:rPr>
          <w:i/>
          <w:iCs/>
          <w:lang w:val="fr-FR"/>
        </w:rPr>
        <w:t xml:space="preserve">) / </w:t>
      </w:r>
      <w:r w:rsidRPr="00F77E73">
        <w:rPr>
          <w:lang w:val="fr-FR"/>
        </w:rPr>
        <w:t>NON MENTIONNÉ</w:t>
      </w:r>
      <w:r>
        <w:rPr>
          <w:i/>
          <w:iCs/>
          <w:lang w:val="fr-FR"/>
        </w:rPr>
        <w:t xml:space="preserve">  (C)</w:t>
      </w:r>
      <w:r>
        <w:rPr>
          <w:i/>
          <w:iCs/>
          <w:lang w:val="fr-FR"/>
        </w:rPr>
        <w:tab/>
      </w:r>
      <w:r>
        <w:rPr>
          <w:i/>
          <w:iCs/>
          <w:lang w:val="fr-FR"/>
        </w:rPr>
        <w:tab/>
      </w:r>
      <w:r>
        <w:rPr>
          <w:i/>
          <w:iCs/>
          <w:lang w:val="fr-FR"/>
        </w:rPr>
        <w:tab/>
      </w:r>
      <w:r w:rsidRPr="00B53A7E">
        <w:rPr>
          <w:i/>
          <w:iCs/>
          <w:lang w:val="fr-FR"/>
        </w:rPr>
        <w:t>10</w:t>
      </w:r>
      <w:r w:rsidRPr="00F77E73">
        <w:rPr>
          <w:i/>
          <w:iCs/>
          <w:lang w:val="fr-FR"/>
        </w:rPr>
        <w:t xml:space="preserve"> points</w:t>
      </w: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7"/>
        <w:gridCol w:w="7246"/>
        <w:gridCol w:w="708"/>
        <w:gridCol w:w="708"/>
        <w:gridCol w:w="709"/>
      </w:tblGrid>
      <w:tr w:rsidR="00A20B2D" w:rsidRPr="00F77E73" w:rsidTr="008B4DB3">
        <w:trPr>
          <w:cantSplit/>
          <w:trHeight w:val="645"/>
        </w:trPr>
        <w:tc>
          <w:tcPr>
            <w:tcW w:w="7763" w:type="dxa"/>
            <w:gridSpan w:val="2"/>
            <w:tcBorders>
              <w:top w:val="single" w:sz="4" w:space="0" w:color="auto"/>
              <w:left w:val="single" w:sz="4" w:space="0" w:color="auto"/>
              <w:bottom w:val="single" w:sz="4" w:space="0" w:color="auto"/>
              <w:right w:val="single" w:sz="4" w:space="0" w:color="auto"/>
            </w:tcBorders>
            <w:vAlign w:val="center"/>
          </w:tcPr>
          <w:p w:rsidR="00A20B2D" w:rsidRPr="008F3761" w:rsidRDefault="00A20B2D" w:rsidP="00A20B2D">
            <w:pPr>
              <w:tabs>
                <w:tab w:val="left" w:pos="8400"/>
              </w:tabs>
              <w:jc w:val="center"/>
              <w:rPr>
                <w:b/>
                <w:lang w:val="fr-FR"/>
              </w:rPr>
            </w:pPr>
            <w:r w:rsidRPr="008F3761">
              <w:rPr>
                <w:b/>
                <w:lang w:val="fr-FR"/>
              </w:rPr>
              <w:t>Reformulation</w:t>
            </w:r>
          </w:p>
        </w:tc>
        <w:tc>
          <w:tcPr>
            <w:tcW w:w="708" w:type="dxa"/>
            <w:tcBorders>
              <w:top w:val="single" w:sz="4" w:space="0" w:color="auto"/>
              <w:left w:val="single" w:sz="4" w:space="0" w:color="auto"/>
              <w:right w:val="single" w:sz="4" w:space="0" w:color="auto"/>
            </w:tcBorders>
            <w:vAlign w:val="center"/>
          </w:tcPr>
          <w:p w:rsidR="00A20B2D" w:rsidRPr="00F77E73" w:rsidRDefault="00A20B2D" w:rsidP="00A20B2D">
            <w:pPr>
              <w:tabs>
                <w:tab w:val="left" w:pos="8400"/>
              </w:tabs>
              <w:jc w:val="center"/>
              <w:rPr>
                <w:lang w:val="fr-FR"/>
              </w:rPr>
            </w:pPr>
            <w:r w:rsidRPr="00F77E73">
              <w:rPr>
                <w:b/>
                <w:bCs/>
              </w:rPr>
              <w:t>А</w:t>
            </w:r>
          </w:p>
        </w:tc>
        <w:tc>
          <w:tcPr>
            <w:tcW w:w="708" w:type="dxa"/>
            <w:tcBorders>
              <w:top w:val="single" w:sz="4" w:space="0" w:color="auto"/>
              <w:left w:val="single" w:sz="4" w:space="0" w:color="auto"/>
              <w:right w:val="single" w:sz="4" w:space="0" w:color="auto"/>
            </w:tcBorders>
            <w:vAlign w:val="center"/>
          </w:tcPr>
          <w:p w:rsidR="00A20B2D" w:rsidRPr="00F77E73" w:rsidRDefault="00A20B2D" w:rsidP="00A20B2D">
            <w:pPr>
              <w:tabs>
                <w:tab w:val="left" w:pos="8400"/>
              </w:tabs>
              <w:jc w:val="center"/>
              <w:rPr>
                <w:lang w:val="fr-FR"/>
              </w:rPr>
            </w:pPr>
            <w:r w:rsidRPr="00F77E73">
              <w:rPr>
                <w:b/>
                <w:bCs/>
              </w:rPr>
              <w:t>В</w:t>
            </w:r>
          </w:p>
        </w:tc>
        <w:tc>
          <w:tcPr>
            <w:tcW w:w="709" w:type="dxa"/>
            <w:tcBorders>
              <w:top w:val="single" w:sz="4" w:space="0" w:color="auto"/>
              <w:left w:val="single" w:sz="4" w:space="0" w:color="auto"/>
              <w:right w:val="single" w:sz="4" w:space="0" w:color="auto"/>
            </w:tcBorders>
            <w:vAlign w:val="center"/>
          </w:tcPr>
          <w:p w:rsidR="00A20B2D" w:rsidRPr="00F77E73" w:rsidRDefault="00A20B2D" w:rsidP="00A20B2D">
            <w:pPr>
              <w:tabs>
                <w:tab w:val="left" w:pos="8400"/>
              </w:tabs>
              <w:jc w:val="center"/>
              <w:rPr>
                <w:lang w:val="fr-FR"/>
              </w:rPr>
            </w:pPr>
            <w:r w:rsidRPr="00F77E73">
              <w:rPr>
                <w:b/>
                <w:bCs/>
              </w:rPr>
              <w:t>С</w:t>
            </w:r>
          </w:p>
        </w:tc>
      </w:tr>
      <w:tr w:rsidR="00A20B2D" w:rsidRPr="00F87849" w:rsidTr="008B4DB3">
        <w:trPr>
          <w:trHeight w:val="443"/>
        </w:trPr>
        <w:tc>
          <w:tcPr>
            <w:tcW w:w="517" w:type="dxa"/>
            <w:tcBorders>
              <w:top w:val="single" w:sz="4" w:space="0" w:color="auto"/>
              <w:left w:val="single" w:sz="4" w:space="0" w:color="auto"/>
              <w:bottom w:val="single" w:sz="4" w:space="0" w:color="auto"/>
              <w:right w:val="single" w:sz="4" w:space="0" w:color="auto"/>
            </w:tcBorders>
          </w:tcPr>
          <w:p w:rsidR="00A20B2D" w:rsidRPr="00B53A7E" w:rsidRDefault="00A20B2D" w:rsidP="00A20B2D">
            <w:pPr>
              <w:tabs>
                <w:tab w:val="left" w:pos="8400"/>
              </w:tabs>
              <w:spacing w:before="60" w:after="60"/>
            </w:pPr>
            <w:r>
              <w:rPr>
                <w:b/>
                <w:bCs/>
              </w:rPr>
              <w:t>9</w:t>
            </w:r>
          </w:p>
        </w:tc>
        <w:tc>
          <w:tcPr>
            <w:tcW w:w="7246" w:type="dxa"/>
            <w:tcBorders>
              <w:top w:val="single" w:sz="4" w:space="0" w:color="auto"/>
              <w:left w:val="single" w:sz="4" w:space="0" w:color="auto"/>
              <w:bottom w:val="single" w:sz="4" w:space="0" w:color="auto"/>
              <w:right w:val="single" w:sz="4" w:space="0" w:color="auto"/>
            </w:tcBorders>
          </w:tcPr>
          <w:p w:rsidR="00A20B2D" w:rsidRPr="00B53A7E" w:rsidRDefault="00A20B2D" w:rsidP="00A20B2D">
            <w:pPr>
              <w:pStyle w:val="2"/>
              <w:keepNext w:val="0"/>
              <w:spacing w:before="60" w:after="60"/>
              <w:rPr>
                <w:color w:val="auto"/>
                <w:sz w:val="24"/>
                <w:szCs w:val="24"/>
              </w:rPr>
            </w:pPr>
            <w:r w:rsidRPr="00B53A7E">
              <w:rPr>
                <w:color w:val="auto"/>
                <w:sz w:val="24"/>
                <w:szCs w:val="24"/>
              </w:rPr>
              <w:t>Le mot « speaker » est un angliscisme couramment employé en français familier.</w:t>
            </w:r>
          </w:p>
        </w:tc>
        <w:tc>
          <w:tcPr>
            <w:tcW w:w="708" w:type="dxa"/>
            <w:tcBorders>
              <w:top w:val="single" w:sz="4" w:space="0" w:color="auto"/>
              <w:left w:val="single" w:sz="4" w:space="0" w:color="auto"/>
              <w:bottom w:val="single" w:sz="4" w:space="0" w:color="auto"/>
              <w:right w:val="single" w:sz="4" w:space="0" w:color="auto"/>
            </w:tcBorders>
          </w:tcPr>
          <w:p w:rsidR="00A20B2D" w:rsidRPr="00830297" w:rsidRDefault="00A20B2D" w:rsidP="00A20B2D">
            <w:pPr>
              <w:tabs>
                <w:tab w:val="left" w:pos="8400"/>
              </w:tabs>
              <w:spacing w:before="60" w:after="60"/>
              <w:rPr>
                <w:lang w:val="fr-FR"/>
              </w:rPr>
            </w:pPr>
          </w:p>
        </w:tc>
        <w:tc>
          <w:tcPr>
            <w:tcW w:w="708" w:type="dxa"/>
            <w:tcBorders>
              <w:top w:val="single" w:sz="4" w:space="0" w:color="auto"/>
              <w:left w:val="single" w:sz="4" w:space="0" w:color="auto"/>
              <w:bottom w:val="single" w:sz="4" w:space="0" w:color="auto"/>
              <w:right w:val="single" w:sz="4" w:space="0" w:color="auto"/>
            </w:tcBorders>
          </w:tcPr>
          <w:p w:rsidR="00A20B2D" w:rsidRPr="00603097" w:rsidRDefault="00A20B2D" w:rsidP="00A20B2D">
            <w:pPr>
              <w:tabs>
                <w:tab w:val="left" w:pos="8400"/>
              </w:tabs>
              <w:spacing w:before="60" w:after="60"/>
              <w:rPr>
                <w:lang w:val="fr-FR"/>
              </w:rPr>
            </w:pPr>
          </w:p>
        </w:tc>
        <w:tc>
          <w:tcPr>
            <w:tcW w:w="709" w:type="dxa"/>
            <w:tcBorders>
              <w:top w:val="single" w:sz="4" w:space="0" w:color="auto"/>
              <w:left w:val="single" w:sz="4" w:space="0" w:color="auto"/>
              <w:bottom w:val="single" w:sz="4" w:space="0" w:color="auto"/>
              <w:right w:val="single" w:sz="4" w:space="0" w:color="auto"/>
            </w:tcBorders>
          </w:tcPr>
          <w:p w:rsidR="00A20B2D" w:rsidRPr="00603097" w:rsidRDefault="00A20B2D" w:rsidP="00A20B2D">
            <w:pPr>
              <w:tabs>
                <w:tab w:val="left" w:pos="8400"/>
              </w:tabs>
              <w:spacing w:before="60" w:after="60"/>
              <w:rPr>
                <w:lang w:val="fr-FR"/>
              </w:rPr>
            </w:pPr>
          </w:p>
        </w:tc>
      </w:tr>
      <w:tr w:rsidR="00A20B2D" w:rsidRPr="00F87849" w:rsidTr="008B4DB3">
        <w:tc>
          <w:tcPr>
            <w:tcW w:w="517" w:type="dxa"/>
            <w:tcBorders>
              <w:top w:val="single" w:sz="4" w:space="0" w:color="auto"/>
              <w:left w:val="single" w:sz="4" w:space="0" w:color="auto"/>
              <w:bottom w:val="single" w:sz="4" w:space="0" w:color="auto"/>
              <w:right w:val="single" w:sz="4" w:space="0" w:color="auto"/>
            </w:tcBorders>
          </w:tcPr>
          <w:p w:rsidR="00A20B2D" w:rsidRPr="00B53A7E" w:rsidRDefault="00A20B2D" w:rsidP="00A20B2D">
            <w:pPr>
              <w:tabs>
                <w:tab w:val="left" w:pos="8400"/>
              </w:tabs>
              <w:spacing w:before="60" w:after="60"/>
              <w:rPr>
                <w:b/>
              </w:rPr>
            </w:pPr>
            <w:r w:rsidRPr="00B53A7E">
              <w:rPr>
                <w:b/>
              </w:rPr>
              <w:t>10</w:t>
            </w:r>
          </w:p>
        </w:tc>
        <w:tc>
          <w:tcPr>
            <w:tcW w:w="7246" w:type="dxa"/>
            <w:tcBorders>
              <w:top w:val="single" w:sz="4" w:space="0" w:color="auto"/>
              <w:left w:val="single" w:sz="4" w:space="0" w:color="auto"/>
              <w:bottom w:val="single" w:sz="4" w:space="0" w:color="auto"/>
              <w:right w:val="single" w:sz="4" w:space="0" w:color="auto"/>
            </w:tcBorders>
          </w:tcPr>
          <w:p w:rsidR="00A20B2D" w:rsidRPr="00C948FF" w:rsidRDefault="00A20B2D" w:rsidP="00A20B2D">
            <w:pPr>
              <w:tabs>
                <w:tab w:val="left" w:pos="8400"/>
              </w:tabs>
              <w:spacing w:before="60" w:after="60"/>
              <w:rPr>
                <w:lang w:val="fr-FR"/>
              </w:rPr>
            </w:pPr>
            <w:r w:rsidRPr="00EC4179">
              <w:rPr>
                <w:lang w:val="fr-FR"/>
              </w:rPr>
              <w:t>La liste des anglicismes qu’on propose aux auditeurs contient 50 mots.</w:t>
            </w:r>
          </w:p>
        </w:tc>
        <w:tc>
          <w:tcPr>
            <w:tcW w:w="708" w:type="dxa"/>
            <w:tcBorders>
              <w:top w:val="single" w:sz="4" w:space="0" w:color="auto"/>
              <w:left w:val="single" w:sz="4" w:space="0" w:color="auto"/>
              <w:bottom w:val="single" w:sz="4" w:space="0" w:color="auto"/>
              <w:right w:val="single" w:sz="4" w:space="0" w:color="auto"/>
            </w:tcBorders>
          </w:tcPr>
          <w:p w:rsidR="00A20B2D" w:rsidRPr="00603097" w:rsidRDefault="00A20B2D" w:rsidP="00A20B2D">
            <w:pPr>
              <w:tabs>
                <w:tab w:val="left" w:pos="8400"/>
              </w:tabs>
              <w:spacing w:before="60" w:after="60"/>
              <w:rPr>
                <w:lang w:val="fr-FR"/>
              </w:rPr>
            </w:pPr>
          </w:p>
        </w:tc>
        <w:tc>
          <w:tcPr>
            <w:tcW w:w="708" w:type="dxa"/>
            <w:tcBorders>
              <w:top w:val="single" w:sz="4" w:space="0" w:color="auto"/>
              <w:left w:val="single" w:sz="4" w:space="0" w:color="auto"/>
              <w:bottom w:val="single" w:sz="4" w:space="0" w:color="auto"/>
              <w:right w:val="single" w:sz="4" w:space="0" w:color="auto"/>
            </w:tcBorders>
          </w:tcPr>
          <w:p w:rsidR="00A20B2D" w:rsidRPr="00603097" w:rsidRDefault="00A20B2D" w:rsidP="00A20B2D">
            <w:pPr>
              <w:tabs>
                <w:tab w:val="left" w:pos="8400"/>
              </w:tabs>
              <w:spacing w:before="60" w:after="60"/>
              <w:rPr>
                <w:lang w:val="fr-FR"/>
              </w:rPr>
            </w:pPr>
          </w:p>
        </w:tc>
        <w:tc>
          <w:tcPr>
            <w:tcW w:w="709" w:type="dxa"/>
            <w:tcBorders>
              <w:top w:val="single" w:sz="4" w:space="0" w:color="auto"/>
              <w:left w:val="single" w:sz="4" w:space="0" w:color="auto"/>
              <w:bottom w:val="single" w:sz="4" w:space="0" w:color="auto"/>
              <w:right w:val="single" w:sz="4" w:space="0" w:color="auto"/>
            </w:tcBorders>
          </w:tcPr>
          <w:p w:rsidR="00A20B2D" w:rsidRPr="00830297" w:rsidRDefault="00A20B2D" w:rsidP="00A20B2D">
            <w:pPr>
              <w:tabs>
                <w:tab w:val="left" w:pos="8400"/>
              </w:tabs>
              <w:spacing w:before="60" w:after="60"/>
              <w:rPr>
                <w:lang w:val="fr-FR"/>
              </w:rPr>
            </w:pPr>
          </w:p>
        </w:tc>
      </w:tr>
      <w:tr w:rsidR="00A20B2D" w:rsidRPr="00F87849" w:rsidTr="008B4DB3">
        <w:tc>
          <w:tcPr>
            <w:tcW w:w="517" w:type="dxa"/>
            <w:tcBorders>
              <w:top w:val="single" w:sz="4" w:space="0" w:color="auto"/>
              <w:left w:val="single" w:sz="4" w:space="0" w:color="auto"/>
              <w:bottom w:val="single" w:sz="4" w:space="0" w:color="auto"/>
              <w:right w:val="single" w:sz="4" w:space="0" w:color="auto"/>
            </w:tcBorders>
          </w:tcPr>
          <w:p w:rsidR="00A20B2D" w:rsidRPr="00B53A7E" w:rsidRDefault="00A20B2D" w:rsidP="00A20B2D">
            <w:pPr>
              <w:tabs>
                <w:tab w:val="left" w:pos="8400"/>
              </w:tabs>
              <w:spacing w:before="60" w:after="60"/>
              <w:rPr>
                <w:b/>
                <w:bCs/>
              </w:rPr>
            </w:pPr>
            <w:r w:rsidRPr="00603097">
              <w:rPr>
                <w:b/>
                <w:bCs/>
                <w:lang w:val="fr-FR"/>
              </w:rPr>
              <w:t>1</w:t>
            </w:r>
            <w:r>
              <w:rPr>
                <w:b/>
                <w:bCs/>
              </w:rPr>
              <w:t>1</w:t>
            </w:r>
          </w:p>
        </w:tc>
        <w:tc>
          <w:tcPr>
            <w:tcW w:w="7246" w:type="dxa"/>
            <w:tcBorders>
              <w:top w:val="single" w:sz="4" w:space="0" w:color="auto"/>
              <w:left w:val="single" w:sz="4" w:space="0" w:color="auto"/>
              <w:bottom w:val="single" w:sz="4" w:space="0" w:color="auto"/>
              <w:right w:val="single" w:sz="4" w:space="0" w:color="auto"/>
            </w:tcBorders>
          </w:tcPr>
          <w:p w:rsidR="00A20B2D" w:rsidRPr="00C948FF" w:rsidRDefault="00A20B2D" w:rsidP="00A20B2D">
            <w:pPr>
              <w:spacing w:before="60" w:after="60"/>
              <w:rPr>
                <w:lang w:val="fr-FR"/>
              </w:rPr>
            </w:pPr>
            <w:r w:rsidRPr="00EC4179">
              <w:rPr>
                <w:lang w:val="fr-FR"/>
              </w:rPr>
              <w:t>Yvan Amar demande aux auditeurs de ne pas avoir peur de participer au jeu qui est fait pour s’amuser.</w:t>
            </w:r>
          </w:p>
        </w:tc>
        <w:tc>
          <w:tcPr>
            <w:tcW w:w="708" w:type="dxa"/>
            <w:tcBorders>
              <w:top w:val="single" w:sz="4" w:space="0" w:color="auto"/>
              <w:left w:val="single" w:sz="4" w:space="0" w:color="auto"/>
              <w:bottom w:val="single" w:sz="4" w:space="0" w:color="auto"/>
              <w:right w:val="single" w:sz="4" w:space="0" w:color="auto"/>
            </w:tcBorders>
          </w:tcPr>
          <w:p w:rsidR="00A20B2D" w:rsidRPr="00830297" w:rsidRDefault="00A20B2D" w:rsidP="00A20B2D">
            <w:pPr>
              <w:tabs>
                <w:tab w:val="left" w:pos="8400"/>
              </w:tabs>
              <w:spacing w:before="60" w:after="60"/>
              <w:rPr>
                <w:lang w:val="fr-FR"/>
              </w:rPr>
            </w:pPr>
          </w:p>
        </w:tc>
        <w:tc>
          <w:tcPr>
            <w:tcW w:w="708" w:type="dxa"/>
            <w:tcBorders>
              <w:top w:val="single" w:sz="4" w:space="0" w:color="auto"/>
              <w:left w:val="single" w:sz="4" w:space="0" w:color="auto"/>
              <w:bottom w:val="single" w:sz="4" w:space="0" w:color="auto"/>
              <w:right w:val="single" w:sz="4" w:space="0" w:color="auto"/>
            </w:tcBorders>
          </w:tcPr>
          <w:p w:rsidR="00A20B2D" w:rsidRPr="00603097" w:rsidRDefault="00A20B2D" w:rsidP="00A20B2D">
            <w:pPr>
              <w:tabs>
                <w:tab w:val="left" w:pos="8400"/>
              </w:tabs>
              <w:spacing w:before="60" w:after="60"/>
              <w:rPr>
                <w:lang w:val="fr-FR"/>
              </w:rPr>
            </w:pPr>
          </w:p>
        </w:tc>
        <w:tc>
          <w:tcPr>
            <w:tcW w:w="709" w:type="dxa"/>
            <w:tcBorders>
              <w:top w:val="single" w:sz="4" w:space="0" w:color="auto"/>
              <w:left w:val="single" w:sz="4" w:space="0" w:color="auto"/>
              <w:bottom w:val="single" w:sz="4" w:space="0" w:color="auto"/>
              <w:right w:val="single" w:sz="4" w:space="0" w:color="auto"/>
            </w:tcBorders>
          </w:tcPr>
          <w:p w:rsidR="00A20B2D" w:rsidRPr="00603097" w:rsidRDefault="00A20B2D" w:rsidP="00A20B2D">
            <w:pPr>
              <w:tabs>
                <w:tab w:val="left" w:pos="8400"/>
              </w:tabs>
              <w:spacing w:before="60" w:after="60"/>
              <w:rPr>
                <w:lang w:val="fr-FR"/>
              </w:rPr>
            </w:pPr>
          </w:p>
        </w:tc>
      </w:tr>
      <w:tr w:rsidR="00A20B2D" w:rsidRPr="00F87849" w:rsidTr="008B4DB3">
        <w:tc>
          <w:tcPr>
            <w:tcW w:w="517" w:type="dxa"/>
            <w:tcBorders>
              <w:top w:val="single" w:sz="4" w:space="0" w:color="auto"/>
              <w:left w:val="single" w:sz="4" w:space="0" w:color="auto"/>
              <w:bottom w:val="single" w:sz="4" w:space="0" w:color="auto"/>
              <w:right w:val="single" w:sz="4" w:space="0" w:color="auto"/>
            </w:tcBorders>
          </w:tcPr>
          <w:p w:rsidR="00A20B2D" w:rsidRPr="00B53A7E" w:rsidRDefault="00A20B2D" w:rsidP="00A20B2D">
            <w:pPr>
              <w:tabs>
                <w:tab w:val="left" w:pos="8400"/>
              </w:tabs>
              <w:spacing w:before="60" w:after="60"/>
              <w:rPr>
                <w:b/>
                <w:bCs/>
              </w:rPr>
            </w:pPr>
            <w:r w:rsidRPr="00603097">
              <w:rPr>
                <w:b/>
                <w:bCs/>
                <w:lang w:val="fr-FR"/>
              </w:rPr>
              <w:t>1</w:t>
            </w:r>
            <w:r>
              <w:rPr>
                <w:b/>
                <w:bCs/>
              </w:rPr>
              <w:t>2</w:t>
            </w:r>
          </w:p>
        </w:tc>
        <w:tc>
          <w:tcPr>
            <w:tcW w:w="7246" w:type="dxa"/>
            <w:tcBorders>
              <w:top w:val="single" w:sz="4" w:space="0" w:color="auto"/>
              <w:left w:val="single" w:sz="4" w:space="0" w:color="auto"/>
              <w:bottom w:val="single" w:sz="4" w:space="0" w:color="auto"/>
              <w:right w:val="single" w:sz="4" w:space="0" w:color="auto"/>
            </w:tcBorders>
          </w:tcPr>
          <w:p w:rsidR="00A20B2D" w:rsidRPr="00C948FF" w:rsidRDefault="00A20B2D" w:rsidP="00A20B2D">
            <w:pPr>
              <w:spacing w:before="60" w:after="60"/>
              <w:rPr>
                <w:rFonts w:eastAsia="Times New Roman"/>
                <w:lang w:val="fr-FR" w:eastAsia="ru-RU"/>
              </w:rPr>
            </w:pPr>
            <w:r w:rsidRPr="00EC4179">
              <w:rPr>
                <w:lang w:val="fr-FR"/>
              </w:rPr>
              <w:t xml:space="preserve">Les auditeurs sont priés d’envoyer leurs réponses à l’adresse </w:t>
            </w:r>
            <w:hyperlink r:id="rId8" w:history="1">
              <w:r w:rsidRPr="00EC4179">
                <w:rPr>
                  <w:rStyle w:val="a3"/>
                  <w:lang w:val="fr-FR"/>
                </w:rPr>
                <w:t>jeu.dansedesmots@rfi.fr</w:t>
              </w:r>
            </w:hyperlink>
          </w:p>
        </w:tc>
        <w:tc>
          <w:tcPr>
            <w:tcW w:w="708" w:type="dxa"/>
            <w:tcBorders>
              <w:top w:val="single" w:sz="4" w:space="0" w:color="auto"/>
              <w:left w:val="single" w:sz="4" w:space="0" w:color="auto"/>
              <w:bottom w:val="single" w:sz="4" w:space="0" w:color="auto"/>
              <w:right w:val="single" w:sz="4" w:space="0" w:color="auto"/>
            </w:tcBorders>
          </w:tcPr>
          <w:p w:rsidR="00A20B2D" w:rsidRPr="00830297" w:rsidRDefault="00A20B2D" w:rsidP="00A20B2D">
            <w:pPr>
              <w:tabs>
                <w:tab w:val="left" w:pos="8400"/>
              </w:tabs>
              <w:spacing w:before="60" w:after="60"/>
              <w:rPr>
                <w:lang w:val="fr-FR"/>
              </w:rPr>
            </w:pPr>
          </w:p>
        </w:tc>
        <w:tc>
          <w:tcPr>
            <w:tcW w:w="708" w:type="dxa"/>
            <w:tcBorders>
              <w:top w:val="single" w:sz="4" w:space="0" w:color="auto"/>
              <w:left w:val="single" w:sz="4" w:space="0" w:color="auto"/>
              <w:bottom w:val="single" w:sz="4" w:space="0" w:color="auto"/>
              <w:right w:val="single" w:sz="4" w:space="0" w:color="auto"/>
            </w:tcBorders>
          </w:tcPr>
          <w:p w:rsidR="00A20B2D" w:rsidRPr="00603097" w:rsidRDefault="00A20B2D" w:rsidP="00A20B2D">
            <w:pPr>
              <w:tabs>
                <w:tab w:val="left" w:pos="8400"/>
              </w:tabs>
              <w:spacing w:before="60" w:after="60"/>
              <w:rPr>
                <w:lang w:val="fr-FR"/>
              </w:rPr>
            </w:pPr>
          </w:p>
        </w:tc>
        <w:tc>
          <w:tcPr>
            <w:tcW w:w="709" w:type="dxa"/>
            <w:tcBorders>
              <w:top w:val="single" w:sz="4" w:space="0" w:color="auto"/>
              <w:left w:val="single" w:sz="4" w:space="0" w:color="auto"/>
              <w:bottom w:val="single" w:sz="4" w:space="0" w:color="auto"/>
              <w:right w:val="single" w:sz="4" w:space="0" w:color="auto"/>
            </w:tcBorders>
          </w:tcPr>
          <w:p w:rsidR="00A20B2D" w:rsidRPr="00603097" w:rsidRDefault="00A20B2D" w:rsidP="00A20B2D">
            <w:pPr>
              <w:tabs>
                <w:tab w:val="left" w:pos="8400"/>
              </w:tabs>
              <w:spacing w:before="60" w:after="60"/>
              <w:rPr>
                <w:lang w:val="fr-FR"/>
              </w:rPr>
            </w:pPr>
          </w:p>
        </w:tc>
      </w:tr>
      <w:tr w:rsidR="00A20B2D" w:rsidRPr="00F87849" w:rsidTr="008B4DB3">
        <w:tc>
          <w:tcPr>
            <w:tcW w:w="517" w:type="dxa"/>
            <w:tcBorders>
              <w:top w:val="single" w:sz="4" w:space="0" w:color="auto"/>
              <w:left w:val="single" w:sz="4" w:space="0" w:color="auto"/>
              <w:bottom w:val="single" w:sz="4" w:space="0" w:color="auto"/>
              <w:right w:val="single" w:sz="4" w:space="0" w:color="auto"/>
            </w:tcBorders>
          </w:tcPr>
          <w:p w:rsidR="00A20B2D" w:rsidRPr="00B53A7E" w:rsidRDefault="00A20B2D" w:rsidP="00A20B2D">
            <w:pPr>
              <w:tabs>
                <w:tab w:val="left" w:pos="8400"/>
              </w:tabs>
              <w:spacing w:before="60" w:after="60"/>
              <w:rPr>
                <w:b/>
                <w:bCs/>
              </w:rPr>
            </w:pPr>
            <w:r w:rsidRPr="00603097">
              <w:rPr>
                <w:b/>
                <w:iCs/>
                <w:lang w:val="fr-FR" w:eastAsia="ru-RU"/>
              </w:rPr>
              <w:t>1</w:t>
            </w:r>
            <w:r>
              <w:rPr>
                <w:b/>
                <w:iCs/>
                <w:lang w:eastAsia="ru-RU"/>
              </w:rPr>
              <w:t>3</w:t>
            </w:r>
          </w:p>
        </w:tc>
        <w:tc>
          <w:tcPr>
            <w:tcW w:w="7246" w:type="dxa"/>
            <w:tcBorders>
              <w:top w:val="single" w:sz="4" w:space="0" w:color="auto"/>
              <w:left w:val="single" w:sz="4" w:space="0" w:color="auto"/>
              <w:bottom w:val="single" w:sz="4" w:space="0" w:color="auto"/>
              <w:right w:val="single" w:sz="4" w:space="0" w:color="auto"/>
            </w:tcBorders>
          </w:tcPr>
          <w:p w:rsidR="00A20B2D" w:rsidRPr="00C948FF" w:rsidRDefault="00A20B2D" w:rsidP="00A20B2D">
            <w:pPr>
              <w:spacing w:before="60" w:after="60"/>
              <w:rPr>
                <w:rFonts w:eastAsia="Times New Roman"/>
                <w:lang w:val="fr-FR" w:eastAsia="ru-RU"/>
              </w:rPr>
            </w:pPr>
            <w:r w:rsidRPr="00EC4179">
              <w:rPr>
                <w:lang w:val="fr-FR"/>
              </w:rPr>
              <w:t>La loi Toubon essaie de préserver la langue française de l’influence de l’anglais.</w:t>
            </w:r>
          </w:p>
        </w:tc>
        <w:tc>
          <w:tcPr>
            <w:tcW w:w="708" w:type="dxa"/>
            <w:tcBorders>
              <w:top w:val="single" w:sz="4" w:space="0" w:color="auto"/>
              <w:left w:val="single" w:sz="4" w:space="0" w:color="auto"/>
              <w:bottom w:val="single" w:sz="4" w:space="0" w:color="auto"/>
              <w:right w:val="single" w:sz="4" w:space="0" w:color="auto"/>
            </w:tcBorders>
          </w:tcPr>
          <w:p w:rsidR="00A20B2D" w:rsidRPr="00603097" w:rsidRDefault="00A20B2D" w:rsidP="00A20B2D">
            <w:pPr>
              <w:tabs>
                <w:tab w:val="left" w:pos="8400"/>
              </w:tabs>
              <w:spacing w:before="60" w:after="60"/>
              <w:rPr>
                <w:lang w:val="fr-FR"/>
              </w:rPr>
            </w:pPr>
          </w:p>
        </w:tc>
        <w:tc>
          <w:tcPr>
            <w:tcW w:w="708" w:type="dxa"/>
            <w:tcBorders>
              <w:top w:val="single" w:sz="4" w:space="0" w:color="auto"/>
              <w:left w:val="single" w:sz="4" w:space="0" w:color="auto"/>
              <w:bottom w:val="single" w:sz="4" w:space="0" w:color="auto"/>
              <w:right w:val="single" w:sz="4" w:space="0" w:color="auto"/>
            </w:tcBorders>
          </w:tcPr>
          <w:p w:rsidR="00A20B2D" w:rsidRPr="00830297" w:rsidRDefault="00A20B2D" w:rsidP="00A20B2D">
            <w:pPr>
              <w:tabs>
                <w:tab w:val="left" w:pos="8400"/>
              </w:tabs>
              <w:spacing w:before="60" w:after="60"/>
              <w:rPr>
                <w:lang w:val="fr-FR"/>
              </w:rPr>
            </w:pPr>
          </w:p>
        </w:tc>
        <w:tc>
          <w:tcPr>
            <w:tcW w:w="709" w:type="dxa"/>
            <w:tcBorders>
              <w:top w:val="single" w:sz="4" w:space="0" w:color="auto"/>
              <w:left w:val="single" w:sz="4" w:space="0" w:color="auto"/>
              <w:bottom w:val="single" w:sz="4" w:space="0" w:color="auto"/>
              <w:right w:val="single" w:sz="4" w:space="0" w:color="auto"/>
            </w:tcBorders>
          </w:tcPr>
          <w:p w:rsidR="00A20B2D" w:rsidRPr="00F77E73" w:rsidRDefault="00A20B2D" w:rsidP="00A20B2D">
            <w:pPr>
              <w:tabs>
                <w:tab w:val="left" w:pos="8400"/>
              </w:tabs>
              <w:spacing w:before="60" w:after="60"/>
              <w:rPr>
                <w:lang w:val="fr-FR"/>
              </w:rPr>
            </w:pPr>
          </w:p>
        </w:tc>
      </w:tr>
      <w:tr w:rsidR="00A20B2D" w:rsidRPr="00F87849" w:rsidTr="008B4DB3">
        <w:tc>
          <w:tcPr>
            <w:tcW w:w="517" w:type="dxa"/>
            <w:tcBorders>
              <w:top w:val="single" w:sz="4" w:space="0" w:color="auto"/>
              <w:left w:val="single" w:sz="4" w:space="0" w:color="auto"/>
              <w:bottom w:val="single" w:sz="4" w:space="0" w:color="auto"/>
              <w:right w:val="single" w:sz="4" w:space="0" w:color="auto"/>
            </w:tcBorders>
          </w:tcPr>
          <w:p w:rsidR="00A20B2D" w:rsidRPr="00B53A7E" w:rsidRDefault="00A20B2D" w:rsidP="00A20B2D">
            <w:pPr>
              <w:tabs>
                <w:tab w:val="left" w:pos="8400"/>
              </w:tabs>
              <w:spacing w:before="60" w:after="60"/>
              <w:rPr>
                <w:b/>
                <w:bCs/>
              </w:rPr>
            </w:pPr>
            <w:r>
              <w:rPr>
                <w:b/>
                <w:bCs/>
                <w:lang w:val="fr-FR"/>
              </w:rPr>
              <w:t>1</w:t>
            </w:r>
            <w:r>
              <w:rPr>
                <w:b/>
                <w:bCs/>
              </w:rPr>
              <w:t>4</w:t>
            </w:r>
          </w:p>
        </w:tc>
        <w:tc>
          <w:tcPr>
            <w:tcW w:w="7246" w:type="dxa"/>
            <w:tcBorders>
              <w:top w:val="single" w:sz="4" w:space="0" w:color="auto"/>
              <w:left w:val="single" w:sz="4" w:space="0" w:color="auto"/>
              <w:bottom w:val="single" w:sz="4" w:space="0" w:color="auto"/>
              <w:right w:val="single" w:sz="4" w:space="0" w:color="auto"/>
            </w:tcBorders>
          </w:tcPr>
          <w:p w:rsidR="00A20B2D" w:rsidRPr="00C948FF" w:rsidRDefault="00A20B2D" w:rsidP="00A20B2D">
            <w:pPr>
              <w:tabs>
                <w:tab w:val="left" w:pos="8400"/>
              </w:tabs>
              <w:spacing w:before="60" w:after="60"/>
              <w:rPr>
                <w:rStyle w:val="af0"/>
                <w:b w:val="0"/>
                <w:bCs w:val="0"/>
                <w:lang w:val="fr-FR"/>
              </w:rPr>
            </w:pPr>
            <w:r w:rsidRPr="00EC4179">
              <w:rPr>
                <w:lang w:val="fr-FR"/>
              </w:rPr>
              <w:t>Jacques Toubon analyse le mot « initier » pour montrer que le vocabulaire du français contient de plus en plus d’anglicismes.</w:t>
            </w:r>
          </w:p>
        </w:tc>
        <w:tc>
          <w:tcPr>
            <w:tcW w:w="708" w:type="dxa"/>
            <w:tcBorders>
              <w:top w:val="single" w:sz="4" w:space="0" w:color="auto"/>
              <w:left w:val="single" w:sz="4" w:space="0" w:color="auto"/>
              <w:bottom w:val="single" w:sz="4" w:space="0" w:color="auto"/>
              <w:right w:val="single" w:sz="4" w:space="0" w:color="auto"/>
            </w:tcBorders>
          </w:tcPr>
          <w:p w:rsidR="00A20B2D" w:rsidRPr="00F77E73" w:rsidRDefault="00A20B2D" w:rsidP="00A20B2D">
            <w:pPr>
              <w:tabs>
                <w:tab w:val="left" w:pos="8400"/>
              </w:tabs>
              <w:spacing w:before="60" w:after="60"/>
              <w:rPr>
                <w:lang w:val="fr-FR"/>
              </w:rPr>
            </w:pPr>
          </w:p>
        </w:tc>
        <w:tc>
          <w:tcPr>
            <w:tcW w:w="708" w:type="dxa"/>
            <w:tcBorders>
              <w:top w:val="single" w:sz="4" w:space="0" w:color="auto"/>
              <w:left w:val="single" w:sz="4" w:space="0" w:color="auto"/>
              <w:bottom w:val="single" w:sz="4" w:space="0" w:color="auto"/>
              <w:right w:val="single" w:sz="4" w:space="0" w:color="auto"/>
            </w:tcBorders>
          </w:tcPr>
          <w:p w:rsidR="00A20B2D" w:rsidRPr="00830297" w:rsidRDefault="00A20B2D" w:rsidP="00A20B2D">
            <w:pPr>
              <w:tabs>
                <w:tab w:val="left" w:pos="8400"/>
              </w:tabs>
              <w:spacing w:before="60" w:after="60"/>
              <w:rPr>
                <w:lang w:val="fr-FR"/>
              </w:rPr>
            </w:pPr>
          </w:p>
        </w:tc>
        <w:tc>
          <w:tcPr>
            <w:tcW w:w="709" w:type="dxa"/>
            <w:tcBorders>
              <w:top w:val="single" w:sz="4" w:space="0" w:color="auto"/>
              <w:left w:val="single" w:sz="4" w:space="0" w:color="auto"/>
              <w:bottom w:val="single" w:sz="4" w:space="0" w:color="auto"/>
              <w:right w:val="single" w:sz="4" w:space="0" w:color="auto"/>
            </w:tcBorders>
          </w:tcPr>
          <w:p w:rsidR="00A20B2D" w:rsidRPr="00F77E73" w:rsidRDefault="00A20B2D" w:rsidP="00A20B2D">
            <w:pPr>
              <w:tabs>
                <w:tab w:val="left" w:pos="8400"/>
              </w:tabs>
              <w:spacing w:before="60" w:after="60"/>
              <w:rPr>
                <w:lang w:val="fr-FR"/>
              </w:rPr>
            </w:pPr>
          </w:p>
        </w:tc>
      </w:tr>
      <w:tr w:rsidR="00A20B2D" w:rsidRPr="00F87849" w:rsidTr="008B4DB3">
        <w:tc>
          <w:tcPr>
            <w:tcW w:w="517" w:type="dxa"/>
            <w:tcBorders>
              <w:top w:val="single" w:sz="4" w:space="0" w:color="auto"/>
              <w:left w:val="single" w:sz="4" w:space="0" w:color="auto"/>
              <w:bottom w:val="single" w:sz="4" w:space="0" w:color="auto"/>
              <w:right w:val="single" w:sz="4" w:space="0" w:color="auto"/>
            </w:tcBorders>
          </w:tcPr>
          <w:p w:rsidR="00A20B2D" w:rsidRPr="00B53A7E" w:rsidRDefault="00A20B2D" w:rsidP="00A20B2D">
            <w:pPr>
              <w:tabs>
                <w:tab w:val="left" w:pos="8400"/>
              </w:tabs>
              <w:spacing w:before="60" w:after="60"/>
              <w:rPr>
                <w:b/>
                <w:bCs/>
              </w:rPr>
            </w:pPr>
            <w:r>
              <w:rPr>
                <w:b/>
                <w:bCs/>
              </w:rPr>
              <w:t>15</w:t>
            </w:r>
          </w:p>
        </w:tc>
        <w:tc>
          <w:tcPr>
            <w:tcW w:w="7246" w:type="dxa"/>
            <w:tcBorders>
              <w:top w:val="single" w:sz="4" w:space="0" w:color="auto"/>
              <w:left w:val="single" w:sz="4" w:space="0" w:color="auto"/>
              <w:bottom w:val="single" w:sz="4" w:space="0" w:color="auto"/>
              <w:right w:val="single" w:sz="4" w:space="0" w:color="auto"/>
            </w:tcBorders>
          </w:tcPr>
          <w:p w:rsidR="00A20B2D" w:rsidRPr="00C948FF" w:rsidRDefault="00A20B2D" w:rsidP="00A20B2D">
            <w:pPr>
              <w:tabs>
                <w:tab w:val="left" w:pos="8400"/>
              </w:tabs>
              <w:spacing w:before="60" w:after="60"/>
              <w:rPr>
                <w:lang w:val="fr-FR"/>
              </w:rPr>
            </w:pPr>
            <w:r w:rsidRPr="00EC4179">
              <w:rPr>
                <w:lang w:val="fr-FR"/>
              </w:rPr>
              <w:t xml:space="preserve">Parlant des anglicismes, Yvan Amar fait remarquer qu’au Québec, à la différence de la France, on dit </w:t>
            </w:r>
            <w:r w:rsidRPr="00EC4179">
              <w:rPr>
                <w:i/>
                <w:lang w:val="fr-FR"/>
              </w:rPr>
              <w:t>fin de semaine</w:t>
            </w:r>
            <w:r w:rsidRPr="00EC4179">
              <w:rPr>
                <w:lang w:val="fr-FR"/>
              </w:rPr>
              <w:t xml:space="preserve"> au lieu de dire </w:t>
            </w:r>
            <w:r w:rsidRPr="00EC4179">
              <w:rPr>
                <w:i/>
                <w:lang w:val="fr-FR"/>
              </w:rPr>
              <w:t>week-end.</w:t>
            </w:r>
          </w:p>
        </w:tc>
        <w:tc>
          <w:tcPr>
            <w:tcW w:w="708" w:type="dxa"/>
            <w:tcBorders>
              <w:top w:val="single" w:sz="4" w:space="0" w:color="auto"/>
              <w:left w:val="single" w:sz="4" w:space="0" w:color="auto"/>
              <w:bottom w:val="single" w:sz="4" w:space="0" w:color="auto"/>
              <w:right w:val="single" w:sz="4" w:space="0" w:color="auto"/>
            </w:tcBorders>
          </w:tcPr>
          <w:p w:rsidR="00A20B2D" w:rsidRPr="00F77E73" w:rsidRDefault="00A20B2D" w:rsidP="00A20B2D">
            <w:pPr>
              <w:tabs>
                <w:tab w:val="left" w:pos="8400"/>
              </w:tabs>
              <w:spacing w:before="60" w:after="60"/>
              <w:rPr>
                <w:lang w:val="fr-FR"/>
              </w:rPr>
            </w:pPr>
          </w:p>
        </w:tc>
        <w:tc>
          <w:tcPr>
            <w:tcW w:w="708" w:type="dxa"/>
            <w:tcBorders>
              <w:top w:val="single" w:sz="4" w:space="0" w:color="auto"/>
              <w:left w:val="single" w:sz="4" w:space="0" w:color="auto"/>
              <w:bottom w:val="single" w:sz="4" w:space="0" w:color="auto"/>
              <w:right w:val="single" w:sz="4" w:space="0" w:color="auto"/>
            </w:tcBorders>
          </w:tcPr>
          <w:p w:rsidR="00A20B2D" w:rsidRPr="00830297" w:rsidRDefault="00A20B2D" w:rsidP="00A20B2D">
            <w:pPr>
              <w:tabs>
                <w:tab w:val="left" w:pos="8400"/>
              </w:tabs>
              <w:spacing w:before="60" w:after="60"/>
              <w:rPr>
                <w:lang w:val="fr-FR"/>
              </w:rPr>
            </w:pPr>
          </w:p>
        </w:tc>
        <w:tc>
          <w:tcPr>
            <w:tcW w:w="709" w:type="dxa"/>
            <w:tcBorders>
              <w:top w:val="single" w:sz="4" w:space="0" w:color="auto"/>
              <w:left w:val="single" w:sz="4" w:space="0" w:color="auto"/>
              <w:bottom w:val="single" w:sz="4" w:space="0" w:color="auto"/>
              <w:right w:val="single" w:sz="4" w:space="0" w:color="auto"/>
            </w:tcBorders>
          </w:tcPr>
          <w:p w:rsidR="00A20B2D" w:rsidRPr="00F77E73" w:rsidRDefault="00A20B2D" w:rsidP="00A20B2D">
            <w:pPr>
              <w:tabs>
                <w:tab w:val="left" w:pos="8400"/>
              </w:tabs>
              <w:spacing w:before="60" w:after="60"/>
              <w:rPr>
                <w:lang w:val="fr-FR"/>
              </w:rPr>
            </w:pPr>
          </w:p>
        </w:tc>
      </w:tr>
      <w:tr w:rsidR="00A20B2D" w:rsidRPr="00F87849" w:rsidTr="008B4DB3">
        <w:tc>
          <w:tcPr>
            <w:tcW w:w="517" w:type="dxa"/>
            <w:tcBorders>
              <w:top w:val="single" w:sz="4" w:space="0" w:color="auto"/>
              <w:left w:val="single" w:sz="4" w:space="0" w:color="auto"/>
              <w:bottom w:val="single" w:sz="4" w:space="0" w:color="auto"/>
              <w:right w:val="single" w:sz="4" w:space="0" w:color="auto"/>
            </w:tcBorders>
          </w:tcPr>
          <w:p w:rsidR="00A20B2D" w:rsidRPr="00B53A7E" w:rsidRDefault="00A20B2D" w:rsidP="00A20B2D">
            <w:pPr>
              <w:tabs>
                <w:tab w:val="left" w:pos="8400"/>
              </w:tabs>
              <w:spacing w:before="60" w:after="60"/>
              <w:rPr>
                <w:b/>
                <w:bCs/>
              </w:rPr>
            </w:pPr>
            <w:r w:rsidRPr="00B53A7E">
              <w:rPr>
                <w:b/>
                <w:bCs/>
              </w:rPr>
              <w:t>1</w:t>
            </w:r>
            <w:r>
              <w:rPr>
                <w:b/>
                <w:bCs/>
              </w:rPr>
              <w:t>6</w:t>
            </w:r>
          </w:p>
        </w:tc>
        <w:tc>
          <w:tcPr>
            <w:tcW w:w="7246" w:type="dxa"/>
            <w:tcBorders>
              <w:top w:val="single" w:sz="4" w:space="0" w:color="auto"/>
              <w:left w:val="single" w:sz="4" w:space="0" w:color="auto"/>
              <w:bottom w:val="single" w:sz="4" w:space="0" w:color="auto"/>
              <w:right w:val="single" w:sz="4" w:space="0" w:color="auto"/>
            </w:tcBorders>
          </w:tcPr>
          <w:p w:rsidR="00A20B2D" w:rsidRPr="00B53A7E" w:rsidRDefault="00A20B2D" w:rsidP="00A20B2D">
            <w:pPr>
              <w:tabs>
                <w:tab w:val="left" w:pos="8400"/>
              </w:tabs>
              <w:spacing w:before="60" w:after="60"/>
              <w:rPr>
                <w:lang w:val="fr-FR"/>
              </w:rPr>
            </w:pPr>
            <w:r w:rsidRPr="00EC4179">
              <w:rPr>
                <w:lang w:val="fr-FR"/>
              </w:rPr>
              <w:t>Selon Jacques Toubon, « initier » est un mot français qui subit l’influence de l’anglais au niveau du sens.</w:t>
            </w:r>
          </w:p>
        </w:tc>
        <w:tc>
          <w:tcPr>
            <w:tcW w:w="708" w:type="dxa"/>
            <w:tcBorders>
              <w:top w:val="single" w:sz="4" w:space="0" w:color="auto"/>
              <w:left w:val="single" w:sz="4" w:space="0" w:color="auto"/>
              <w:bottom w:val="single" w:sz="4" w:space="0" w:color="auto"/>
              <w:right w:val="single" w:sz="4" w:space="0" w:color="auto"/>
            </w:tcBorders>
          </w:tcPr>
          <w:p w:rsidR="00A20B2D" w:rsidRPr="00603097" w:rsidRDefault="00A20B2D" w:rsidP="00A20B2D">
            <w:pPr>
              <w:tabs>
                <w:tab w:val="left" w:pos="8400"/>
              </w:tabs>
              <w:spacing w:before="60" w:after="60"/>
              <w:rPr>
                <w:lang w:val="fr-FR"/>
              </w:rPr>
            </w:pPr>
          </w:p>
        </w:tc>
        <w:tc>
          <w:tcPr>
            <w:tcW w:w="708" w:type="dxa"/>
            <w:tcBorders>
              <w:top w:val="single" w:sz="4" w:space="0" w:color="auto"/>
              <w:left w:val="single" w:sz="4" w:space="0" w:color="auto"/>
              <w:bottom w:val="single" w:sz="4" w:space="0" w:color="auto"/>
              <w:right w:val="single" w:sz="4" w:space="0" w:color="auto"/>
            </w:tcBorders>
          </w:tcPr>
          <w:p w:rsidR="00A20B2D" w:rsidRPr="00830297" w:rsidRDefault="00A20B2D" w:rsidP="00A20B2D">
            <w:pPr>
              <w:tabs>
                <w:tab w:val="left" w:pos="8400"/>
              </w:tabs>
              <w:spacing w:before="60" w:after="60"/>
              <w:rPr>
                <w:lang w:val="fr-FR"/>
              </w:rPr>
            </w:pPr>
          </w:p>
        </w:tc>
        <w:tc>
          <w:tcPr>
            <w:tcW w:w="709" w:type="dxa"/>
            <w:tcBorders>
              <w:top w:val="single" w:sz="4" w:space="0" w:color="auto"/>
              <w:left w:val="single" w:sz="4" w:space="0" w:color="auto"/>
              <w:bottom w:val="single" w:sz="4" w:space="0" w:color="auto"/>
              <w:right w:val="single" w:sz="4" w:space="0" w:color="auto"/>
            </w:tcBorders>
          </w:tcPr>
          <w:p w:rsidR="00A20B2D" w:rsidRPr="00F77E73" w:rsidRDefault="00A20B2D" w:rsidP="00A20B2D">
            <w:pPr>
              <w:tabs>
                <w:tab w:val="left" w:pos="8400"/>
              </w:tabs>
              <w:spacing w:before="60" w:after="60"/>
              <w:rPr>
                <w:lang w:val="fr-FR"/>
              </w:rPr>
            </w:pPr>
          </w:p>
        </w:tc>
      </w:tr>
      <w:tr w:rsidR="00A20B2D" w:rsidRPr="00F87849" w:rsidTr="008B4DB3">
        <w:tc>
          <w:tcPr>
            <w:tcW w:w="517" w:type="dxa"/>
            <w:tcBorders>
              <w:top w:val="single" w:sz="4" w:space="0" w:color="auto"/>
              <w:left w:val="single" w:sz="4" w:space="0" w:color="auto"/>
              <w:bottom w:val="single" w:sz="4" w:space="0" w:color="auto"/>
              <w:right w:val="single" w:sz="4" w:space="0" w:color="auto"/>
            </w:tcBorders>
          </w:tcPr>
          <w:p w:rsidR="00A20B2D" w:rsidRPr="00B53A7E" w:rsidRDefault="00A20B2D" w:rsidP="00A20B2D">
            <w:pPr>
              <w:tabs>
                <w:tab w:val="left" w:pos="8400"/>
              </w:tabs>
              <w:spacing w:before="60" w:after="60"/>
              <w:rPr>
                <w:b/>
                <w:bCs/>
              </w:rPr>
            </w:pPr>
            <w:r w:rsidRPr="00B53A7E">
              <w:rPr>
                <w:b/>
                <w:bCs/>
              </w:rPr>
              <w:t>1</w:t>
            </w:r>
            <w:r>
              <w:rPr>
                <w:b/>
                <w:bCs/>
              </w:rPr>
              <w:t>7</w:t>
            </w:r>
          </w:p>
        </w:tc>
        <w:tc>
          <w:tcPr>
            <w:tcW w:w="7246" w:type="dxa"/>
            <w:tcBorders>
              <w:top w:val="single" w:sz="4" w:space="0" w:color="auto"/>
              <w:left w:val="single" w:sz="4" w:space="0" w:color="auto"/>
              <w:bottom w:val="single" w:sz="4" w:space="0" w:color="auto"/>
              <w:right w:val="single" w:sz="4" w:space="0" w:color="auto"/>
            </w:tcBorders>
          </w:tcPr>
          <w:p w:rsidR="00A20B2D" w:rsidRPr="00C948FF" w:rsidRDefault="00A20B2D" w:rsidP="00A20B2D">
            <w:pPr>
              <w:tabs>
                <w:tab w:val="left" w:pos="8400"/>
              </w:tabs>
              <w:spacing w:before="60" w:after="60"/>
              <w:rPr>
                <w:rStyle w:val="af0"/>
                <w:b w:val="0"/>
                <w:bCs w:val="0"/>
                <w:lang w:val="fr-FR"/>
              </w:rPr>
            </w:pPr>
            <w:r w:rsidRPr="00EC4179">
              <w:rPr>
                <w:lang w:val="fr-FR"/>
              </w:rPr>
              <w:t>Le mot anglais « to initiate », selon Jacques Toubon, est beaucoup plus riche de sens que le mot français « initier ».</w:t>
            </w:r>
          </w:p>
        </w:tc>
        <w:tc>
          <w:tcPr>
            <w:tcW w:w="708" w:type="dxa"/>
            <w:tcBorders>
              <w:top w:val="single" w:sz="4" w:space="0" w:color="auto"/>
              <w:left w:val="single" w:sz="4" w:space="0" w:color="auto"/>
              <w:bottom w:val="single" w:sz="4" w:space="0" w:color="auto"/>
              <w:right w:val="single" w:sz="4" w:space="0" w:color="auto"/>
            </w:tcBorders>
          </w:tcPr>
          <w:p w:rsidR="00A20B2D" w:rsidRPr="00F77E73" w:rsidRDefault="00A20B2D" w:rsidP="00A20B2D">
            <w:pPr>
              <w:tabs>
                <w:tab w:val="left" w:pos="8400"/>
              </w:tabs>
              <w:spacing w:before="60" w:after="60"/>
              <w:rPr>
                <w:lang w:val="fr-FR"/>
              </w:rPr>
            </w:pPr>
          </w:p>
        </w:tc>
        <w:tc>
          <w:tcPr>
            <w:tcW w:w="708" w:type="dxa"/>
            <w:tcBorders>
              <w:top w:val="single" w:sz="4" w:space="0" w:color="auto"/>
              <w:left w:val="single" w:sz="4" w:space="0" w:color="auto"/>
              <w:bottom w:val="single" w:sz="4" w:space="0" w:color="auto"/>
              <w:right w:val="single" w:sz="4" w:space="0" w:color="auto"/>
            </w:tcBorders>
          </w:tcPr>
          <w:p w:rsidR="00A20B2D" w:rsidRPr="00830297" w:rsidRDefault="00A20B2D" w:rsidP="00A20B2D">
            <w:pPr>
              <w:tabs>
                <w:tab w:val="left" w:pos="8400"/>
              </w:tabs>
              <w:spacing w:before="60" w:after="60"/>
              <w:rPr>
                <w:lang w:val="fr-FR"/>
              </w:rPr>
            </w:pPr>
          </w:p>
        </w:tc>
        <w:tc>
          <w:tcPr>
            <w:tcW w:w="709" w:type="dxa"/>
            <w:tcBorders>
              <w:top w:val="single" w:sz="4" w:space="0" w:color="auto"/>
              <w:left w:val="single" w:sz="4" w:space="0" w:color="auto"/>
              <w:bottom w:val="single" w:sz="4" w:space="0" w:color="auto"/>
              <w:right w:val="single" w:sz="4" w:space="0" w:color="auto"/>
            </w:tcBorders>
          </w:tcPr>
          <w:p w:rsidR="00A20B2D" w:rsidRPr="00F77E73" w:rsidRDefault="00A20B2D" w:rsidP="00A20B2D">
            <w:pPr>
              <w:tabs>
                <w:tab w:val="left" w:pos="8400"/>
              </w:tabs>
              <w:spacing w:before="60" w:after="60"/>
              <w:rPr>
                <w:lang w:val="fr-FR"/>
              </w:rPr>
            </w:pPr>
          </w:p>
        </w:tc>
      </w:tr>
      <w:tr w:rsidR="00A20B2D" w:rsidRPr="00F87849" w:rsidTr="008B4DB3">
        <w:tc>
          <w:tcPr>
            <w:tcW w:w="517" w:type="dxa"/>
            <w:tcBorders>
              <w:top w:val="single" w:sz="4" w:space="0" w:color="auto"/>
              <w:left w:val="single" w:sz="4" w:space="0" w:color="auto"/>
              <w:bottom w:val="single" w:sz="4" w:space="0" w:color="auto"/>
              <w:right w:val="single" w:sz="4" w:space="0" w:color="auto"/>
            </w:tcBorders>
          </w:tcPr>
          <w:p w:rsidR="00A20B2D" w:rsidRPr="00B53A7E" w:rsidRDefault="00A20B2D" w:rsidP="00A20B2D">
            <w:pPr>
              <w:tabs>
                <w:tab w:val="left" w:pos="8400"/>
              </w:tabs>
              <w:spacing w:before="60" w:after="60"/>
              <w:rPr>
                <w:b/>
                <w:bCs/>
              </w:rPr>
            </w:pPr>
            <w:r>
              <w:rPr>
                <w:b/>
                <w:bCs/>
              </w:rPr>
              <w:t>18</w:t>
            </w:r>
          </w:p>
        </w:tc>
        <w:tc>
          <w:tcPr>
            <w:tcW w:w="7246" w:type="dxa"/>
            <w:tcBorders>
              <w:top w:val="single" w:sz="4" w:space="0" w:color="auto"/>
              <w:left w:val="single" w:sz="4" w:space="0" w:color="auto"/>
              <w:bottom w:val="single" w:sz="4" w:space="0" w:color="auto"/>
              <w:right w:val="single" w:sz="4" w:space="0" w:color="auto"/>
            </w:tcBorders>
          </w:tcPr>
          <w:p w:rsidR="00A20B2D" w:rsidRPr="00C948FF" w:rsidRDefault="00A20B2D" w:rsidP="00A20B2D">
            <w:pPr>
              <w:tabs>
                <w:tab w:val="left" w:pos="8400"/>
              </w:tabs>
              <w:spacing w:before="60" w:after="60"/>
              <w:rPr>
                <w:lang w:val="fr-FR"/>
              </w:rPr>
            </w:pPr>
            <w:r w:rsidRPr="00EC4179">
              <w:rPr>
                <w:lang w:val="fr-FR"/>
              </w:rPr>
              <w:t>A l’époque de sa rentrée en vigueur, la loi Toubon a été critiquée et même moquée.</w:t>
            </w:r>
          </w:p>
        </w:tc>
        <w:tc>
          <w:tcPr>
            <w:tcW w:w="708" w:type="dxa"/>
            <w:tcBorders>
              <w:top w:val="single" w:sz="4" w:space="0" w:color="auto"/>
              <w:left w:val="single" w:sz="4" w:space="0" w:color="auto"/>
              <w:bottom w:val="single" w:sz="4" w:space="0" w:color="auto"/>
              <w:right w:val="single" w:sz="4" w:space="0" w:color="auto"/>
            </w:tcBorders>
          </w:tcPr>
          <w:p w:rsidR="00A20B2D" w:rsidRPr="00F77E73" w:rsidRDefault="00A20B2D" w:rsidP="00A20B2D">
            <w:pPr>
              <w:tabs>
                <w:tab w:val="left" w:pos="8400"/>
              </w:tabs>
              <w:spacing w:before="60" w:after="60"/>
              <w:rPr>
                <w:lang w:val="fr-FR"/>
              </w:rPr>
            </w:pPr>
          </w:p>
        </w:tc>
        <w:tc>
          <w:tcPr>
            <w:tcW w:w="708" w:type="dxa"/>
            <w:tcBorders>
              <w:top w:val="single" w:sz="4" w:space="0" w:color="auto"/>
              <w:left w:val="single" w:sz="4" w:space="0" w:color="auto"/>
              <w:bottom w:val="single" w:sz="4" w:space="0" w:color="auto"/>
              <w:right w:val="single" w:sz="4" w:space="0" w:color="auto"/>
            </w:tcBorders>
          </w:tcPr>
          <w:p w:rsidR="00A20B2D" w:rsidRPr="00830297" w:rsidRDefault="00A20B2D" w:rsidP="00A20B2D">
            <w:pPr>
              <w:tabs>
                <w:tab w:val="left" w:pos="8400"/>
              </w:tabs>
              <w:spacing w:before="60" w:after="60"/>
              <w:rPr>
                <w:lang w:val="fr-FR"/>
              </w:rPr>
            </w:pPr>
          </w:p>
        </w:tc>
        <w:tc>
          <w:tcPr>
            <w:tcW w:w="709" w:type="dxa"/>
            <w:tcBorders>
              <w:top w:val="single" w:sz="4" w:space="0" w:color="auto"/>
              <w:left w:val="single" w:sz="4" w:space="0" w:color="auto"/>
              <w:bottom w:val="single" w:sz="4" w:space="0" w:color="auto"/>
              <w:right w:val="single" w:sz="4" w:space="0" w:color="auto"/>
            </w:tcBorders>
          </w:tcPr>
          <w:p w:rsidR="00A20B2D" w:rsidRPr="00F77E73" w:rsidRDefault="00A20B2D" w:rsidP="00A20B2D">
            <w:pPr>
              <w:tabs>
                <w:tab w:val="left" w:pos="8400"/>
              </w:tabs>
              <w:spacing w:before="60" w:after="60"/>
              <w:rPr>
                <w:lang w:val="fr-FR"/>
              </w:rPr>
            </w:pPr>
          </w:p>
        </w:tc>
      </w:tr>
    </w:tbl>
    <w:p w:rsidR="00A20B2D" w:rsidRPr="009672E7" w:rsidRDefault="00A20B2D" w:rsidP="00A20B2D">
      <w:pPr>
        <w:spacing w:before="180" w:after="180"/>
        <w:rPr>
          <w:b/>
          <w:iCs/>
          <w:lang w:val="fr-FR" w:eastAsia="ru-RU"/>
        </w:rPr>
      </w:pPr>
    </w:p>
    <w:p w:rsidR="00A20B2D" w:rsidRPr="00AB6C2F" w:rsidRDefault="00A20B2D" w:rsidP="00A20B2D">
      <w:pPr>
        <w:pStyle w:val="a9"/>
        <w:pBdr>
          <w:top w:val="single" w:sz="2" w:space="1" w:color="000000"/>
          <w:left w:val="single" w:sz="2" w:space="4" w:color="000000"/>
          <w:bottom w:val="single" w:sz="2" w:space="1" w:color="000000"/>
          <w:right w:val="single" w:sz="2" w:space="4" w:color="000000"/>
        </w:pBdr>
        <w:tabs>
          <w:tab w:val="clear" w:pos="4677"/>
          <w:tab w:val="clear" w:pos="9355"/>
        </w:tabs>
        <w:jc w:val="center"/>
        <w:rPr>
          <w:b/>
          <w:bCs/>
        </w:rPr>
      </w:pPr>
      <w:r w:rsidRPr="00AB6C2F">
        <w:rPr>
          <w:b/>
          <w:bCs/>
        </w:rPr>
        <w:t>ПЕРЕНЕСИТЕ</w:t>
      </w:r>
      <w:r w:rsidRPr="00453E44">
        <w:rPr>
          <w:b/>
          <w:bCs/>
        </w:rPr>
        <w:t xml:space="preserve"> </w:t>
      </w:r>
      <w:r w:rsidRPr="00AB6C2F">
        <w:rPr>
          <w:b/>
          <w:bCs/>
        </w:rPr>
        <w:t>СВОИ</w:t>
      </w:r>
      <w:r w:rsidRPr="00453E44">
        <w:rPr>
          <w:b/>
          <w:bCs/>
        </w:rPr>
        <w:t xml:space="preserve"> </w:t>
      </w:r>
      <w:r w:rsidRPr="00AB6C2F">
        <w:rPr>
          <w:b/>
          <w:bCs/>
        </w:rPr>
        <w:t>РЕШЕНИЯ</w:t>
      </w:r>
      <w:r w:rsidRPr="00453E44">
        <w:rPr>
          <w:b/>
          <w:bCs/>
        </w:rPr>
        <w:t xml:space="preserve"> </w:t>
      </w:r>
      <w:r w:rsidRPr="00AB6C2F">
        <w:rPr>
          <w:b/>
          <w:bCs/>
        </w:rPr>
        <w:t>В</w:t>
      </w:r>
      <w:r w:rsidRPr="00453E44">
        <w:rPr>
          <w:b/>
          <w:bCs/>
        </w:rPr>
        <w:t xml:space="preserve"> </w:t>
      </w:r>
      <w:r w:rsidRPr="00AB6C2F">
        <w:rPr>
          <w:b/>
          <w:bCs/>
        </w:rPr>
        <w:t>ЛИСТ</w:t>
      </w:r>
      <w:r w:rsidRPr="00453E44">
        <w:rPr>
          <w:b/>
          <w:bCs/>
        </w:rPr>
        <w:t xml:space="preserve"> </w:t>
      </w:r>
      <w:r w:rsidRPr="00AB6C2F">
        <w:rPr>
          <w:b/>
          <w:bCs/>
        </w:rPr>
        <w:t>ОТВЕТОВ</w:t>
      </w:r>
      <w:r w:rsidRPr="00453E44">
        <w:rPr>
          <w:b/>
          <w:bCs/>
        </w:rPr>
        <w:t xml:space="preserve"> !</w:t>
      </w:r>
      <w:r w:rsidRPr="00AB6C2F">
        <w:rPr>
          <w:b/>
          <w:bCs/>
        </w:rPr>
        <w:t>!!</w:t>
      </w:r>
    </w:p>
    <w:p w:rsidR="00A20B2D" w:rsidRPr="0025011F" w:rsidRDefault="00A20B2D" w:rsidP="00A20B2D">
      <w:pPr>
        <w:rPr>
          <w:b/>
          <w:iCs/>
          <w:lang w:eastAsia="ru-RU"/>
        </w:rPr>
      </w:pPr>
    </w:p>
    <w:p w:rsidR="004202D8" w:rsidRDefault="004202D8" w:rsidP="003415A0">
      <w:pPr>
        <w:rPr>
          <w:b/>
          <w:bCs/>
          <w:smallCaps/>
          <w:sz w:val="28"/>
          <w:szCs w:val="28"/>
        </w:rPr>
      </w:pPr>
      <w:r>
        <w:rPr>
          <w:b/>
          <w:bCs/>
          <w:smallCaps/>
          <w:sz w:val="28"/>
          <w:szCs w:val="28"/>
        </w:rPr>
        <w:br w:type="page"/>
      </w:r>
    </w:p>
    <w:p w:rsidR="00681DAF" w:rsidRPr="00616BF3" w:rsidRDefault="00681DAF" w:rsidP="00681DAF">
      <w:pPr>
        <w:spacing w:after="240"/>
        <w:jc w:val="center"/>
        <w:rPr>
          <w:b/>
          <w:bCs/>
          <w:smallCaps/>
          <w:sz w:val="28"/>
          <w:szCs w:val="28"/>
        </w:rPr>
      </w:pPr>
      <w:r w:rsidRPr="00616BF3">
        <w:rPr>
          <w:b/>
          <w:bCs/>
          <w:smallCaps/>
          <w:sz w:val="28"/>
          <w:szCs w:val="28"/>
        </w:rPr>
        <w:lastRenderedPageBreak/>
        <w:t xml:space="preserve">Конкурс понимания устного текста </w:t>
      </w:r>
    </w:p>
    <w:p w:rsidR="00681DAF" w:rsidRPr="00FA3D3E" w:rsidRDefault="00681DAF" w:rsidP="00681DAF">
      <w:pPr>
        <w:rPr>
          <w:b/>
        </w:rPr>
      </w:pPr>
      <w:r w:rsidRPr="00FA3D3E">
        <w:rPr>
          <w:b/>
        </w:rPr>
        <w:t>Регистрационный номер участника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
        <w:gridCol w:w="334"/>
        <w:gridCol w:w="335"/>
        <w:gridCol w:w="334"/>
        <w:gridCol w:w="334"/>
        <w:gridCol w:w="335"/>
      </w:tblGrid>
      <w:tr w:rsidR="00681DAF" w:rsidRPr="00FA3D3E" w:rsidTr="007E455B">
        <w:tc>
          <w:tcPr>
            <w:tcW w:w="334" w:type="dxa"/>
            <w:tcBorders>
              <w:top w:val="single" w:sz="4" w:space="0" w:color="auto"/>
              <w:left w:val="single" w:sz="4" w:space="0" w:color="auto"/>
              <w:bottom w:val="single" w:sz="4" w:space="0" w:color="auto"/>
              <w:right w:val="single" w:sz="4" w:space="0" w:color="auto"/>
            </w:tcBorders>
          </w:tcPr>
          <w:p w:rsidR="00681DAF" w:rsidRPr="00FA3D3E" w:rsidRDefault="00681DAF" w:rsidP="00681DAF">
            <w:pPr>
              <w:rPr>
                <w:b/>
                <w:bCs/>
              </w:rPr>
            </w:pPr>
          </w:p>
        </w:tc>
        <w:tc>
          <w:tcPr>
            <w:tcW w:w="334" w:type="dxa"/>
            <w:tcBorders>
              <w:top w:val="single" w:sz="4" w:space="0" w:color="auto"/>
              <w:left w:val="single" w:sz="4" w:space="0" w:color="auto"/>
              <w:bottom w:val="single" w:sz="4" w:space="0" w:color="auto"/>
              <w:right w:val="single" w:sz="4" w:space="0" w:color="auto"/>
            </w:tcBorders>
          </w:tcPr>
          <w:p w:rsidR="00681DAF" w:rsidRPr="00FA3D3E" w:rsidRDefault="00681DAF" w:rsidP="00681DAF">
            <w:pPr>
              <w:rPr>
                <w:b/>
                <w:bCs/>
              </w:rPr>
            </w:pPr>
          </w:p>
        </w:tc>
        <w:tc>
          <w:tcPr>
            <w:tcW w:w="335" w:type="dxa"/>
            <w:tcBorders>
              <w:top w:val="single" w:sz="4" w:space="0" w:color="auto"/>
              <w:left w:val="single" w:sz="4" w:space="0" w:color="auto"/>
              <w:bottom w:val="single" w:sz="4" w:space="0" w:color="auto"/>
              <w:right w:val="single" w:sz="4" w:space="0" w:color="auto"/>
            </w:tcBorders>
          </w:tcPr>
          <w:p w:rsidR="00681DAF" w:rsidRPr="00FA3D3E" w:rsidRDefault="00681DAF" w:rsidP="00681DAF">
            <w:pPr>
              <w:rPr>
                <w:b/>
                <w:bCs/>
              </w:rPr>
            </w:pPr>
          </w:p>
        </w:tc>
        <w:tc>
          <w:tcPr>
            <w:tcW w:w="334" w:type="dxa"/>
            <w:tcBorders>
              <w:top w:val="single" w:sz="4" w:space="0" w:color="auto"/>
              <w:left w:val="single" w:sz="4" w:space="0" w:color="auto"/>
              <w:bottom w:val="single" w:sz="4" w:space="0" w:color="auto"/>
              <w:right w:val="single" w:sz="4" w:space="0" w:color="auto"/>
            </w:tcBorders>
          </w:tcPr>
          <w:p w:rsidR="00681DAF" w:rsidRPr="00FA3D3E" w:rsidRDefault="00681DAF" w:rsidP="00681DAF">
            <w:pPr>
              <w:rPr>
                <w:b/>
                <w:bCs/>
              </w:rPr>
            </w:pPr>
          </w:p>
        </w:tc>
        <w:tc>
          <w:tcPr>
            <w:tcW w:w="334" w:type="dxa"/>
            <w:tcBorders>
              <w:top w:val="single" w:sz="4" w:space="0" w:color="auto"/>
              <w:left w:val="single" w:sz="4" w:space="0" w:color="auto"/>
              <w:bottom w:val="single" w:sz="4" w:space="0" w:color="auto"/>
              <w:right w:val="single" w:sz="4" w:space="0" w:color="auto"/>
            </w:tcBorders>
          </w:tcPr>
          <w:p w:rsidR="00681DAF" w:rsidRPr="00FA3D3E" w:rsidRDefault="00681DAF" w:rsidP="00681DAF">
            <w:pPr>
              <w:rPr>
                <w:b/>
                <w:bCs/>
              </w:rPr>
            </w:pPr>
          </w:p>
        </w:tc>
        <w:tc>
          <w:tcPr>
            <w:tcW w:w="335" w:type="dxa"/>
            <w:tcBorders>
              <w:top w:val="single" w:sz="4" w:space="0" w:color="auto"/>
              <w:left w:val="single" w:sz="4" w:space="0" w:color="auto"/>
              <w:bottom w:val="single" w:sz="4" w:space="0" w:color="auto"/>
              <w:right w:val="single" w:sz="4" w:space="0" w:color="auto"/>
            </w:tcBorders>
          </w:tcPr>
          <w:p w:rsidR="00681DAF" w:rsidRPr="00FA3D3E" w:rsidRDefault="00681DAF" w:rsidP="00681DAF">
            <w:pPr>
              <w:rPr>
                <w:b/>
                <w:bCs/>
              </w:rPr>
            </w:pPr>
          </w:p>
        </w:tc>
      </w:tr>
    </w:tbl>
    <w:p w:rsidR="003B5A3C" w:rsidRDefault="003B5A3C" w:rsidP="003B5A3C">
      <w:pPr>
        <w:shd w:val="clear" w:color="auto" w:fill="FFFFFF"/>
        <w:tabs>
          <w:tab w:val="left" w:leader="underscore" w:pos="1838"/>
        </w:tabs>
        <w:spacing w:before="120" w:after="120" w:line="360" w:lineRule="auto"/>
        <w:jc w:val="center"/>
        <w:rPr>
          <w:b/>
          <w:bCs/>
          <w:smallCaps/>
          <w:sz w:val="28"/>
          <w:szCs w:val="28"/>
        </w:rPr>
      </w:pPr>
      <w:r>
        <w:rPr>
          <w:b/>
          <w:bCs/>
          <w:smallCaps/>
          <w:sz w:val="28"/>
          <w:szCs w:val="28"/>
        </w:rPr>
        <w:t>Лист ответов</w:t>
      </w:r>
      <w:r w:rsidRPr="00616BF3">
        <w:rPr>
          <w:b/>
          <w:bCs/>
          <w:smallCaps/>
          <w:sz w:val="28"/>
          <w:szCs w:val="28"/>
        </w:rPr>
        <w:t xml:space="preserve"> </w:t>
      </w:r>
      <w:r>
        <w:rPr>
          <w:b/>
          <w:bCs/>
          <w:smallCaps/>
          <w:sz w:val="28"/>
          <w:szCs w:val="28"/>
        </w:rPr>
        <w:t>(1)</w:t>
      </w:r>
    </w:p>
    <w:tbl>
      <w:tblPr>
        <w:tblStyle w:val="a4"/>
        <w:tblW w:w="9747" w:type="dxa"/>
        <w:tblLook w:val="04A0"/>
      </w:tblPr>
      <w:tblGrid>
        <w:gridCol w:w="10"/>
        <w:gridCol w:w="567"/>
        <w:gridCol w:w="926"/>
        <w:gridCol w:w="20"/>
        <w:gridCol w:w="906"/>
        <w:gridCol w:w="40"/>
        <w:gridCol w:w="886"/>
        <w:gridCol w:w="61"/>
        <w:gridCol w:w="866"/>
        <w:gridCol w:w="5465"/>
      </w:tblGrid>
      <w:tr w:rsidR="003B5A3C" w:rsidRPr="00F05ABD" w:rsidTr="003B5A3C">
        <w:trPr>
          <w:gridBefore w:val="1"/>
          <w:wBefore w:w="10" w:type="dxa"/>
        </w:trPr>
        <w:tc>
          <w:tcPr>
            <w:tcW w:w="567" w:type="dxa"/>
          </w:tcPr>
          <w:p w:rsidR="003B5A3C" w:rsidRPr="00F05ABD" w:rsidRDefault="003B5A3C" w:rsidP="003B5A3C">
            <w:pPr>
              <w:spacing w:before="60" w:after="60"/>
              <w:rPr>
                <w:b/>
                <w:bCs/>
                <w:lang w:val="fr-FR"/>
              </w:rPr>
            </w:pPr>
            <w:r w:rsidRPr="00F05ABD">
              <w:rPr>
                <w:b/>
                <w:bCs/>
                <w:lang w:val="fr-FR"/>
              </w:rPr>
              <w:t>1</w:t>
            </w:r>
          </w:p>
        </w:tc>
        <w:tc>
          <w:tcPr>
            <w:tcW w:w="9170" w:type="dxa"/>
            <w:gridSpan w:val="8"/>
          </w:tcPr>
          <w:p w:rsidR="003B5A3C" w:rsidRPr="00CC52A1" w:rsidRDefault="003B5A3C" w:rsidP="008B4DB3">
            <w:pPr>
              <w:spacing w:before="60" w:after="60"/>
              <w:rPr>
                <w:b/>
                <w:bCs/>
                <w:lang w:val="fr-FR"/>
              </w:rPr>
            </w:pPr>
          </w:p>
        </w:tc>
      </w:tr>
      <w:tr w:rsidR="003B5A3C" w:rsidRPr="00D8476A" w:rsidTr="003B5A3C">
        <w:trPr>
          <w:gridBefore w:val="1"/>
          <w:gridAfter w:val="1"/>
          <w:wBefore w:w="10" w:type="dxa"/>
          <w:wAfter w:w="5465" w:type="dxa"/>
        </w:trPr>
        <w:tc>
          <w:tcPr>
            <w:tcW w:w="567" w:type="dxa"/>
          </w:tcPr>
          <w:p w:rsidR="003B5A3C" w:rsidRDefault="003B5A3C" w:rsidP="003B5A3C">
            <w:pPr>
              <w:spacing w:before="60" w:after="60"/>
              <w:rPr>
                <w:b/>
                <w:bCs/>
              </w:rPr>
            </w:pPr>
            <w:r>
              <w:rPr>
                <w:b/>
                <w:bCs/>
              </w:rPr>
              <w:t>2</w:t>
            </w:r>
          </w:p>
        </w:tc>
        <w:tc>
          <w:tcPr>
            <w:tcW w:w="926" w:type="dxa"/>
            <w:shd w:val="clear" w:color="auto" w:fill="auto"/>
          </w:tcPr>
          <w:p w:rsidR="003B5A3C" w:rsidRPr="00D8476A" w:rsidRDefault="003B5A3C" w:rsidP="003B5A3C">
            <w:pPr>
              <w:spacing w:before="60" w:after="60"/>
              <w:jc w:val="center"/>
              <w:rPr>
                <w:bCs/>
              </w:rPr>
            </w:pPr>
            <w:r w:rsidRPr="00D8476A">
              <w:rPr>
                <w:bCs/>
              </w:rPr>
              <w:t>А</w:t>
            </w:r>
          </w:p>
        </w:tc>
        <w:tc>
          <w:tcPr>
            <w:tcW w:w="926" w:type="dxa"/>
            <w:gridSpan w:val="2"/>
            <w:shd w:val="clear" w:color="auto" w:fill="auto"/>
          </w:tcPr>
          <w:p w:rsidR="003B5A3C" w:rsidRPr="00D8476A" w:rsidRDefault="003B5A3C" w:rsidP="003B5A3C">
            <w:pPr>
              <w:spacing w:before="60" w:after="60"/>
              <w:ind w:left="13" w:hanging="9"/>
              <w:jc w:val="center"/>
              <w:rPr>
                <w:bCs/>
              </w:rPr>
            </w:pPr>
            <w:r w:rsidRPr="00D8476A">
              <w:rPr>
                <w:bCs/>
              </w:rPr>
              <w:t>В</w:t>
            </w:r>
          </w:p>
        </w:tc>
        <w:tc>
          <w:tcPr>
            <w:tcW w:w="926" w:type="dxa"/>
            <w:gridSpan w:val="2"/>
            <w:shd w:val="clear" w:color="auto" w:fill="auto"/>
          </w:tcPr>
          <w:p w:rsidR="003B5A3C" w:rsidRPr="00D8476A" w:rsidRDefault="003B5A3C" w:rsidP="003B5A3C">
            <w:pPr>
              <w:spacing w:before="60" w:after="60"/>
              <w:ind w:left="17"/>
              <w:jc w:val="center"/>
              <w:rPr>
                <w:bCs/>
              </w:rPr>
            </w:pPr>
            <w:r w:rsidRPr="00D8476A">
              <w:rPr>
                <w:bCs/>
              </w:rPr>
              <w:t>С</w:t>
            </w:r>
          </w:p>
        </w:tc>
        <w:tc>
          <w:tcPr>
            <w:tcW w:w="927" w:type="dxa"/>
            <w:gridSpan w:val="2"/>
            <w:shd w:val="clear" w:color="auto" w:fill="auto"/>
          </w:tcPr>
          <w:p w:rsidR="003B5A3C" w:rsidRPr="00D8476A" w:rsidRDefault="003B5A3C" w:rsidP="003B5A3C">
            <w:pPr>
              <w:spacing w:before="60" w:after="60"/>
              <w:ind w:left="26"/>
              <w:jc w:val="center"/>
              <w:rPr>
                <w:bCs/>
                <w:lang w:val="fr-FR"/>
              </w:rPr>
            </w:pPr>
            <w:r w:rsidRPr="00D8476A">
              <w:rPr>
                <w:bCs/>
                <w:lang w:val="fr-FR"/>
              </w:rPr>
              <w:t>D</w:t>
            </w:r>
          </w:p>
        </w:tc>
      </w:tr>
      <w:tr w:rsidR="003B5A3C" w:rsidTr="003B5A3C">
        <w:trPr>
          <w:gridBefore w:val="1"/>
          <w:wBefore w:w="10" w:type="dxa"/>
        </w:trPr>
        <w:tc>
          <w:tcPr>
            <w:tcW w:w="567" w:type="dxa"/>
            <w:vMerge w:val="restart"/>
            <w:vAlign w:val="center"/>
          </w:tcPr>
          <w:p w:rsidR="003B5A3C" w:rsidRPr="00F51D8C" w:rsidRDefault="003B5A3C" w:rsidP="003B5A3C">
            <w:pPr>
              <w:spacing w:before="60" w:after="60"/>
              <w:rPr>
                <w:b/>
                <w:bCs/>
              </w:rPr>
            </w:pPr>
            <w:r>
              <w:rPr>
                <w:b/>
                <w:bCs/>
              </w:rPr>
              <w:t>3</w:t>
            </w:r>
          </w:p>
        </w:tc>
        <w:tc>
          <w:tcPr>
            <w:tcW w:w="9170" w:type="dxa"/>
            <w:gridSpan w:val="8"/>
          </w:tcPr>
          <w:p w:rsidR="003B5A3C" w:rsidRPr="00F51D8C" w:rsidRDefault="003B5A3C" w:rsidP="003B5A3C">
            <w:pPr>
              <w:pStyle w:val="af"/>
              <w:numPr>
                <w:ilvl w:val="0"/>
                <w:numId w:val="16"/>
              </w:numPr>
              <w:spacing w:before="60" w:after="60" w:line="240" w:lineRule="auto"/>
              <w:ind w:left="13" w:hanging="9"/>
              <w:rPr>
                <w:b/>
                <w:bCs/>
                <w:lang w:val="fr-FR"/>
              </w:rPr>
            </w:pPr>
          </w:p>
        </w:tc>
      </w:tr>
      <w:tr w:rsidR="003B5A3C" w:rsidTr="003B5A3C">
        <w:trPr>
          <w:gridBefore w:val="1"/>
          <w:wBefore w:w="10" w:type="dxa"/>
        </w:trPr>
        <w:tc>
          <w:tcPr>
            <w:tcW w:w="567" w:type="dxa"/>
            <w:vMerge/>
          </w:tcPr>
          <w:p w:rsidR="003B5A3C" w:rsidRDefault="003B5A3C" w:rsidP="003B5A3C">
            <w:pPr>
              <w:spacing w:before="60" w:after="60"/>
              <w:rPr>
                <w:b/>
                <w:bCs/>
              </w:rPr>
            </w:pPr>
          </w:p>
        </w:tc>
        <w:tc>
          <w:tcPr>
            <w:tcW w:w="9170" w:type="dxa"/>
            <w:gridSpan w:val="8"/>
          </w:tcPr>
          <w:p w:rsidR="003B5A3C" w:rsidRPr="00F51D8C" w:rsidRDefault="003B5A3C" w:rsidP="003B5A3C">
            <w:pPr>
              <w:pStyle w:val="af"/>
              <w:numPr>
                <w:ilvl w:val="0"/>
                <w:numId w:val="16"/>
              </w:numPr>
              <w:spacing w:before="60" w:after="60" w:line="240" w:lineRule="auto"/>
              <w:ind w:left="13" w:hanging="9"/>
              <w:rPr>
                <w:lang w:val="fr-FR"/>
              </w:rPr>
            </w:pPr>
          </w:p>
        </w:tc>
      </w:tr>
      <w:tr w:rsidR="003B5A3C" w:rsidTr="003B5A3C">
        <w:trPr>
          <w:gridBefore w:val="1"/>
          <w:gridAfter w:val="1"/>
          <w:wBefore w:w="10" w:type="dxa"/>
          <w:wAfter w:w="5465" w:type="dxa"/>
        </w:trPr>
        <w:tc>
          <w:tcPr>
            <w:tcW w:w="567" w:type="dxa"/>
          </w:tcPr>
          <w:p w:rsidR="003B5A3C" w:rsidRDefault="003B5A3C" w:rsidP="003B5A3C">
            <w:pPr>
              <w:spacing w:before="60" w:after="60"/>
              <w:rPr>
                <w:b/>
                <w:bCs/>
              </w:rPr>
            </w:pPr>
            <w:r>
              <w:rPr>
                <w:b/>
                <w:bCs/>
              </w:rPr>
              <w:t>4</w:t>
            </w:r>
          </w:p>
        </w:tc>
        <w:tc>
          <w:tcPr>
            <w:tcW w:w="926" w:type="dxa"/>
            <w:shd w:val="clear" w:color="auto" w:fill="auto"/>
          </w:tcPr>
          <w:p w:rsidR="003B5A3C" w:rsidRPr="00D8476A" w:rsidRDefault="003B5A3C" w:rsidP="003B5A3C">
            <w:pPr>
              <w:spacing w:before="60" w:after="60"/>
              <w:jc w:val="center"/>
              <w:rPr>
                <w:bCs/>
              </w:rPr>
            </w:pPr>
            <w:r w:rsidRPr="00D8476A">
              <w:rPr>
                <w:bCs/>
              </w:rPr>
              <w:t>А</w:t>
            </w:r>
          </w:p>
        </w:tc>
        <w:tc>
          <w:tcPr>
            <w:tcW w:w="926" w:type="dxa"/>
            <w:gridSpan w:val="2"/>
            <w:shd w:val="clear" w:color="auto" w:fill="auto"/>
          </w:tcPr>
          <w:p w:rsidR="003B5A3C" w:rsidRPr="00D8476A" w:rsidRDefault="003B5A3C" w:rsidP="003B5A3C">
            <w:pPr>
              <w:spacing w:before="60" w:after="60"/>
              <w:ind w:left="13" w:hanging="9"/>
              <w:jc w:val="center"/>
              <w:rPr>
                <w:bCs/>
              </w:rPr>
            </w:pPr>
            <w:r w:rsidRPr="00D8476A">
              <w:rPr>
                <w:bCs/>
              </w:rPr>
              <w:t>В</w:t>
            </w:r>
          </w:p>
        </w:tc>
        <w:tc>
          <w:tcPr>
            <w:tcW w:w="926" w:type="dxa"/>
            <w:gridSpan w:val="2"/>
            <w:shd w:val="clear" w:color="auto" w:fill="auto"/>
          </w:tcPr>
          <w:p w:rsidR="003B5A3C" w:rsidRPr="00D8476A" w:rsidRDefault="003B5A3C" w:rsidP="003B5A3C">
            <w:pPr>
              <w:spacing w:before="60" w:after="60"/>
              <w:jc w:val="center"/>
              <w:rPr>
                <w:bCs/>
              </w:rPr>
            </w:pPr>
            <w:r w:rsidRPr="00D8476A">
              <w:rPr>
                <w:bCs/>
              </w:rPr>
              <w:t>С</w:t>
            </w:r>
          </w:p>
        </w:tc>
        <w:tc>
          <w:tcPr>
            <w:tcW w:w="927" w:type="dxa"/>
            <w:gridSpan w:val="2"/>
            <w:shd w:val="clear" w:color="auto" w:fill="auto"/>
          </w:tcPr>
          <w:p w:rsidR="003B5A3C" w:rsidRPr="00D8476A" w:rsidRDefault="003B5A3C" w:rsidP="003B5A3C">
            <w:pPr>
              <w:spacing w:before="60" w:after="60"/>
              <w:ind w:left="26"/>
              <w:jc w:val="center"/>
              <w:rPr>
                <w:bCs/>
                <w:lang w:val="fr-FR"/>
              </w:rPr>
            </w:pPr>
            <w:r w:rsidRPr="00D8476A">
              <w:rPr>
                <w:bCs/>
                <w:lang w:val="fr-FR"/>
              </w:rPr>
              <w:t>D</w:t>
            </w:r>
          </w:p>
        </w:tc>
      </w:tr>
      <w:tr w:rsidR="003B5A3C" w:rsidRPr="00D8476A" w:rsidTr="003B5A3C">
        <w:trPr>
          <w:gridBefore w:val="1"/>
          <w:gridAfter w:val="1"/>
          <w:wBefore w:w="10" w:type="dxa"/>
          <w:wAfter w:w="5465" w:type="dxa"/>
        </w:trPr>
        <w:tc>
          <w:tcPr>
            <w:tcW w:w="567" w:type="dxa"/>
          </w:tcPr>
          <w:p w:rsidR="003B5A3C" w:rsidRDefault="003B5A3C" w:rsidP="003B5A3C">
            <w:pPr>
              <w:spacing w:before="60" w:after="60"/>
              <w:rPr>
                <w:b/>
                <w:bCs/>
              </w:rPr>
            </w:pPr>
            <w:r>
              <w:rPr>
                <w:b/>
                <w:bCs/>
              </w:rPr>
              <w:t>5</w:t>
            </w:r>
          </w:p>
        </w:tc>
        <w:tc>
          <w:tcPr>
            <w:tcW w:w="926" w:type="dxa"/>
            <w:shd w:val="clear" w:color="auto" w:fill="auto"/>
          </w:tcPr>
          <w:p w:rsidR="003B5A3C" w:rsidRPr="00D8476A" w:rsidRDefault="003B5A3C" w:rsidP="003B5A3C">
            <w:pPr>
              <w:spacing w:before="60" w:after="60"/>
              <w:jc w:val="center"/>
              <w:rPr>
                <w:bCs/>
              </w:rPr>
            </w:pPr>
            <w:r w:rsidRPr="00D8476A">
              <w:rPr>
                <w:bCs/>
              </w:rPr>
              <w:t>А</w:t>
            </w:r>
          </w:p>
        </w:tc>
        <w:tc>
          <w:tcPr>
            <w:tcW w:w="926" w:type="dxa"/>
            <w:gridSpan w:val="2"/>
            <w:shd w:val="clear" w:color="auto" w:fill="auto"/>
          </w:tcPr>
          <w:p w:rsidR="003B5A3C" w:rsidRPr="00D8476A" w:rsidRDefault="003B5A3C" w:rsidP="003B5A3C">
            <w:pPr>
              <w:spacing w:before="60" w:after="60"/>
              <w:ind w:left="13" w:hanging="9"/>
              <w:jc w:val="center"/>
              <w:rPr>
                <w:bCs/>
              </w:rPr>
            </w:pPr>
            <w:r w:rsidRPr="00D8476A">
              <w:rPr>
                <w:bCs/>
              </w:rPr>
              <w:t>В</w:t>
            </w:r>
          </w:p>
        </w:tc>
        <w:tc>
          <w:tcPr>
            <w:tcW w:w="926" w:type="dxa"/>
            <w:gridSpan w:val="2"/>
            <w:shd w:val="clear" w:color="auto" w:fill="auto"/>
          </w:tcPr>
          <w:p w:rsidR="003B5A3C" w:rsidRPr="00D8476A" w:rsidRDefault="003B5A3C" w:rsidP="003B5A3C">
            <w:pPr>
              <w:spacing w:before="60" w:after="60"/>
              <w:jc w:val="center"/>
              <w:rPr>
                <w:bCs/>
              </w:rPr>
            </w:pPr>
            <w:r w:rsidRPr="00D8476A">
              <w:rPr>
                <w:bCs/>
              </w:rPr>
              <w:t>С</w:t>
            </w:r>
          </w:p>
        </w:tc>
        <w:tc>
          <w:tcPr>
            <w:tcW w:w="927" w:type="dxa"/>
            <w:gridSpan w:val="2"/>
            <w:shd w:val="clear" w:color="auto" w:fill="auto"/>
          </w:tcPr>
          <w:p w:rsidR="003B5A3C" w:rsidRPr="00D8476A" w:rsidRDefault="003B5A3C" w:rsidP="003B5A3C">
            <w:pPr>
              <w:spacing w:before="60" w:after="60"/>
              <w:ind w:left="26"/>
              <w:jc w:val="center"/>
              <w:rPr>
                <w:bCs/>
                <w:lang w:val="fr-FR"/>
              </w:rPr>
            </w:pPr>
            <w:r w:rsidRPr="00D8476A">
              <w:rPr>
                <w:bCs/>
                <w:lang w:val="fr-FR"/>
              </w:rPr>
              <w:t>D</w:t>
            </w:r>
          </w:p>
        </w:tc>
      </w:tr>
      <w:tr w:rsidR="003B5A3C" w:rsidTr="003B5A3C">
        <w:trPr>
          <w:gridBefore w:val="1"/>
          <w:wBefore w:w="10" w:type="dxa"/>
        </w:trPr>
        <w:tc>
          <w:tcPr>
            <w:tcW w:w="567" w:type="dxa"/>
            <w:vMerge w:val="restart"/>
            <w:vAlign w:val="center"/>
          </w:tcPr>
          <w:p w:rsidR="003B5A3C" w:rsidRPr="00F51D8C" w:rsidRDefault="003B5A3C" w:rsidP="003B5A3C">
            <w:pPr>
              <w:spacing w:before="60" w:after="60"/>
              <w:rPr>
                <w:b/>
                <w:bCs/>
              </w:rPr>
            </w:pPr>
            <w:r>
              <w:rPr>
                <w:b/>
                <w:bCs/>
              </w:rPr>
              <w:t>6</w:t>
            </w:r>
          </w:p>
        </w:tc>
        <w:tc>
          <w:tcPr>
            <w:tcW w:w="9170" w:type="dxa"/>
            <w:gridSpan w:val="8"/>
          </w:tcPr>
          <w:p w:rsidR="003B5A3C" w:rsidRPr="00F51D8C" w:rsidRDefault="003B5A3C" w:rsidP="003B5A3C">
            <w:pPr>
              <w:pStyle w:val="af"/>
              <w:numPr>
                <w:ilvl w:val="0"/>
                <w:numId w:val="16"/>
              </w:numPr>
              <w:spacing w:before="60" w:after="60" w:line="240" w:lineRule="auto"/>
              <w:ind w:left="324" w:hanging="324"/>
              <w:rPr>
                <w:b/>
                <w:bCs/>
                <w:lang w:val="fr-FR"/>
              </w:rPr>
            </w:pPr>
          </w:p>
        </w:tc>
      </w:tr>
      <w:tr w:rsidR="003B5A3C" w:rsidTr="003B5A3C">
        <w:trPr>
          <w:gridBefore w:val="1"/>
          <w:wBefore w:w="10" w:type="dxa"/>
        </w:trPr>
        <w:tc>
          <w:tcPr>
            <w:tcW w:w="567" w:type="dxa"/>
            <w:vMerge/>
          </w:tcPr>
          <w:p w:rsidR="003B5A3C" w:rsidRDefault="003B5A3C" w:rsidP="003B5A3C">
            <w:pPr>
              <w:spacing w:before="60" w:after="60"/>
              <w:rPr>
                <w:b/>
                <w:bCs/>
              </w:rPr>
            </w:pPr>
          </w:p>
        </w:tc>
        <w:tc>
          <w:tcPr>
            <w:tcW w:w="9170" w:type="dxa"/>
            <w:gridSpan w:val="8"/>
          </w:tcPr>
          <w:p w:rsidR="003B5A3C" w:rsidRPr="00F51D8C" w:rsidRDefault="003B5A3C" w:rsidP="003B5A3C">
            <w:pPr>
              <w:pStyle w:val="af"/>
              <w:numPr>
                <w:ilvl w:val="0"/>
                <w:numId w:val="16"/>
              </w:numPr>
              <w:spacing w:before="60" w:after="60" w:line="240" w:lineRule="auto"/>
              <w:ind w:left="324" w:hanging="324"/>
              <w:rPr>
                <w:lang w:val="fr-FR"/>
              </w:rPr>
            </w:pPr>
          </w:p>
        </w:tc>
      </w:tr>
      <w:tr w:rsidR="003B5A3C" w:rsidRPr="00800157" w:rsidTr="003B5A3C">
        <w:tc>
          <w:tcPr>
            <w:tcW w:w="577" w:type="dxa"/>
            <w:gridSpan w:val="2"/>
            <w:vMerge w:val="restart"/>
            <w:tcBorders>
              <w:top w:val="double" w:sz="4" w:space="0" w:color="auto"/>
            </w:tcBorders>
          </w:tcPr>
          <w:p w:rsidR="003B5A3C" w:rsidRDefault="003B5A3C" w:rsidP="003B5A3C">
            <w:pPr>
              <w:rPr>
                <w:b/>
              </w:rPr>
            </w:pPr>
            <w:r w:rsidRPr="00A07C01">
              <w:rPr>
                <w:b/>
              </w:rPr>
              <w:t>7</w:t>
            </w:r>
          </w:p>
          <w:p w:rsidR="003B5A3C" w:rsidRPr="00800157" w:rsidRDefault="003B5A3C" w:rsidP="003B5A3C">
            <w:pPr>
              <w:rPr>
                <w:b/>
                <w:lang w:val="fr-FR"/>
              </w:rPr>
            </w:pPr>
            <w:r>
              <w:rPr>
                <w:b/>
                <w:lang w:val="fr-FR"/>
              </w:rPr>
              <w:t>tbl</w:t>
            </w:r>
          </w:p>
        </w:tc>
        <w:tc>
          <w:tcPr>
            <w:tcW w:w="2839" w:type="dxa"/>
            <w:gridSpan w:val="6"/>
            <w:tcBorders>
              <w:top w:val="double" w:sz="4" w:space="0" w:color="auto"/>
            </w:tcBorders>
          </w:tcPr>
          <w:p w:rsidR="003B5A3C" w:rsidRPr="00A07C01" w:rsidRDefault="003B5A3C" w:rsidP="003B5A3C">
            <w:pPr>
              <w:jc w:val="center"/>
              <w:rPr>
                <w:b/>
              </w:rPr>
            </w:pPr>
            <w:r w:rsidRPr="00A07C01">
              <w:rPr>
                <w:b/>
                <w:lang w:val="fr-FR"/>
              </w:rPr>
              <w:t>Médias</w:t>
            </w:r>
            <w:r w:rsidRPr="00A07C01">
              <w:rPr>
                <w:b/>
              </w:rPr>
              <w:t xml:space="preserve"> </w:t>
            </w:r>
          </w:p>
        </w:tc>
        <w:tc>
          <w:tcPr>
            <w:tcW w:w="6331" w:type="dxa"/>
            <w:gridSpan w:val="2"/>
            <w:tcBorders>
              <w:top w:val="double" w:sz="4" w:space="0" w:color="auto"/>
            </w:tcBorders>
          </w:tcPr>
          <w:p w:rsidR="003B5A3C" w:rsidRPr="00A07C01" w:rsidRDefault="003B5A3C" w:rsidP="003B5A3C">
            <w:pPr>
              <w:jc w:val="center"/>
              <w:rPr>
                <w:b/>
                <w:lang w:val="fr-FR"/>
              </w:rPr>
            </w:pPr>
            <w:r w:rsidRPr="00A07C01">
              <w:rPr>
                <w:b/>
                <w:lang w:val="fr-FR"/>
              </w:rPr>
              <w:t xml:space="preserve">Sens /contenu du reproche </w:t>
            </w:r>
          </w:p>
        </w:tc>
      </w:tr>
      <w:tr w:rsidR="003B5A3C" w:rsidRPr="006B1993" w:rsidTr="003B5A3C">
        <w:tc>
          <w:tcPr>
            <w:tcW w:w="577" w:type="dxa"/>
            <w:gridSpan w:val="2"/>
            <w:vMerge/>
          </w:tcPr>
          <w:p w:rsidR="003B5A3C" w:rsidRPr="00757B24" w:rsidRDefault="003B5A3C" w:rsidP="003B5A3C">
            <w:pPr>
              <w:rPr>
                <w:lang w:val="fr-FR"/>
              </w:rPr>
            </w:pPr>
          </w:p>
        </w:tc>
        <w:tc>
          <w:tcPr>
            <w:tcW w:w="2839" w:type="dxa"/>
            <w:gridSpan w:val="6"/>
          </w:tcPr>
          <w:p w:rsidR="003B5A3C" w:rsidRPr="00800157" w:rsidRDefault="003B5A3C" w:rsidP="003B5A3C">
            <w:pPr>
              <w:rPr>
                <w:lang w:val="fr-FR"/>
              </w:rPr>
            </w:pPr>
          </w:p>
        </w:tc>
        <w:tc>
          <w:tcPr>
            <w:tcW w:w="6331" w:type="dxa"/>
            <w:gridSpan w:val="2"/>
            <w:vMerge w:val="restart"/>
          </w:tcPr>
          <w:p w:rsidR="003B5A3C" w:rsidRPr="00757B24" w:rsidRDefault="003B5A3C" w:rsidP="003B5A3C">
            <w:pPr>
              <w:rPr>
                <w:lang w:val="fr-FR"/>
              </w:rPr>
            </w:pPr>
          </w:p>
        </w:tc>
      </w:tr>
      <w:tr w:rsidR="003B5A3C" w:rsidRPr="00800157" w:rsidTr="003B5A3C">
        <w:tc>
          <w:tcPr>
            <w:tcW w:w="577" w:type="dxa"/>
            <w:gridSpan w:val="2"/>
            <w:vMerge/>
            <w:tcBorders>
              <w:bottom w:val="double" w:sz="4" w:space="0" w:color="auto"/>
            </w:tcBorders>
          </w:tcPr>
          <w:p w:rsidR="003B5A3C" w:rsidRPr="00757B24" w:rsidRDefault="003B5A3C" w:rsidP="003B5A3C">
            <w:pPr>
              <w:rPr>
                <w:lang w:val="fr-FR"/>
              </w:rPr>
            </w:pPr>
          </w:p>
        </w:tc>
        <w:tc>
          <w:tcPr>
            <w:tcW w:w="2839" w:type="dxa"/>
            <w:gridSpan w:val="6"/>
            <w:tcBorders>
              <w:bottom w:val="double" w:sz="4" w:space="0" w:color="auto"/>
            </w:tcBorders>
          </w:tcPr>
          <w:p w:rsidR="003B5A3C" w:rsidRPr="00757B24" w:rsidRDefault="003B5A3C" w:rsidP="003B5A3C">
            <w:pPr>
              <w:rPr>
                <w:lang w:val="fr-FR"/>
              </w:rPr>
            </w:pPr>
          </w:p>
        </w:tc>
        <w:tc>
          <w:tcPr>
            <w:tcW w:w="6331" w:type="dxa"/>
            <w:gridSpan w:val="2"/>
            <w:vMerge/>
            <w:tcBorders>
              <w:bottom w:val="double" w:sz="4" w:space="0" w:color="auto"/>
            </w:tcBorders>
          </w:tcPr>
          <w:p w:rsidR="003B5A3C" w:rsidRPr="00757B24" w:rsidRDefault="003B5A3C" w:rsidP="003B5A3C">
            <w:pPr>
              <w:rPr>
                <w:lang w:val="fr-FR"/>
              </w:rPr>
            </w:pPr>
          </w:p>
        </w:tc>
      </w:tr>
      <w:tr w:rsidR="003B5A3C" w:rsidRPr="00337408" w:rsidTr="003B5A3C">
        <w:tc>
          <w:tcPr>
            <w:tcW w:w="577" w:type="dxa"/>
            <w:gridSpan w:val="2"/>
            <w:vMerge w:val="restart"/>
            <w:tcBorders>
              <w:top w:val="double" w:sz="4" w:space="0" w:color="auto"/>
            </w:tcBorders>
          </w:tcPr>
          <w:p w:rsidR="003B5A3C" w:rsidRDefault="003B5A3C" w:rsidP="003B5A3C">
            <w:pPr>
              <w:rPr>
                <w:b/>
              </w:rPr>
            </w:pPr>
            <w:r>
              <w:rPr>
                <w:b/>
              </w:rPr>
              <w:t>8</w:t>
            </w:r>
          </w:p>
          <w:p w:rsidR="003B5A3C" w:rsidRPr="00800157" w:rsidRDefault="003B5A3C" w:rsidP="003B5A3C">
            <w:pPr>
              <w:rPr>
                <w:b/>
                <w:lang w:val="fr-FR"/>
              </w:rPr>
            </w:pPr>
            <w:r>
              <w:rPr>
                <w:b/>
                <w:lang w:val="fr-FR"/>
              </w:rPr>
              <w:t>tbl</w:t>
            </w:r>
          </w:p>
        </w:tc>
        <w:tc>
          <w:tcPr>
            <w:tcW w:w="2839" w:type="dxa"/>
            <w:gridSpan w:val="6"/>
            <w:tcBorders>
              <w:top w:val="double" w:sz="4" w:space="0" w:color="auto"/>
            </w:tcBorders>
          </w:tcPr>
          <w:p w:rsidR="003B5A3C" w:rsidRPr="00337408" w:rsidRDefault="003B5A3C" w:rsidP="003B5A3C">
            <w:pPr>
              <w:spacing w:before="60" w:after="60"/>
              <w:jc w:val="center"/>
              <w:rPr>
                <w:b/>
                <w:lang w:val="fr-FR"/>
              </w:rPr>
            </w:pPr>
            <w:r w:rsidRPr="00337408">
              <w:rPr>
                <w:b/>
                <w:lang w:val="fr-FR"/>
              </w:rPr>
              <w:t xml:space="preserve">Objectif </w:t>
            </w:r>
          </w:p>
        </w:tc>
        <w:tc>
          <w:tcPr>
            <w:tcW w:w="6331" w:type="dxa"/>
            <w:gridSpan w:val="2"/>
            <w:tcBorders>
              <w:top w:val="double" w:sz="4" w:space="0" w:color="auto"/>
            </w:tcBorders>
          </w:tcPr>
          <w:p w:rsidR="003B5A3C" w:rsidRPr="00337408" w:rsidRDefault="003B5A3C" w:rsidP="003B5A3C">
            <w:pPr>
              <w:spacing w:before="60" w:after="60"/>
              <w:jc w:val="center"/>
              <w:rPr>
                <w:b/>
                <w:lang w:val="fr-FR"/>
              </w:rPr>
            </w:pPr>
            <w:r w:rsidRPr="00337408">
              <w:rPr>
                <w:b/>
                <w:lang w:val="fr-FR"/>
              </w:rPr>
              <w:t xml:space="preserve">Explication </w:t>
            </w:r>
          </w:p>
        </w:tc>
      </w:tr>
      <w:tr w:rsidR="003B5A3C" w:rsidRPr="00757B24" w:rsidTr="003B5A3C">
        <w:trPr>
          <w:trHeight w:val="174"/>
        </w:trPr>
        <w:tc>
          <w:tcPr>
            <w:tcW w:w="577" w:type="dxa"/>
            <w:gridSpan w:val="2"/>
            <w:vMerge/>
          </w:tcPr>
          <w:p w:rsidR="003B5A3C" w:rsidRPr="00757B24" w:rsidRDefault="003B5A3C" w:rsidP="008B4DB3">
            <w:pPr>
              <w:rPr>
                <w:lang w:val="fr-FR"/>
              </w:rPr>
            </w:pPr>
          </w:p>
        </w:tc>
        <w:tc>
          <w:tcPr>
            <w:tcW w:w="2839" w:type="dxa"/>
            <w:gridSpan w:val="6"/>
            <w:vMerge w:val="restart"/>
          </w:tcPr>
          <w:p w:rsidR="003B5A3C" w:rsidRPr="00757B24" w:rsidRDefault="003B5A3C" w:rsidP="003B5A3C">
            <w:pPr>
              <w:rPr>
                <w:lang w:val="fr-FR"/>
              </w:rPr>
            </w:pPr>
          </w:p>
        </w:tc>
        <w:tc>
          <w:tcPr>
            <w:tcW w:w="6331" w:type="dxa"/>
            <w:gridSpan w:val="2"/>
          </w:tcPr>
          <w:p w:rsidR="003B5A3C" w:rsidRPr="00757B24" w:rsidRDefault="003B5A3C" w:rsidP="003B5A3C">
            <w:pPr>
              <w:rPr>
                <w:lang w:val="fr-FR"/>
              </w:rPr>
            </w:pPr>
          </w:p>
        </w:tc>
      </w:tr>
      <w:tr w:rsidR="003B5A3C" w:rsidRPr="00757B24" w:rsidTr="003B5A3C">
        <w:trPr>
          <w:trHeight w:val="172"/>
        </w:trPr>
        <w:tc>
          <w:tcPr>
            <w:tcW w:w="577" w:type="dxa"/>
            <w:gridSpan w:val="2"/>
            <w:vMerge/>
          </w:tcPr>
          <w:p w:rsidR="003B5A3C" w:rsidRPr="00757B24" w:rsidRDefault="003B5A3C" w:rsidP="008B4DB3">
            <w:pPr>
              <w:rPr>
                <w:lang w:val="fr-FR"/>
              </w:rPr>
            </w:pPr>
          </w:p>
        </w:tc>
        <w:tc>
          <w:tcPr>
            <w:tcW w:w="2839" w:type="dxa"/>
            <w:gridSpan w:val="6"/>
            <w:vMerge/>
          </w:tcPr>
          <w:p w:rsidR="003B5A3C" w:rsidRPr="00757B24" w:rsidRDefault="003B5A3C" w:rsidP="003B5A3C">
            <w:pPr>
              <w:rPr>
                <w:lang w:val="fr-FR"/>
              </w:rPr>
            </w:pPr>
          </w:p>
        </w:tc>
        <w:tc>
          <w:tcPr>
            <w:tcW w:w="6331" w:type="dxa"/>
            <w:gridSpan w:val="2"/>
          </w:tcPr>
          <w:p w:rsidR="003B5A3C" w:rsidRPr="00757B24" w:rsidRDefault="003B5A3C" w:rsidP="003B5A3C">
            <w:pPr>
              <w:rPr>
                <w:lang w:val="fr-FR"/>
              </w:rPr>
            </w:pPr>
          </w:p>
        </w:tc>
      </w:tr>
      <w:tr w:rsidR="003B5A3C" w:rsidRPr="00757B24" w:rsidTr="003B5A3C">
        <w:trPr>
          <w:trHeight w:val="172"/>
        </w:trPr>
        <w:tc>
          <w:tcPr>
            <w:tcW w:w="577" w:type="dxa"/>
            <w:gridSpan w:val="2"/>
            <w:vMerge/>
          </w:tcPr>
          <w:p w:rsidR="003B5A3C" w:rsidRPr="00757B24" w:rsidRDefault="003B5A3C" w:rsidP="008B4DB3">
            <w:pPr>
              <w:rPr>
                <w:lang w:val="fr-FR"/>
              </w:rPr>
            </w:pPr>
          </w:p>
        </w:tc>
        <w:tc>
          <w:tcPr>
            <w:tcW w:w="2839" w:type="dxa"/>
            <w:gridSpan w:val="6"/>
            <w:vMerge/>
          </w:tcPr>
          <w:p w:rsidR="003B5A3C" w:rsidRPr="00757B24" w:rsidRDefault="003B5A3C" w:rsidP="003B5A3C">
            <w:pPr>
              <w:rPr>
                <w:lang w:val="fr-FR"/>
              </w:rPr>
            </w:pPr>
          </w:p>
        </w:tc>
        <w:tc>
          <w:tcPr>
            <w:tcW w:w="6331" w:type="dxa"/>
            <w:gridSpan w:val="2"/>
          </w:tcPr>
          <w:p w:rsidR="003B5A3C" w:rsidRPr="00757B24" w:rsidRDefault="003B5A3C" w:rsidP="003B5A3C">
            <w:pPr>
              <w:rPr>
                <w:lang w:val="fr-FR"/>
              </w:rPr>
            </w:pPr>
          </w:p>
        </w:tc>
      </w:tr>
      <w:tr w:rsidR="003B5A3C" w:rsidRPr="00757B24" w:rsidTr="003B5A3C">
        <w:trPr>
          <w:trHeight w:val="174"/>
        </w:trPr>
        <w:tc>
          <w:tcPr>
            <w:tcW w:w="577" w:type="dxa"/>
            <w:gridSpan w:val="2"/>
            <w:vMerge/>
          </w:tcPr>
          <w:p w:rsidR="003B5A3C" w:rsidRPr="00757B24" w:rsidRDefault="003B5A3C" w:rsidP="008B4DB3">
            <w:pPr>
              <w:rPr>
                <w:lang w:val="fr-FR"/>
              </w:rPr>
            </w:pPr>
          </w:p>
        </w:tc>
        <w:tc>
          <w:tcPr>
            <w:tcW w:w="2839" w:type="dxa"/>
            <w:gridSpan w:val="6"/>
            <w:vMerge w:val="restart"/>
          </w:tcPr>
          <w:p w:rsidR="003B5A3C" w:rsidRPr="00757B24" w:rsidRDefault="003B5A3C" w:rsidP="003B5A3C">
            <w:pPr>
              <w:rPr>
                <w:lang w:val="fr-FR"/>
              </w:rPr>
            </w:pPr>
          </w:p>
        </w:tc>
        <w:tc>
          <w:tcPr>
            <w:tcW w:w="6331" w:type="dxa"/>
            <w:gridSpan w:val="2"/>
          </w:tcPr>
          <w:p w:rsidR="003B5A3C" w:rsidRPr="00757B24" w:rsidRDefault="003B5A3C" w:rsidP="003B5A3C">
            <w:pPr>
              <w:rPr>
                <w:lang w:val="fr-FR"/>
              </w:rPr>
            </w:pPr>
          </w:p>
        </w:tc>
      </w:tr>
      <w:tr w:rsidR="003B5A3C" w:rsidRPr="00757B24" w:rsidTr="003B5A3C">
        <w:trPr>
          <w:trHeight w:val="172"/>
        </w:trPr>
        <w:tc>
          <w:tcPr>
            <w:tcW w:w="577" w:type="dxa"/>
            <w:gridSpan w:val="2"/>
            <w:vMerge/>
          </w:tcPr>
          <w:p w:rsidR="003B5A3C" w:rsidRPr="00757B24" w:rsidRDefault="003B5A3C" w:rsidP="008B4DB3">
            <w:pPr>
              <w:rPr>
                <w:lang w:val="fr-FR"/>
              </w:rPr>
            </w:pPr>
          </w:p>
        </w:tc>
        <w:tc>
          <w:tcPr>
            <w:tcW w:w="2839" w:type="dxa"/>
            <w:gridSpan w:val="6"/>
            <w:vMerge/>
          </w:tcPr>
          <w:p w:rsidR="003B5A3C" w:rsidRPr="00757B24" w:rsidRDefault="003B5A3C" w:rsidP="008B4DB3">
            <w:pPr>
              <w:rPr>
                <w:lang w:val="fr-FR"/>
              </w:rPr>
            </w:pPr>
          </w:p>
        </w:tc>
        <w:tc>
          <w:tcPr>
            <w:tcW w:w="6331" w:type="dxa"/>
            <w:gridSpan w:val="2"/>
          </w:tcPr>
          <w:p w:rsidR="003B5A3C" w:rsidRPr="00757B24" w:rsidRDefault="003B5A3C" w:rsidP="003B5A3C">
            <w:pPr>
              <w:rPr>
                <w:lang w:val="fr-FR"/>
              </w:rPr>
            </w:pPr>
          </w:p>
        </w:tc>
      </w:tr>
      <w:tr w:rsidR="003B5A3C" w:rsidRPr="00757B24" w:rsidTr="003B5A3C">
        <w:trPr>
          <w:trHeight w:val="172"/>
        </w:trPr>
        <w:tc>
          <w:tcPr>
            <w:tcW w:w="577" w:type="dxa"/>
            <w:gridSpan w:val="2"/>
            <w:vMerge/>
          </w:tcPr>
          <w:p w:rsidR="003B5A3C" w:rsidRPr="00757B24" w:rsidRDefault="003B5A3C" w:rsidP="008B4DB3">
            <w:pPr>
              <w:rPr>
                <w:lang w:val="fr-FR"/>
              </w:rPr>
            </w:pPr>
          </w:p>
        </w:tc>
        <w:tc>
          <w:tcPr>
            <w:tcW w:w="2839" w:type="dxa"/>
            <w:gridSpan w:val="6"/>
            <w:vMerge/>
          </w:tcPr>
          <w:p w:rsidR="003B5A3C" w:rsidRPr="00757B24" w:rsidRDefault="003B5A3C" w:rsidP="008B4DB3">
            <w:pPr>
              <w:rPr>
                <w:lang w:val="fr-FR"/>
              </w:rPr>
            </w:pPr>
          </w:p>
        </w:tc>
        <w:tc>
          <w:tcPr>
            <w:tcW w:w="6331" w:type="dxa"/>
            <w:gridSpan w:val="2"/>
          </w:tcPr>
          <w:p w:rsidR="003B5A3C" w:rsidRPr="00757B24" w:rsidRDefault="003B5A3C" w:rsidP="003B5A3C">
            <w:pPr>
              <w:rPr>
                <w:lang w:val="fr-FR"/>
              </w:rPr>
            </w:pPr>
          </w:p>
        </w:tc>
      </w:tr>
      <w:tr w:rsidR="003B5A3C" w:rsidRPr="00D8476A" w:rsidTr="003B5A3C">
        <w:trPr>
          <w:gridBefore w:val="1"/>
          <w:gridAfter w:val="2"/>
          <w:wBefore w:w="10" w:type="dxa"/>
          <w:wAfter w:w="6331" w:type="dxa"/>
        </w:trPr>
        <w:tc>
          <w:tcPr>
            <w:tcW w:w="567" w:type="dxa"/>
            <w:tcBorders>
              <w:top w:val="double" w:sz="4" w:space="0" w:color="auto"/>
            </w:tcBorders>
          </w:tcPr>
          <w:p w:rsidR="003B5A3C" w:rsidRDefault="003B5A3C" w:rsidP="003B5A3C">
            <w:pPr>
              <w:spacing w:before="60" w:after="60"/>
              <w:ind w:left="-9"/>
              <w:rPr>
                <w:b/>
                <w:bCs/>
              </w:rPr>
            </w:pPr>
            <w:r>
              <w:rPr>
                <w:b/>
                <w:bCs/>
              </w:rPr>
              <w:t>9</w:t>
            </w:r>
          </w:p>
        </w:tc>
        <w:tc>
          <w:tcPr>
            <w:tcW w:w="946" w:type="dxa"/>
            <w:gridSpan w:val="2"/>
            <w:tcBorders>
              <w:top w:val="double" w:sz="4" w:space="0" w:color="auto"/>
            </w:tcBorders>
            <w:shd w:val="clear" w:color="auto" w:fill="auto"/>
          </w:tcPr>
          <w:p w:rsidR="003B5A3C" w:rsidRPr="00D8476A" w:rsidRDefault="003B5A3C" w:rsidP="003B5A3C">
            <w:pPr>
              <w:spacing w:before="60" w:after="60"/>
              <w:ind w:left="2"/>
              <w:jc w:val="center"/>
              <w:rPr>
                <w:bCs/>
              </w:rPr>
            </w:pPr>
            <w:r w:rsidRPr="00D8476A">
              <w:rPr>
                <w:bCs/>
              </w:rPr>
              <w:t>А</w:t>
            </w:r>
          </w:p>
        </w:tc>
        <w:tc>
          <w:tcPr>
            <w:tcW w:w="946" w:type="dxa"/>
            <w:gridSpan w:val="2"/>
            <w:tcBorders>
              <w:top w:val="double" w:sz="4" w:space="0" w:color="auto"/>
            </w:tcBorders>
            <w:shd w:val="clear" w:color="auto" w:fill="auto"/>
          </w:tcPr>
          <w:p w:rsidR="003B5A3C" w:rsidRPr="00D8476A" w:rsidRDefault="003B5A3C" w:rsidP="003B5A3C">
            <w:pPr>
              <w:spacing w:before="60" w:after="60"/>
              <w:jc w:val="center"/>
              <w:rPr>
                <w:bCs/>
              </w:rPr>
            </w:pPr>
            <w:r w:rsidRPr="00D8476A">
              <w:rPr>
                <w:bCs/>
              </w:rPr>
              <w:t>В</w:t>
            </w:r>
          </w:p>
        </w:tc>
        <w:tc>
          <w:tcPr>
            <w:tcW w:w="947" w:type="dxa"/>
            <w:gridSpan w:val="2"/>
            <w:tcBorders>
              <w:top w:val="double" w:sz="4" w:space="0" w:color="auto"/>
            </w:tcBorders>
            <w:shd w:val="clear" w:color="auto" w:fill="auto"/>
          </w:tcPr>
          <w:p w:rsidR="003B5A3C" w:rsidRPr="00D8476A" w:rsidRDefault="003B5A3C" w:rsidP="003B5A3C">
            <w:pPr>
              <w:spacing w:before="60" w:after="60"/>
              <w:jc w:val="center"/>
              <w:rPr>
                <w:bCs/>
              </w:rPr>
            </w:pPr>
            <w:r w:rsidRPr="00D8476A">
              <w:rPr>
                <w:bCs/>
              </w:rPr>
              <w:t>С</w:t>
            </w:r>
          </w:p>
        </w:tc>
      </w:tr>
      <w:tr w:rsidR="003B5A3C" w:rsidRPr="00D8476A" w:rsidTr="003B5A3C">
        <w:trPr>
          <w:gridBefore w:val="1"/>
          <w:gridAfter w:val="2"/>
          <w:wBefore w:w="10" w:type="dxa"/>
          <w:wAfter w:w="6331" w:type="dxa"/>
        </w:trPr>
        <w:tc>
          <w:tcPr>
            <w:tcW w:w="567" w:type="dxa"/>
          </w:tcPr>
          <w:p w:rsidR="003B5A3C" w:rsidRDefault="003B5A3C" w:rsidP="003B5A3C">
            <w:pPr>
              <w:spacing w:before="60" w:after="60"/>
              <w:ind w:left="-9"/>
              <w:rPr>
                <w:b/>
                <w:bCs/>
              </w:rPr>
            </w:pPr>
            <w:r>
              <w:rPr>
                <w:b/>
                <w:bCs/>
              </w:rPr>
              <w:t>10</w:t>
            </w:r>
          </w:p>
        </w:tc>
        <w:tc>
          <w:tcPr>
            <w:tcW w:w="946" w:type="dxa"/>
            <w:gridSpan w:val="2"/>
            <w:shd w:val="clear" w:color="auto" w:fill="auto"/>
          </w:tcPr>
          <w:p w:rsidR="003B5A3C" w:rsidRPr="00D8476A" w:rsidRDefault="003B5A3C" w:rsidP="003B5A3C">
            <w:pPr>
              <w:spacing w:before="60" w:after="60"/>
              <w:ind w:left="2"/>
              <w:jc w:val="center"/>
              <w:rPr>
                <w:bCs/>
              </w:rPr>
            </w:pPr>
            <w:r w:rsidRPr="00D8476A">
              <w:rPr>
                <w:bCs/>
              </w:rPr>
              <w:t>А</w:t>
            </w:r>
          </w:p>
        </w:tc>
        <w:tc>
          <w:tcPr>
            <w:tcW w:w="946" w:type="dxa"/>
            <w:gridSpan w:val="2"/>
            <w:shd w:val="clear" w:color="auto" w:fill="auto"/>
          </w:tcPr>
          <w:p w:rsidR="003B5A3C" w:rsidRPr="00D8476A" w:rsidRDefault="003B5A3C" w:rsidP="003B5A3C">
            <w:pPr>
              <w:spacing w:before="60" w:after="60"/>
              <w:jc w:val="center"/>
              <w:rPr>
                <w:bCs/>
              </w:rPr>
            </w:pPr>
            <w:r w:rsidRPr="00D8476A">
              <w:rPr>
                <w:bCs/>
              </w:rPr>
              <w:t>В</w:t>
            </w:r>
          </w:p>
        </w:tc>
        <w:tc>
          <w:tcPr>
            <w:tcW w:w="947" w:type="dxa"/>
            <w:gridSpan w:val="2"/>
            <w:shd w:val="clear" w:color="auto" w:fill="auto"/>
          </w:tcPr>
          <w:p w:rsidR="003B5A3C" w:rsidRPr="00D8476A" w:rsidRDefault="003B5A3C" w:rsidP="003B5A3C">
            <w:pPr>
              <w:spacing w:before="60" w:after="60"/>
              <w:jc w:val="center"/>
              <w:rPr>
                <w:bCs/>
              </w:rPr>
            </w:pPr>
            <w:r w:rsidRPr="00D8476A">
              <w:rPr>
                <w:bCs/>
              </w:rPr>
              <w:t>С</w:t>
            </w:r>
          </w:p>
        </w:tc>
      </w:tr>
      <w:tr w:rsidR="003B5A3C" w:rsidRPr="00D8476A" w:rsidTr="003B5A3C">
        <w:trPr>
          <w:gridBefore w:val="1"/>
          <w:gridAfter w:val="2"/>
          <w:wBefore w:w="10" w:type="dxa"/>
          <w:wAfter w:w="6331" w:type="dxa"/>
        </w:trPr>
        <w:tc>
          <w:tcPr>
            <w:tcW w:w="567" w:type="dxa"/>
          </w:tcPr>
          <w:p w:rsidR="003B5A3C" w:rsidRDefault="003B5A3C" w:rsidP="003B5A3C">
            <w:pPr>
              <w:spacing w:before="60" w:after="60"/>
              <w:ind w:left="-9"/>
              <w:rPr>
                <w:b/>
                <w:bCs/>
              </w:rPr>
            </w:pPr>
            <w:r>
              <w:rPr>
                <w:b/>
                <w:bCs/>
              </w:rPr>
              <w:t>11</w:t>
            </w:r>
          </w:p>
        </w:tc>
        <w:tc>
          <w:tcPr>
            <w:tcW w:w="946" w:type="dxa"/>
            <w:gridSpan w:val="2"/>
            <w:shd w:val="clear" w:color="auto" w:fill="auto"/>
          </w:tcPr>
          <w:p w:rsidR="003B5A3C" w:rsidRPr="00D8476A" w:rsidRDefault="003B5A3C" w:rsidP="003B5A3C">
            <w:pPr>
              <w:spacing w:before="60" w:after="60"/>
              <w:ind w:left="2"/>
              <w:jc w:val="center"/>
              <w:rPr>
                <w:bCs/>
              </w:rPr>
            </w:pPr>
            <w:r w:rsidRPr="00D8476A">
              <w:rPr>
                <w:bCs/>
              </w:rPr>
              <w:t>А</w:t>
            </w:r>
          </w:p>
        </w:tc>
        <w:tc>
          <w:tcPr>
            <w:tcW w:w="946" w:type="dxa"/>
            <w:gridSpan w:val="2"/>
            <w:shd w:val="clear" w:color="auto" w:fill="auto"/>
          </w:tcPr>
          <w:p w:rsidR="003B5A3C" w:rsidRPr="00D8476A" w:rsidRDefault="003B5A3C" w:rsidP="003B5A3C">
            <w:pPr>
              <w:spacing w:before="60" w:after="60"/>
              <w:jc w:val="center"/>
              <w:rPr>
                <w:bCs/>
              </w:rPr>
            </w:pPr>
            <w:r w:rsidRPr="00D8476A">
              <w:rPr>
                <w:bCs/>
              </w:rPr>
              <w:t>В</w:t>
            </w:r>
          </w:p>
        </w:tc>
        <w:tc>
          <w:tcPr>
            <w:tcW w:w="947" w:type="dxa"/>
            <w:gridSpan w:val="2"/>
            <w:shd w:val="clear" w:color="auto" w:fill="auto"/>
          </w:tcPr>
          <w:p w:rsidR="003B5A3C" w:rsidRPr="00D8476A" w:rsidRDefault="003B5A3C" w:rsidP="003B5A3C">
            <w:pPr>
              <w:spacing w:before="60" w:after="60"/>
              <w:jc w:val="center"/>
              <w:rPr>
                <w:bCs/>
              </w:rPr>
            </w:pPr>
            <w:r w:rsidRPr="00D8476A">
              <w:rPr>
                <w:bCs/>
              </w:rPr>
              <w:t>С</w:t>
            </w:r>
          </w:p>
        </w:tc>
      </w:tr>
      <w:tr w:rsidR="003B5A3C" w:rsidRPr="00D8476A" w:rsidTr="003B5A3C">
        <w:trPr>
          <w:gridBefore w:val="1"/>
          <w:gridAfter w:val="2"/>
          <w:wBefore w:w="10" w:type="dxa"/>
          <w:wAfter w:w="6331" w:type="dxa"/>
        </w:trPr>
        <w:tc>
          <w:tcPr>
            <w:tcW w:w="567" w:type="dxa"/>
          </w:tcPr>
          <w:p w:rsidR="003B5A3C" w:rsidRDefault="003B5A3C" w:rsidP="003B5A3C">
            <w:pPr>
              <w:spacing w:before="60" w:after="60"/>
              <w:ind w:left="-9"/>
              <w:rPr>
                <w:b/>
                <w:bCs/>
              </w:rPr>
            </w:pPr>
            <w:r>
              <w:rPr>
                <w:b/>
                <w:bCs/>
              </w:rPr>
              <w:t>12</w:t>
            </w:r>
          </w:p>
        </w:tc>
        <w:tc>
          <w:tcPr>
            <w:tcW w:w="946" w:type="dxa"/>
            <w:gridSpan w:val="2"/>
            <w:shd w:val="clear" w:color="auto" w:fill="auto"/>
          </w:tcPr>
          <w:p w:rsidR="003B5A3C" w:rsidRPr="00D8476A" w:rsidRDefault="003B5A3C" w:rsidP="003B5A3C">
            <w:pPr>
              <w:spacing w:before="60" w:after="60"/>
              <w:ind w:left="2"/>
              <w:jc w:val="center"/>
              <w:rPr>
                <w:bCs/>
              </w:rPr>
            </w:pPr>
            <w:r w:rsidRPr="00D8476A">
              <w:rPr>
                <w:bCs/>
              </w:rPr>
              <w:t>А</w:t>
            </w:r>
          </w:p>
        </w:tc>
        <w:tc>
          <w:tcPr>
            <w:tcW w:w="946" w:type="dxa"/>
            <w:gridSpan w:val="2"/>
            <w:shd w:val="clear" w:color="auto" w:fill="auto"/>
          </w:tcPr>
          <w:p w:rsidR="003B5A3C" w:rsidRPr="00D8476A" w:rsidRDefault="003B5A3C" w:rsidP="003B5A3C">
            <w:pPr>
              <w:spacing w:before="60" w:after="60"/>
              <w:jc w:val="center"/>
              <w:rPr>
                <w:bCs/>
              </w:rPr>
            </w:pPr>
            <w:r w:rsidRPr="00D8476A">
              <w:rPr>
                <w:bCs/>
              </w:rPr>
              <w:t>В</w:t>
            </w:r>
          </w:p>
        </w:tc>
        <w:tc>
          <w:tcPr>
            <w:tcW w:w="947" w:type="dxa"/>
            <w:gridSpan w:val="2"/>
            <w:shd w:val="clear" w:color="auto" w:fill="auto"/>
          </w:tcPr>
          <w:p w:rsidR="003B5A3C" w:rsidRPr="00D8476A" w:rsidRDefault="003B5A3C" w:rsidP="003B5A3C">
            <w:pPr>
              <w:spacing w:before="60" w:after="60"/>
              <w:jc w:val="center"/>
              <w:rPr>
                <w:bCs/>
              </w:rPr>
            </w:pPr>
            <w:r w:rsidRPr="00D8476A">
              <w:rPr>
                <w:bCs/>
              </w:rPr>
              <w:t>С</w:t>
            </w:r>
          </w:p>
        </w:tc>
      </w:tr>
      <w:tr w:rsidR="003B5A3C" w:rsidRPr="00D8476A" w:rsidTr="003B5A3C">
        <w:trPr>
          <w:gridBefore w:val="1"/>
          <w:gridAfter w:val="2"/>
          <w:wBefore w:w="10" w:type="dxa"/>
          <w:wAfter w:w="6331" w:type="dxa"/>
        </w:trPr>
        <w:tc>
          <w:tcPr>
            <w:tcW w:w="567" w:type="dxa"/>
          </w:tcPr>
          <w:p w:rsidR="003B5A3C" w:rsidRDefault="003B5A3C" w:rsidP="003B5A3C">
            <w:pPr>
              <w:spacing w:before="60" w:after="60"/>
              <w:ind w:left="-9"/>
              <w:rPr>
                <w:b/>
                <w:bCs/>
              </w:rPr>
            </w:pPr>
            <w:r>
              <w:rPr>
                <w:b/>
                <w:bCs/>
              </w:rPr>
              <w:t>13</w:t>
            </w:r>
          </w:p>
        </w:tc>
        <w:tc>
          <w:tcPr>
            <w:tcW w:w="946" w:type="dxa"/>
            <w:gridSpan w:val="2"/>
            <w:shd w:val="clear" w:color="auto" w:fill="auto"/>
          </w:tcPr>
          <w:p w:rsidR="003B5A3C" w:rsidRPr="00D8476A" w:rsidRDefault="003B5A3C" w:rsidP="003B5A3C">
            <w:pPr>
              <w:spacing w:before="60" w:after="60"/>
              <w:ind w:left="2"/>
              <w:jc w:val="center"/>
              <w:rPr>
                <w:bCs/>
              </w:rPr>
            </w:pPr>
            <w:r w:rsidRPr="00D8476A">
              <w:rPr>
                <w:bCs/>
              </w:rPr>
              <w:t>А</w:t>
            </w:r>
          </w:p>
        </w:tc>
        <w:tc>
          <w:tcPr>
            <w:tcW w:w="946" w:type="dxa"/>
            <w:gridSpan w:val="2"/>
            <w:shd w:val="clear" w:color="auto" w:fill="auto"/>
          </w:tcPr>
          <w:p w:rsidR="003B5A3C" w:rsidRPr="00D8476A" w:rsidRDefault="003B5A3C" w:rsidP="003B5A3C">
            <w:pPr>
              <w:spacing w:before="60" w:after="60"/>
              <w:jc w:val="center"/>
              <w:rPr>
                <w:bCs/>
              </w:rPr>
            </w:pPr>
            <w:r w:rsidRPr="00D8476A">
              <w:rPr>
                <w:bCs/>
              </w:rPr>
              <w:t>В</w:t>
            </w:r>
          </w:p>
        </w:tc>
        <w:tc>
          <w:tcPr>
            <w:tcW w:w="947" w:type="dxa"/>
            <w:gridSpan w:val="2"/>
            <w:shd w:val="clear" w:color="auto" w:fill="auto"/>
          </w:tcPr>
          <w:p w:rsidR="003B5A3C" w:rsidRPr="00D8476A" w:rsidRDefault="003B5A3C" w:rsidP="003B5A3C">
            <w:pPr>
              <w:spacing w:before="60" w:after="60"/>
              <w:jc w:val="center"/>
              <w:rPr>
                <w:bCs/>
              </w:rPr>
            </w:pPr>
            <w:r w:rsidRPr="00D8476A">
              <w:rPr>
                <w:bCs/>
              </w:rPr>
              <w:t>С</w:t>
            </w:r>
          </w:p>
        </w:tc>
      </w:tr>
      <w:tr w:rsidR="003B5A3C" w:rsidRPr="00D8476A" w:rsidTr="003B5A3C">
        <w:trPr>
          <w:gridBefore w:val="1"/>
          <w:gridAfter w:val="2"/>
          <w:wBefore w:w="10" w:type="dxa"/>
          <w:wAfter w:w="6331" w:type="dxa"/>
        </w:trPr>
        <w:tc>
          <w:tcPr>
            <w:tcW w:w="567" w:type="dxa"/>
          </w:tcPr>
          <w:p w:rsidR="003B5A3C" w:rsidRDefault="003B5A3C" w:rsidP="003B5A3C">
            <w:pPr>
              <w:spacing w:before="60" w:after="60"/>
              <w:ind w:left="-9"/>
              <w:rPr>
                <w:b/>
                <w:bCs/>
              </w:rPr>
            </w:pPr>
            <w:r>
              <w:rPr>
                <w:b/>
                <w:bCs/>
              </w:rPr>
              <w:t>14</w:t>
            </w:r>
          </w:p>
        </w:tc>
        <w:tc>
          <w:tcPr>
            <w:tcW w:w="946" w:type="dxa"/>
            <w:gridSpan w:val="2"/>
            <w:shd w:val="clear" w:color="auto" w:fill="auto"/>
          </w:tcPr>
          <w:p w:rsidR="003B5A3C" w:rsidRPr="00D8476A" w:rsidRDefault="003B5A3C" w:rsidP="003B5A3C">
            <w:pPr>
              <w:spacing w:before="60" w:after="60"/>
              <w:ind w:left="2"/>
              <w:jc w:val="center"/>
              <w:rPr>
                <w:bCs/>
              </w:rPr>
            </w:pPr>
            <w:r w:rsidRPr="00D8476A">
              <w:rPr>
                <w:bCs/>
              </w:rPr>
              <w:t>А</w:t>
            </w:r>
          </w:p>
        </w:tc>
        <w:tc>
          <w:tcPr>
            <w:tcW w:w="946" w:type="dxa"/>
            <w:gridSpan w:val="2"/>
            <w:shd w:val="clear" w:color="auto" w:fill="auto"/>
          </w:tcPr>
          <w:p w:rsidR="003B5A3C" w:rsidRPr="00D8476A" w:rsidRDefault="003B5A3C" w:rsidP="003B5A3C">
            <w:pPr>
              <w:spacing w:before="60" w:after="60"/>
              <w:jc w:val="center"/>
              <w:rPr>
                <w:bCs/>
              </w:rPr>
            </w:pPr>
            <w:r w:rsidRPr="00D8476A">
              <w:rPr>
                <w:bCs/>
              </w:rPr>
              <w:t>В</w:t>
            </w:r>
          </w:p>
        </w:tc>
        <w:tc>
          <w:tcPr>
            <w:tcW w:w="947" w:type="dxa"/>
            <w:gridSpan w:val="2"/>
            <w:shd w:val="clear" w:color="auto" w:fill="auto"/>
          </w:tcPr>
          <w:p w:rsidR="003B5A3C" w:rsidRPr="00D8476A" w:rsidRDefault="003B5A3C" w:rsidP="003B5A3C">
            <w:pPr>
              <w:spacing w:before="60" w:after="60"/>
              <w:jc w:val="center"/>
              <w:rPr>
                <w:bCs/>
              </w:rPr>
            </w:pPr>
            <w:r w:rsidRPr="00D8476A">
              <w:rPr>
                <w:bCs/>
              </w:rPr>
              <w:t>С</w:t>
            </w:r>
          </w:p>
        </w:tc>
      </w:tr>
      <w:tr w:rsidR="003B5A3C" w:rsidRPr="00D8476A" w:rsidTr="003B5A3C">
        <w:trPr>
          <w:gridBefore w:val="1"/>
          <w:gridAfter w:val="2"/>
          <w:wBefore w:w="10" w:type="dxa"/>
          <w:wAfter w:w="6331" w:type="dxa"/>
        </w:trPr>
        <w:tc>
          <w:tcPr>
            <w:tcW w:w="567" w:type="dxa"/>
          </w:tcPr>
          <w:p w:rsidR="003B5A3C" w:rsidRDefault="003B5A3C" w:rsidP="003B5A3C">
            <w:pPr>
              <w:spacing w:before="60" w:after="60"/>
              <w:ind w:left="-9"/>
              <w:rPr>
                <w:b/>
                <w:bCs/>
              </w:rPr>
            </w:pPr>
            <w:r>
              <w:rPr>
                <w:b/>
                <w:bCs/>
              </w:rPr>
              <w:t>15</w:t>
            </w:r>
          </w:p>
        </w:tc>
        <w:tc>
          <w:tcPr>
            <w:tcW w:w="946" w:type="dxa"/>
            <w:gridSpan w:val="2"/>
            <w:shd w:val="clear" w:color="auto" w:fill="auto"/>
          </w:tcPr>
          <w:p w:rsidR="003B5A3C" w:rsidRPr="00D8476A" w:rsidRDefault="003B5A3C" w:rsidP="003B5A3C">
            <w:pPr>
              <w:spacing w:before="60" w:after="60"/>
              <w:ind w:left="2"/>
              <w:jc w:val="center"/>
              <w:rPr>
                <w:bCs/>
              </w:rPr>
            </w:pPr>
            <w:r w:rsidRPr="00D8476A">
              <w:rPr>
                <w:bCs/>
              </w:rPr>
              <w:t>А</w:t>
            </w:r>
          </w:p>
        </w:tc>
        <w:tc>
          <w:tcPr>
            <w:tcW w:w="946" w:type="dxa"/>
            <w:gridSpan w:val="2"/>
            <w:shd w:val="clear" w:color="auto" w:fill="auto"/>
          </w:tcPr>
          <w:p w:rsidR="003B5A3C" w:rsidRPr="00D8476A" w:rsidRDefault="003B5A3C" w:rsidP="003B5A3C">
            <w:pPr>
              <w:spacing w:before="60" w:after="60"/>
              <w:jc w:val="center"/>
              <w:rPr>
                <w:bCs/>
              </w:rPr>
            </w:pPr>
            <w:r w:rsidRPr="00D8476A">
              <w:rPr>
                <w:bCs/>
              </w:rPr>
              <w:t>В</w:t>
            </w:r>
          </w:p>
        </w:tc>
        <w:tc>
          <w:tcPr>
            <w:tcW w:w="947" w:type="dxa"/>
            <w:gridSpan w:val="2"/>
            <w:shd w:val="clear" w:color="auto" w:fill="auto"/>
          </w:tcPr>
          <w:p w:rsidR="003B5A3C" w:rsidRPr="00D8476A" w:rsidRDefault="003B5A3C" w:rsidP="003B5A3C">
            <w:pPr>
              <w:spacing w:before="60" w:after="60"/>
              <w:jc w:val="center"/>
              <w:rPr>
                <w:bCs/>
              </w:rPr>
            </w:pPr>
            <w:r w:rsidRPr="00D8476A">
              <w:rPr>
                <w:bCs/>
              </w:rPr>
              <w:t>С</w:t>
            </w:r>
          </w:p>
        </w:tc>
      </w:tr>
      <w:tr w:rsidR="003B5A3C" w:rsidRPr="00D8476A" w:rsidTr="003B5A3C">
        <w:trPr>
          <w:gridBefore w:val="1"/>
          <w:gridAfter w:val="2"/>
          <w:wBefore w:w="10" w:type="dxa"/>
          <w:wAfter w:w="6331" w:type="dxa"/>
        </w:trPr>
        <w:tc>
          <w:tcPr>
            <w:tcW w:w="567" w:type="dxa"/>
          </w:tcPr>
          <w:p w:rsidR="003B5A3C" w:rsidRDefault="003B5A3C" w:rsidP="003B5A3C">
            <w:pPr>
              <w:spacing w:before="60" w:after="60"/>
              <w:ind w:left="-9"/>
              <w:rPr>
                <w:b/>
                <w:bCs/>
              </w:rPr>
            </w:pPr>
            <w:r>
              <w:rPr>
                <w:b/>
                <w:bCs/>
              </w:rPr>
              <w:t>16</w:t>
            </w:r>
          </w:p>
        </w:tc>
        <w:tc>
          <w:tcPr>
            <w:tcW w:w="946" w:type="dxa"/>
            <w:gridSpan w:val="2"/>
            <w:shd w:val="clear" w:color="auto" w:fill="auto"/>
          </w:tcPr>
          <w:p w:rsidR="003B5A3C" w:rsidRPr="00D8476A" w:rsidRDefault="003B5A3C" w:rsidP="003B5A3C">
            <w:pPr>
              <w:spacing w:before="60" w:after="60"/>
              <w:ind w:left="2"/>
              <w:jc w:val="center"/>
              <w:rPr>
                <w:bCs/>
              </w:rPr>
            </w:pPr>
            <w:r w:rsidRPr="00D8476A">
              <w:rPr>
                <w:bCs/>
              </w:rPr>
              <w:t>А</w:t>
            </w:r>
          </w:p>
        </w:tc>
        <w:tc>
          <w:tcPr>
            <w:tcW w:w="946" w:type="dxa"/>
            <w:gridSpan w:val="2"/>
            <w:shd w:val="clear" w:color="auto" w:fill="auto"/>
          </w:tcPr>
          <w:p w:rsidR="003B5A3C" w:rsidRPr="00D8476A" w:rsidRDefault="003B5A3C" w:rsidP="003B5A3C">
            <w:pPr>
              <w:spacing w:before="60" w:after="60"/>
              <w:jc w:val="center"/>
              <w:rPr>
                <w:bCs/>
              </w:rPr>
            </w:pPr>
            <w:r w:rsidRPr="00D8476A">
              <w:rPr>
                <w:bCs/>
              </w:rPr>
              <w:t>В</w:t>
            </w:r>
          </w:p>
        </w:tc>
        <w:tc>
          <w:tcPr>
            <w:tcW w:w="947" w:type="dxa"/>
            <w:gridSpan w:val="2"/>
            <w:shd w:val="clear" w:color="auto" w:fill="auto"/>
          </w:tcPr>
          <w:p w:rsidR="003B5A3C" w:rsidRPr="00D8476A" w:rsidRDefault="003B5A3C" w:rsidP="003B5A3C">
            <w:pPr>
              <w:spacing w:before="60" w:after="60"/>
              <w:jc w:val="center"/>
              <w:rPr>
                <w:bCs/>
              </w:rPr>
            </w:pPr>
            <w:r w:rsidRPr="00D8476A">
              <w:rPr>
                <w:bCs/>
              </w:rPr>
              <w:t>С</w:t>
            </w:r>
          </w:p>
        </w:tc>
      </w:tr>
      <w:tr w:rsidR="003B5A3C" w:rsidRPr="00D8476A" w:rsidTr="003B5A3C">
        <w:trPr>
          <w:gridBefore w:val="1"/>
          <w:gridAfter w:val="2"/>
          <w:wBefore w:w="10" w:type="dxa"/>
          <w:wAfter w:w="6331" w:type="dxa"/>
        </w:trPr>
        <w:tc>
          <w:tcPr>
            <w:tcW w:w="567" w:type="dxa"/>
          </w:tcPr>
          <w:p w:rsidR="003B5A3C" w:rsidRDefault="003B5A3C" w:rsidP="003B5A3C">
            <w:pPr>
              <w:spacing w:before="60" w:after="60"/>
              <w:ind w:left="-9"/>
              <w:rPr>
                <w:b/>
                <w:bCs/>
              </w:rPr>
            </w:pPr>
            <w:r>
              <w:rPr>
                <w:b/>
                <w:bCs/>
              </w:rPr>
              <w:t>17</w:t>
            </w:r>
          </w:p>
        </w:tc>
        <w:tc>
          <w:tcPr>
            <w:tcW w:w="946" w:type="dxa"/>
            <w:gridSpan w:val="2"/>
            <w:shd w:val="clear" w:color="auto" w:fill="auto"/>
          </w:tcPr>
          <w:p w:rsidR="003B5A3C" w:rsidRPr="00D8476A" w:rsidRDefault="003B5A3C" w:rsidP="003B5A3C">
            <w:pPr>
              <w:spacing w:before="60" w:after="60"/>
              <w:ind w:left="2"/>
              <w:jc w:val="center"/>
              <w:rPr>
                <w:bCs/>
              </w:rPr>
            </w:pPr>
            <w:r w:rsidRPr="00D8476A">
              <w:rPr>
                <w:bCs/>
              </w:rPr>
              <w:t>А</w:t>
            </w:r>
          </w:p>
        </w:tc>
        <w:tc>
          <w:tcPr>
            <w:tcW w:w="946" w:type="dxa"/>
            <w:gridSpan w:val="2"/>
            <w:shd w:val="clear" w:color="auto" w:fill="auto"/>
          </w:tcPr>
          <w:p w:rsidR="003B5A3C" w:rsidRPr="00D8476A" w:rsidRDefault="003B5A3C" w:rsidP="003B5A3C">
            <w:pPr>
              <w:spacing w:before="60" w:after="60"/>
              <w:jc w:val="center"/>
              <w:rPr>
                <w:bCs/>
              </w:rPr>
            </w:pPr>
            <w:r w:rsidRPr="00D8476A">
              <w:rPr>
                <w:bCs/>
              </w:rPr>
              <w:t>В</w:t>
            </w:r>
          </w:p>
        </w:tc>
        <w:tc>
          <w:tcPr>
            <w:tcW w:w="947" w:type="dxa"/>
            <w:gridSpan w:val="2"/>
            <w:shd w:val="clear" w:color="auto" w:fill="auto"/>
          </w:tcPr>
          <w:p w:rsidR="003B5A3C" w:rsidRPr="00D8476A" w:rsidRDefault="003B5A3C" w:rsidP="003B5A3C">
            <w:pPr>
              <w:spacing w:before="60" w:after="60"/>
              <w:jc w:val="center"/>
              <w:rPr>
                <w:bCs/>
              </w:rPr>
            </w:pPr>
            <w:r w:rsidRPr="00D8476A">
              <w:rPr>
                <w:bCs/>
              </w:rPr>
              <w:t>С</w:t>
            </w:r>
          </w:p>
        </w:tc>
      </w:tr>
      <w:tr w:rsidR="003B5A3C" w:rsidRPr="00D8476A" w:rsidTr="003B5A3C">
        <w:trPr>
          <w:gridBefore w:val="1"/>
          <w:gridAfter w:val="2"/>
          <w:wBefore w:w="10" w:type="dxa"/>
          <w:wAfter w:w="6331" w:type="dxa"/>
        </w:trPr>
        <w:tc>
          <w:tcPr>
            <w:tcW w:w="567" w:type="dxa"/>
          </w:tcPr>
          <w:p w:rsidR="003B5A3C" w:rsidRDefault="003B5A3C" w:rsidP="003B5A3C">
            <w:pPr>
              <w:spacing w:before="60" w:after="60"/>
              <w:ind w:left="-9"/>
              <w:rPr>
                <w:b/>
                <w:bCs/>
              </w:rPr>
            </w:pPr>
            <w:r>
              <w:rPr>
                <w:b/>
                <w:bCs/>
              </w:rPr>
              <w:t>18</w:t>
            </w:r>
          </w:p>
        </w:tc>
        <w:tc>
          <w:tcPr>
            <w:tcW w:w="946" w:type="dxa"/>
            <w:gridSpan w:val="2"/>
            <w:shd w:val="clear" w:color="auto" w:fill="auto"/>
          </w:tcPr>
          <w:p w:rsidR="003B5A3C" w:rsidRPr="00D8476A" w:rsidRDefault="003B5A3C" w:rsidP="003B5A3C">
            <w:pPr>
              <w:spacing w:before="60" w:after="60"/>
              <w:ind w:left="2"/>
              <w:jc w:val="center"/>
              <w:rPr>
                <w:bCs/>
              </w:rPr>
            </w:pPr>
            <w:r w:rsidRPr="00D8476A">
              <w:rPr>
                <w:bCs/>
              </w:rPr>
              <w:t>А</w:t>
            </w:r>
          </w:p>
        </w:tc>
        <w:tc>
          <w:tcPr>
            <w:tcW w:w="946" w:type="dxa"/>
            <w:gridSpan w:val="2"/>
            <w:shd w:val="clear" w:color="auto" w:fill="auto"/>
          </w:tcPr>
          <w:p w:rsidR="003B5A3C" w:rsidRPr="00D8476A" w:rsidRDefault="003B5A3C" w:rsidP="003B5A3C">
            <w:pPr>
              <w:spacing w:before="60" w:after="60"/>
              <w:jc w:val="center"/>
              <w:rPr>
                <w:bCs/>
              </w:rPr>
            </w:pPr>
            <w:r w:rsidRPr="00D8476A">
              <w:rPr>
                <w:bCs/>
              </w:rPr>
              <w:t>В</w:t>
            </w:r>
          </w:p>
        </w:tc>
        <w:tc>
          <w:tcPr>
            <w:tcW w:w="947" w:type="dxa"/>
            <w:gridSpan w:val="2"/>
            <w:shd w:val="clear" w:color="auto" w:fill="auto"/>
          </w:tcPr>
          <w:p w:rsidR="003B5A3C" w:rsidRPr="00D8476A" w:rsidRDefault="003B5A3C" w:rsidP="003B5A3C">
            <w:pPr>
              <w:spacing w:before="60" w:after="60"/>
              <w:jc w:val="center"/>
              <w:rPr>
                <w:bCs/>
              </w:rPr>
            </w:pPr>
            <w:r w:rsidRPr="00D8476A">
              <w:rPr>
                <w:bCs/>
              </w:rPr>
              <w:t>С</w:t>
            </w:r>
          </w:p>
        </w:tc>
      </w:tr>
    </w:tbl>
    <w:p w:rsidR="003B5A3C" w:rsidRDefault="003B5A3C" w:rsidP="00681DAF">
      <w:pPr>
        <w:shd w:val="clear" w:color="auto" w:fill="FFFFFF"/>
        <w:tabs>
          <w:tab w:val="left" w:leader="underscore" w:pos="1838"/>
        </w:tabs>
        <w:spacing w:before="120" w:after="120" w:line="360" w:lineRule="auto"/>
        <w:jc w:val="center"/>
        <w:rPr>
          <w:b/>
          <w:bCs/>
          <w:smallCaps/>
          <w:sz w:val="28"/>
          <w:szCs w:val="28"/>
        </w:rPr>
      </w:pPr>
    </w:p>
    <w:p w:rsidR="003B5A3C" w:rsidRDefault="003B5A3C" w:rsidP="003415A0">
      <w:pPr>
        <w:rPr>
          <w:b/>
          <w:bCs/>
          <w:smallCaps/>
          <w:sz w:val="28"/>
          <w:szCs w:val="28"/>
        </w:rPr>
      </w:pPr>
      <w:r>
        <w:rPr>
          <w:b/>
          <w:bCs/>
          <w:smallCaps/>
          <w:sz w:val="28"/>
          <w:szCs w:val="28"/>
        </w:rPr>
        <w:br w:type="page"/>
      </w:r>
    </w:p>
    <w:p w:rsidR="00DB0E2A" w:rsidRPr="00810C6C" w:rsidRDefault="00DB0E2A" w:rsidP="0036221C">
      <w:pPr>
        <w:spacing w:before="200" w:after="200" w:line="360" w:lineRule="auto"/>
        <w:jc w:val="center"/>
        <w:rPr>
          <w:b/>
          <w:bCs/>
          <w:smallCaps/>
        </w:rPr>
      </w:pPr>
      <w:r w:rsidRPr="00810C6C">
        <w:rPr>
          <w:b/>
          <w:bCs/>
          <w:smallCaps/>
        </w:rPr>
        <w:lastRenderedPageBreak/>
        <w:t>Конкурс понимания письменн</w:t>
      </w:r>
      <w:r>
        <w:rPr>
          <w:b/>
          <w:bCs/>
          <w:smallCaps/>
        </w:rPr>
        <w:t xml:space="preserve">ых </w:t>
      </w:r>
      <w:r w:rsidRPr="00810C6C">
        <w:rPr>
          <w:b/>
          <w:bCs/>
          <w:smallCaps/>
        </w:rPr>
        <w:t>текстов</w:t>
      </w:r>
    </w:p>
    <w:p w:rsidR="008B4DB3" w:rsidRPr="008B4DB3" w:rsidRDefault="008B4DB3" w:rsidP="0036221C">
      <w:pPr>
        <w:spacing w:before="200" w:after="200" w:line="360" w:lineRule="auto"/>
        <w:jc w:val="center"/>
        <w:rPr>
          <w:b/>
          <w:bCs/>
          <w:smallCaps/>
          <w:lang w:val="fr-FR"/>
        </w:rPr>
      </w:pPr>
      <w:r w:rsidRPr="00810C6C">
        <w:rPr>
          <w:b/>
          <w:bCs/>
          <w:smallCaps/>
        </w:rPr>
        <w:t>Лист</w:t>
      </w:r>
      <w:r w:rsidRPr="008B4DB3">
        <w:rPr>
          <w:b/>
          <w:bCs/>
          <w:smallCaps/>
          <w:lang w:val="fr-FR"/>
        </w:rPr>
        <w:t xml:space="preserve"> </w:t>
      </w:r>
      <w:r w:rsidRPr="00810C6C">
        <w:rPr>
          <w:b/>
          <w:bCs/>
          <w:smallCaps/>
        </w:rPr>
        <w:t>заданий</w:t>
      </w:r>
      <w:r w:rsidRPr="008B4DB3">
        <w:rPr>
          <w:b/>
          <w:bCs/>
          <w:smallCaps/>
          <w:lang w:val="fr-FR"/>
        </w:rPr>
        <w:t xml:space="preserve"> (1)</w:t>
      </w:r>
    </w:p>
    <w:p w:rsidR="008B4DB3" w:rsidRPr="00FA3D2F" w:rsidRDefault="008B4DB3" w:rsidP="0036221C">
      <w:pPr>
        <w:shd w:val="clear" w:color="auto" w:fill="FFFFFF"/>
        <w:spacing w:before="200" w:after="200" w:line="360" w:lineRule="auto"/>
        <w:ind w:left="11"/>
        <w:rPr>
          <w:b/>
          <w:bCs/>
          <w:lang w:val="fr-FR"/>
        </w:rPr>
      </w:pPr>
      <w:r w:rsidRPr="00616BF3">
        <w:rPr>
          <w:b/>
          <w:bCs/>
          <w:lang w:val="fr-FR"/>
        </w:rPr>
        <w:t xml:space="preserve">Durée de l’épreuve : </w:t>
      </w:r>
      <w:r>
        <w:rPr>
          <w:b/>
          <w:bCs/>
          <w:lang w:val="fr-FR"/>
        </w:rPr>
        <w:t xml:space="preserve">1heure </w:t>
      </w:r>
      <w:r w:rsidRPr="002F724D">
        <w:rPr>
          <w:b/>
          <w:bCs/>
          <w:lang w:val="fr-FR"/>
        </w:rPr>
        <w:t>3</w:t>
      </w:r>
      <w:r>
        <w:rPr>
          <w:b/>
          <w:bCs/>
          <w:lang w:val="fr-FR"/>
        </w:rPr>
        <w:t>0</w:t>
      </w:r>
      <w:r w:rsidRPr="00616BF3">
        <w:rPr>
          <w:b/>
          <w:bCs/>
          <w:lang w:val="fr-FR"/>
        </w:rPr>
        <w:tab/>
      </w:r>
      <w:r w:rsidRPr="00616BF3">
        <w:rPr>
          <w:b/>
          <w:bCs/>
          <w:lang w:val="fr-FR"/>
        </w:rPr>
        <w:tab/>
      </w:r>
      <w:r w:rsidRPr="00616BF3">
        <w:rPr>
          <w:b/>
          <w:bCs/>
          <w:lang w:val="fr-FR"/>
        </w:rPr>
        <w:tab/>
      </w:r>
      <w:r w:rsidRPr="00616BF3">
        <w:rPr>
          <w:b/>
          <w:bCs/>
          <w:lang w:val="fr-FR"/>
        </w:rPr>
        <w:tab/>
      </w:r>
      <w:r w:rsidRPr="00616BF3">
        <w:rPr>
          <w:b/>
          <w:bCs/>
          <w:lang w:val="fr-FR"/>
        </w:rPr>
        <w:tab/>
      </w:r>
      <w:r w:rsidRPr="00616BF3">
        <w:rPr>
          <w:b/>
          <w:bCs/>
          <w:lang w:val="fr-FR"/>
        </w:rPr>
        <w:tab/>
      </w:r>
      <w:r w:rsidRPr="00616BF3">
        <w:rPr>
          <w:b/>
          <w:bCs/>
          <w:lang w:val="fr-FR"/>
        </w:rPr>
        <w:tab/>
        <w:t xml:space="preserve">Note sur </w:t>
      </w:r>
      <w:r>
        <w:rPr>
          <w:b/>
          <w:bCs/>
          <w:lang w:val="fr-FR"/>
        </w:rPr>
        <w:t>3</w:t>
      </w:r>
      <w:r w:rsidRPr="00FA3D2F">
        <w:rPr>
          <w:b/>
          <w:bCs/>
          <w:lang w:val="fr-FR"/>
        </w:rPr>
        <w:t>0</w:t>
      </w:r>
    </w:p>
    <w:p w:rsidR="008B4DB3" w:rsidRPr="0068489E" w:rsidRDefault="008B4DB3" w:rsidP="0036221C">
      <w:pPr>
        <w:spacing w:before="200" w:after="200" w:line="360" w:lineRule="auto"/>
        <w:jc w:val="both"/>
        <w:rPr>
          <w:b/>
          <w:lang w:val="fr-FR"/>
        </w:rPr>
      </w:pPr>
      <w:r w:rsidRPr="004B0AA6">
        <w:rPr>
          <w:b/>
          <w:lang w:val="fr-FR"/>
        </w:rPr>
        <w:t xml:space="preserve">Document </w:t>
      </w:r>
      <w:r w:rsidRPr="003E4890">
        <w:rPr>
          <w:b/>
          <w:lang w:val="fr-FR"/>
        </w:rPr>
        <w:t>1</w:t>
      </w:r>
      <w:r w:rsidRPr="003E4890">
        <w:rPr>
          <w:b/>
          <w:lang w:val="fr-FR"/>
        </w:rPr>
        <w:tab/>
      </w:r>
      <w:r w:rsidRPr="003E4890">
        <w:rPr>
          <w:b/>
          <w:lang w:val="fr-FR"/>
        </w:rPr>
        <w:tab/>
      </w:r>
      <w:r w:rsidRPr="003E4890">
        <w:rPr>
          <w:b/>
          <w:lang w:val="fr-FR"/>
        </w:rPr>
        <w:tab/>
      </w:r>
      <w:r w:rsidRPr="003E4890">
        <w:rPr>
          <w:b/>
          <w:lang w:val="fr-FR"/>
        </w:rPr>
        <w:tab/>
      </w:r>
      <w:r w:rsidRPr="003E4890">
        <w:rPr>
          <w:b/>
          <w:lang w:val="fr-FR"/>
        </w:rPr>
        <w:tab/>
      </w:r>
      <w:r w:rsidRPr="003E4890">
        <w:rPr>
          <w:b/>
          <w:lang w:val="fr-FR"/>
        </w:rPr>
        <w:tab/>
      </w:r>
      <w:r w:rsidRPr="003E4890">
        <w:rPr>
          <w:b/>
          <w:lang w:val="fr-FR"/>
        </w:rPr>
        <w:tab/>
      </w:r>
      <w:r w:rsidRPr="003E4890">
        <w:rPr>
          <w:b/>
          <w:lang w:val="fr-FR"/>
        </w:rPr>
        <w:tab/>
      </w:r>
      <w:r w:rsidRPr="003E4890">
        <w:rPr>
          <w:b/>
          <w:lang w:val="fr-FR"/>
        </w:rPr>
        <w:tab/>
      </w:r>
      <w:r w:rsidRPr="003E4890">
        <w:rPr>
          <w:b/>
          <w:lang w:val="fr-FR"/>
        </w:rPr>
        <w:tab/>
        <w:t xml:space="preserve">15 </w:t>
      </w:r>
      <w:r>
        <w:rPr>
          <w:b/>
          <w:lang w:val="fr-FR"/>
        </w:rPr>
        <w:t>points</w:t>
      </w:r>
    </w:p>
    <w:p w:rsidR="008B4DB3" w:rsidRPr="00FD4A9F" w:rsidRDefault="008B4DB3" w:rsidP="0036221C">
      <w:pPr>
        <w:spacing w:after="200" w:line="300" w:lineRule="auto"/>
        <w:jc w:val="both"/>
        <w:rPr>
          <w:i/>
          <w:lang w:val="fr-FR"/>
        </w:rPr>
      </w:pPr>
      <w:r>
        <w:rPr>
          <w:b/>
          <w:lang w:val="fr-FR"/>
        </w:rPr>
        <w:t xml:space="preserve">Consigne : </w:t>
      </w:r>
      <w:r w:rsidRPr="00FD4A9F">
        <w:rPr>
          <w:i/>
          <w:lang w:val="fr-FR"/>
        </w:rPr>
        <w:t>Lisez le texte qui vous est présenté sans intertitres. Vous les trouverez après le texte dans l</w:t>
      </w:r>
      <w:r w:rsidR="00761418">
        <w:rPr>
          <w:i/>
          <w:lang w:val="fr-FR"/>
        </w:rPr>
        <w:t>e premier exercice</w:t>
      </w:r>
      <w:r w:rsidRPr="00FD4A9F">
        <w:rPr>
          <w:i/>
          <w:lang w:val="fr-FR"/>
        </w:rPr>
        <w:t xml:space="preserve">. </w:t>
      </w:r>
      <w:r>
        <w:rPr>
          <w:i/>
          <w:lang w:val="fr-FR"/>
        </w:rPr>
        <w:t>Ensuite vous choisirez la réponse exacte et formulerez l’information demandée.</w:t>
      </w:r>
    </w:p>
    <w:p w:rsidR="008B4DB3" w:rsidRPr="00443379" w:rsidRDefault="008B4DB3" w:rsidP="008B4DB3">
      <w:pPr>
        <w:spacing w:after="200" w:line="276" w:lineRule="auto"/>
        <w:rPr>
          <w:b/>
          <w:lang w:val="fr-FR"/>
        </w:rPr>
      </w:pPr>
      <w:r w:rsidRPr="00443379">
        <w:rPr>
          <w:b/>
          <w:lang w:val="fr-FR"/>
        </w:rPr>
        <w:t>Il faut en finir avec le trafic d'animaux !</w:t>
      </w:r>
    </w:p>
    <w:p w:rsidR="008B4DB3" w:rsidRPr="000E7C3E" w:rsidRDefault="008B4DB3" w:rsidP="0036221C">
      <w:pPr>
        <w:spacing w:after="200" w:line="300" w:lineRule="auto"/>
        <w:ind w:left="567" w:right="1985"/>
        <w:jc w:val="both"/>
        <w:rPr>
          <w:i/>
          <w:lang w:val="fr-FR"/>
        </w:rPr>
      </w:pPr>
      <w:r w:rsidRPr="000E7C3E">
        <w:rPr>
          <w:i/>
          <w:lang w:val="fr-FR"/>
        </w:rPr>
        <w:t>Une quarantaine de pays ont décidé de punir plus sévèrement les trafiquants d'animaux, qui massacrent la faune sauvage tout en finançant des groupes terroristes. II y a urgence !</w:t>
      </w:r>
    </w:p>
    <w:p w:rsidR="008B4DB3" w:rsidRPr="00D77072" w:rsidRDefault="008B4DB3" w:rsidP="008B4DB3">
      <w:pPr>
        <w:spacing w:after="200" w:line="276" w:lineRule="auto"/>
        <w:rPr>
          <w:lang w:val="fr-FR"/>
        </w:rPr>
      </w:pPr>
      <w:r>
        <w:rPr>
          <w:b/>
          <w:lang w:val="fr-FR"/>
        </w:rPr>
        <w:t xml:space="preserve">1. </w:t>
      </w:r>
      <w:r w:rsidRPr="00D77072">
        <w:rPr>
          <w:lang w:val="fr-FR"/>
        </w:rPr>
        <w:t>____________________________________________________________________</w:t>
      </w:r>
    </w:p>
    <w:p w:rsidR="008B4DB3" w:rsidRPr="005E4434" w:rsidRDefault="008B4DB3" w:rsidP="0093277F">
      <w:pPr>
        <w:spacing w:after="200" w:line="360" w:lineRule="auto"/>
        <w:jc w:val="both"/>
        <w:rPr>
          <w:lang w:val="fr-FR"/>
        </w:rPr>
      </w:pPr>
      <w:r w:rsidRPr="003E676F">
        <w:rPr>
          <w:lang w:val="fr-FR"/>
        </w:rPr>
        <w:t>Pour ses défenses en ivoire,</w:t>
      </w:r>
      <w:r>
        <w:rPr>
          <w:lang w:val="fr-FR"/>
        </w:rPr>
        <w:t xml:space="preserve"> </w:t>
      </w:r>
      <w:r w:rsidRPr="003E676F">
        <w:rPr>
          <w:lang w:val="fr-FR"/>
        </w:rPr>
        <w:t xml:space="preserve">revendues par des trafiquants </w:t>
      </w:r>
      <w:r w:rsidR="00976094">
        <w:rPr>
          <w:lang w:val="fr-FR"/>
        </w:rPr>
        <w:t>à</w:t>
      </w:r>
      <w:r w:rsidRPr="003E676F">
        <w:rPr>
          <w:lang w:val="fr-FR"/>
        </w:rPr>
        <w:t xml:space="preserve"> prix d'or. Alors même que ce commerce est interdit depuis 1989, la demande a explosé ces cinq dernières années. Rien qu'en 2013, plus de </w:t>
      </w:r>
      <w:r w:rsidRPr="001B2777">
        <w:rPr>
          <w:lang w:val="fr-FR"/>
        </w:rPr>
        <w:t>41 tonnes d'ivoire ont été saisies dans le monde. D'après la base de données ETIS</w:t>
      </w:r>
      <w:r w:rsidRPr="001B2777">
        <w:rPr>
          <w:vertAlign w:val="superscript"/>
          <w:lang w:val="fr-FR"/>
        </w:rPr>
        <w:t>1</w:t>
      </w:r>
      <w:r w:rsidRPr="001B2777">
        <w:rPr>
          <w:lang w:val="fr-FR"/>
        </w:rPr>
        <w:t xml:space="preserve"> la Chine est le</w:t>
      </w:r>
      <w:r w:rsidRPr="003E676F">
        <w:rPr>
          <w:lang w:val="fr-FR"/>
        </w:rPr>
        <w:t xml:space="preserve"> plus gros marché illégal d'ivoire au monde. «Cette matière précieuse y est vénérée depuis des siècles. Des empereurs chinois</w:t>
      </w:r>
      <w:r w:rsidRPr="002A2A38">
        <w:rPr>
          <w:lang w:val="fr-FR"/>
        </w:rPr>
        <w:t xml:space="preserve"> collectionnaient des objets sculpté</w:t>
      </w:r>
      <w:r>
        <w:rPr>
          <w:lang w:val="fr-FR"/>
        </w:rPr>
        <w:t>s</w:t>
      </w:r>
      <w:r w:rsidRPr="002A2A38">
        <w:rPr>
          <w:lang w:val="fr-FR"/>
        </w:rPr>
        <w:t xml:space="preserve"> dans l'ivoire, explique Léo Douglas spé</w:t>
      </w:r>
      <w:r>
        <w:rPr>
          <w:lang w:val="fr-FR"/>
        </w:rPr>
        <w:t xml:space="preserve">cialiste américain de la conservation </w:t>
      </w:r>
      <w:r w:rsidRPr="002A2A38">
        <w:rPr>
          <w:lang w:val="fr-FR"/>
        </w:rPr>
        <w:t xml:space="preserve">animale. Aujourd'hui, compte tenu </w:t>
      </w:r>
      <w:r>
        <w:rPr>
          <w:lang w:val="fr-FR"/>
        </w:rPr>
        <w:t xml:space="preserve">de </w:t>
      </w:r>
      <w:r w:rsidRPr="002A2A38">
        <w:rPr>
          <w:lang w:val="fr-FR"/>
        </w:rPr>
        <w:t>l'</w:t>
      </w:r>
      <w:r>
        <w:rPr>
          <w:lang w:val="fr-FR"/>
        </w:rPr>
        <w:t>essor économique de la région depuis</w:t>
      </w:r>
      <w:r w:rsidRPr="002A2A38">
        <w:rPr>
          <w:lang w:val="fr-FR"/>
        </w:rPr>
        <w:t xml:space="preserve"> une vingtaine d'années, il y a de p</w:t>
      </w:r>
      <w:r>
        <w:rPr>
          <w:lang w:val="fr-FR"/>
        </w:rPr>
        <w:t xml:space="preserve">lus en </w:t>
      </w:r>
      <w:r w:rsidRPr="002A2A38">
        <w:rPr>
          <w:lang w:val="fr-FR"/>
        </w:rPr>
        <w:t>plus de gens fortunés. Et ces nouv</w:t>
      </w:r>
      <w:r>
        <w:rPr>
          <w:lang w:val="fr-FR"/>
        </w:rPr>
        <w:t xml:space="preserve">eaux </w:t>
      </w:r>
      <w:r w:rsidRPr="002A2A38">
        <w:rPr>
          <w:lang w:val="fr-FR"/>
        </w:rPr>
        <w:t>riches ont un fort appétit pour les o</w:t>
      </w:r>
      <w:r>
        <w:rPr>
          <w:lang w:val="fr-FR"/>
        </w:rPr>
        <w:t>bjets</w:t>
      </w:r>
      <w:r w:rsidRPr="002A2A38">
        <w:rPr>
          <w:lang w:val="fr-FR"/>
        </w:rPr>
        <w:t xml:space="preserve"> en ivoire.» Mauvaise nouvelle pour</w:t>
      </w:r>
      <w:r>
        <w:rPr>
          <w:lang w:val="fr-FR"/>
        </w:rPr>
        <w:t xml:space="preserve"> les</w:t>
      </w:r>
      <w:r w:rsidRPr="002A2A38">
        <w:rPr>
          <w:lang w:val="fr-FR"/>
        </w:rPr>
        <w:t xml:space="preserve"> éléphants d'Afrique, dont il ne reste plus que 400000 à 500000 indivi</w:t>
      </w:r>
      <w:r>
        <w:rPr>
          <w:lang w:val="fr-FR"/>
        </w:rPr>
        <w:t xml:space="preserve">dus. </w:t>
      </w:r>
      <w:r w:rsidRPr="002A2A38">
        <w:rPr>
          <w:lang w:val="fr-FR"/>
        </w:rPr>
        <w:t xml:space="preserve">Au rythme actuel de 20000 à 30000 éléphants abattus tous </w:t>
      </w:r>
      <w:r>
        <w:rPr>
          <w:lang w:val="fr-FR"/>
        </w:rPr>
        <w:t>les</w:t>
      </w:r>
      <w:r w:rsidRPr="002A2A38">
        <w:rPr>
          <w:lang w:val="fr-FR"/>
        </w:rPr>
        <w:t xml:space="preserve"> ans, ces pachydermes pourraie</w:t>
      </w:r>
      <w:r>
        <w:rPr>
          <w:lang w:val="fr-FR"/>
        </w:rPr>
        <w:t>nt</w:t>
      </w:r>
      <w:r w:rsidRPr="002A2A38">
        <w:rPr>
          <w:lang w:val="fr-FR"/>
        </w:rPr>
        <w:t xml:space="preserve"> malheureusement disparaître d'Afrique d'ici une vingtaine d'années...</w:t>
      </w:r>
    </w:p>
    <w:p w:rsidR="008B4DB3" w:rsidRDefault="008B4DB3" w:rsidP="008B4DB3">
      <w:pPr>
        <w:spacing w:after="200" w:line="276" w:lineRule="auto"/>
        <w:rPr>
          <w:lang w:val="fr-FR"/>
        </w:rPr>
      </w:pPr>
      <w:r>
        <w:rPr>
          <w:b/>
          <w:lang w:val="fr-FR"/>
        </w:rPr>
        <w:t xml:space="preserve">2. </w:t>
      </w:r>
      <w:r w:rsidRPr="00D77072">
        <w:rPr>
          <w:lang w:val="fr-FR"/>
        </w:rPr>
        <w:t>____________________________________________________________________</w:t>
      </w:r>
    </w:p>
    <w:p w:rsidR="008B4DB3" w:rsidRDefault="008B4DB3" w:rsidP="0093277F">
      <w:pPr>
        <w:spacing w:after="200" w:line="360" w:lineRule="auto"/>
        <w:jc w:val="both"/>
        <w:rPr>
          <w:lang w:val="fr-FR"/>
        </w:rPr>
      </w:pPr>
      <w:r w:rsidRPr="006B2E65">
        <w:rPr>
          <w:lang w:val="fr-FR"/>
        </w:rPr>
        <w:t>Oui.</w:t>
      </w:r>
      <w:r w:rsidRPr="009648C0">
        <w:rPr>
          <w:lang w:val="fr-FR"/>
        </w:rPr>
        <w:t xml:space="preserve"> D'abord parce</w:t>
      </w:r>
      <w:r>
        <w:rPr>
          <w:lang w:val="fr-FR"/>
        </w:rPr>
        <w:t xml:space="preserve"> </w:t>
      </w:r>
      <w:r w:rsidRPr="009648C0">
        <w:rPr>
          <w:lang w:val="fr-FR"/>
        </w:rPr>
        <w:t xml:space="preserve">qu'il est contrôlé par des mafias, qui organisent à l'échelle internationale ce commerce illégal, du braconnage à la revente du produit final. Selon Léo Douglas, qui vient de publier une étude sur ce trafic : «Les espèces sauvages sont souvent acheminées par les mêmes routes et les mêmes intermédiaires criminels que la drogue ou les armes.» Ces marchandises sont parfois transportées en même temps ! </w:t>
      </w:r>
    </w:p>
    <w:p w:rsidR="008B4DB3" w:rsidRPr="005E4434" w:rsidRDefault="008B4DB3" w:rsidP="0093277F">
      <w:pPr>
        <w:spacing w:after="200" w:line="360" w:lineRule="auto"/>
        <w:jc w:val="both"/>
        <w:rPr>
          <w:lang w:val="fr-FR"/>
        </w:rPr>
      </w:pPr>
      <w:r w:rsidRPr="009648C0">
        <w:rPr>
          <w:lang w:val="fr-FR"/>
        </w:rPr>
        <w:lastRenderedPageBreak/>
        <w:t>Autre point commun : la violence.</w:t>
      </w:r>
      <w:r>
        <w:rPr>
          <w:lang w:val="fr-FR"/>
        </w:rPr>
        <w:t xml:space="preserve"> </w:t>
      </w:r>
      <w:r w:rsidRPr="009648C0">
        <w:rPr>
          <w:lang w:val="fr-FR"/>
        </w:rPr>
        <w:t xml:space="preserve">Les défenseurs des animaux qui luttent contre les braconniers le payent souvent de leur vie. Depuis une dizaine d'années, plusieurs milliers de gardes forestiers ont </w:t>
      </w:r>
      <w:r w:rsidRPr="001B2777">
        <w:rPr>
          <w:lang w:val="fr-FR"/>
        </w:rPr>
        <w:t>été assassinés dans le monde, révèle le rapport de l'IFAW</w:t>
      </w:r>
      <w:r w:rsidRPr="001B2777">
        <w:rPr>
          <w:vertAlign w:val="superscript"/>
          <w:lang w:val="fr-FR"/>
        </w:rPr>
        <w:t>2</w:t>
      </w:r>
      <w:r w:rsidRPr="001B2777">
        <w:rPr>
          <w:lang w:val="fr-FR"/>
        </w:rPr>
        <w:t xml:space="preserve"> «La nature du crime».</w:t>
      </w:r>
    </w:p>
    <w:p w:rsidR="008B4DB3" w:rsidRPr="008A3FAC" w:rsidRDefault="008B4DB3" w:rsidP="008B4DB3">
      <w:pPr>
        <w:spacing w:after="200" w:line="276" w:lineRule="auto"/>
        <w:rPr>
          <w:b/>
          <w:lang w:val="fr-FR"/>
        </w:rPr>
      </w:pPr>
      <w:r>
        <w:rPr>
          <w:b/>
          <w:lang w:val="fr-FR"/>
        </w:rPr>
        <w:t xml:space="preserve">3. </w:t>
      </w:r>
      <w:r w:rsidRPr="00D77072">
        <w:rPr>
          <w:lang w:val="fr-FR"/>
        </w:rPr>
        <w:t>____________________________________________________________________</w:t>
      </w:r>
    </w:p>
    <w:p w:rsidR="008B4DB3" w:rsidRPr="00B651DF" w:rsidRDefault="008B4DB3" w:rsidP="0093277F">
      <w:pPr>
        <w:spacing w:after="200" w:line="360" w:lineRule="auto"/>
        <w:jc w:val="both"/>
        <w:rPr>
          <w:lang w:val="fr-FR"/>
        </w:rPr>
      </w:pPr>
      <w:r w:rsidRPr="00B651DF">
        <w:rPr>
          <w:lang w:val="fr-FR"/>
        </w:rPr>
        <w:t xml:space="preserve">D'acheteurs complaisants, un peu partout dans le monde. En Asie notamment, le marché noir des </w:t>
      </w:r>
      <w:r w:rsidRPr="001B2777">
        <w:rPr>
          <w:lang w:val="fr-FR"/>
        </w:rPr>
        <w:t>espèces sauvages est un commerce juteux</w:t>
      </w:r>
      <w:r w:rsidRPr="001B2777">
        <w:rPr>
          <w:vertAlign w:val="superscript"/>
          <w:lang w:val="fr-FR"/>
        </w:rPr>
        <w:t>3</w:t>
      </w:r>
      <w:r w:rsidRPr="001B2777">
        <w:rPr>
          <w:lang w:val="fr-FR"/>
        </w:rPr>
        <w:t>. Une défense d'éléphant y est vendue 5000 euros. Un</w:t>
      </w:r>
      <w:r w:rsidRPr="00B651DF">
        <w:rPr>
          <w:lang w:val="fr-FR"/>
        </w:rPr>
        <w:t xml:space="preserve"> tigre mort se négocie autour de 15000 euros, pour sa peau mais aussi pour ses os et ses organes qui, selon la médecine orientale, auraient des vertus curatives. De même, la corne de rhinocéros, considérée comme un fortifiant miracle, se vend à Pékin plus de 50000 euros le kilo! Bien plus cher que l'or</w:t>
      </w:r>
      <w:r w:rsidRPr="006B2E65">
        <w:rPr>
          <w:lang w:val="fr-FR"/>
        </w:rPr>
        <w:t xml:space="preserve"> </w:t>
      </w:r>
      <w:r w:rsidRPr="00B651DF">
        <w:rPr>
          <w:lang w:val="fr-FR"/>
        </w:rPr>
        <w:t>et le platine</w:t>
      </w:r>
      <w:r>
        <w:rPr>
          <w:lang w:val="fr-FR"/>
        </w:rPr>
        <w:t>.</w:t>
      </w:r>
    </w:p>
    <w:p w:rsidR="008B4DB3" w:rsidRPr="0027425B" w:rsidRDefault="008B4DB3" w:rsidP="0093277F">
      <w:pPr>
        <w:spacing w:after="200" w:line="360" w:lineRule="auto"/>
        <w:jc w:val="both"/>
        <w:rPr>
          <w:lang w:val="fr-FR"/>
        </w:rPr>
      </w:pPr>
      <w:r w:rsidRPr="00B651DF">
        <w:rPr>
          <w:lang w:val="fr-FR"/>
        </w:rPr>
        <w:t>Mais l'argent du trafic vient aussi d'Amérique du Nord et d'Europe où l'on négocie à prix d'or des fourrures de félins, du caviar d'esturgeons sauvages, des reptiles vivants et des oiseaux rares comme l'ara de Lear.</w:t>
      </w:r>
      <w:r>
        <w:rPr>
          <w:lang w:val="fr-FR"/>
        </w:rPr>
        <w:t xml:space="preserve"> </w:t>
      </w:r>
    </w:p>
    <w:p w:rsidR="008B4DB3" w:rsidRPr="000265BE" w:rsidRDefault="008B4DB3" w:rsidP="008B4DB3">
      <w:pPr>
        <w:spacing w:after="200" w:line="276" w:lineRule="auto"/>
        <w:rPr>
          <w:b/>
          <w:lang w:val="fr-FR"/>
        </w:rPr>
      </w:pPr>
      <w:r>
        <w:rPr>
          <w:b/>
          <w:lang w:val="fr-FR"/>
        </w:rPr>
        <w:t xml:space="preserve">4. </w:t>
      </w:r>
      <w:r w:rsidRPr="00D77072">
        <w:rPr>
          <w:lang w:val="fr-FR"/>
        </w:rPr>
        <w:t>____________________________________________________________________</w:t>
      </w:r>
    </w:p>
    <w:p w:rsidR="008B4DB3" w:rsidRPr="00AC2230" w:rsidRDefault="008B4DB3" w:rsidP="0093277F">
      <w:pPr>
        <w:spacing w:after="200" w:line="360" w:lineRule="auto"/>
        <w:jc w:val="both"/>
        <w:rPr>
          <w:lang w:val="fr-FR"/>
        </w:rPr>
      </w:pPr>
      <w:r w:rsidRPr="00AC2230">
        <w:rPr>
          <w:lang w:val="fr-FR"/>
        </w:rPr>
        <w:t>D'abord en renforçant la coopération policière i</w:t>
      </w:r>
      <w:r>
        <w:rPr>
          <w:lang w:val="fr-FR"/>
        </w:rPr>
        <w:t>n</w:t>
      </w:r>
      <w:r w:rsidRPr="00AC2230">
        <w:rPr>
          <w:lang w:val="fr-FR"/>
        </w:rPr>
        <w:t>terna</w:t>
      </w:r>
      <w:r>
        <w:rPr>
          <w:lang w:val="fr-FR"/>
        </w:rPr>
        <w:t>t</w:t>
      </w:r>
      <w:r w:rsidRPr="00AC2230">
        <w:rPr>
          <w:lang w:val="fr-FR"/>
        </w:rPr>
        <w:t>ionale pour coincer les trafiquants. En janvier dernier, par exemple, l'opération Cobra II, qui a réuni les services de police de 28 pays, a permis d'arrêter 400 trafiquants et de saisir 3 tonnes d'ivoire, 1000 peaux et fourrures ainsi que 12000 serpents, anguilles et tortues vivants. Mais ça ne suffit pas. Car braconniers et trafiquants, jusqu'à présent, n'écopent</w:t>
      </w:r>
      <w:r w:rsidRPr="00AC2230">
        <w:rPr>
          <w:vertAlign w:val="superscript"/>
          <w:lang w:val="fr-FR"/>
        </w:rPr>
        <w:t>4</w:t>
      </w:r>
      <w:r w:rsidRPr="00AC2230">
        <w:rPr>
          <w:lang w:val="fr-FR"/>
        </w:rPr>
        <w:t xml:space="preserve"> que de peines assez faibles. Ainsi, En Irlande, en mars 2013, deux trafiquants arrêtés à la douane avec huit cornes de rhinocéros ont été condamnés à payer 500 euros chacun. Ridicule, quand on sait que la vente devait leur rapporter plus de 500000 euros!</w:t>
      </w:r>
    </w:p>
    <w:p w:rsidR="008B4DB3" w:rsidRPr="00AC2230" w:rsidRDefault="008B4DB3" w:rsidP="0093277F">
      <w:pPr>
        <w:spacing w:after="200" w:line="360" w:lineRule="auto"/>
        <w:jc w:val="both"/>
        <w:rPr>
          <w:lang w:val="fr-FR"/>
        </w:rPr>
      </w:pPr>
      <w:r w:rsidRPr="00AC2230">
        <w:rPr>
          <w:lang w:val="fr-FR"/>
        </w:rPr>
        <w:t xml:space="preserve">Pour remédier à cette quasi-impunité, les représentants d'une quarantaine de pays, réunis à Londres en février dernier, se sont mis d'accord pour considérer ce trafic comme un «crime grave». Avec des sanctions équivalentes à celles du trafic d'armes, de drogues ou d'êtres humains. Reste maintenant à chaque État à faire voter une loi qui va dans ce sens. Et à faire comprendre aux acheteurs de ces produits interdits qu'ils ont une part de responsabilité dans ces massacres. </w:t>
      </w:r>
    </w:p>
    <w:p w:rsidR="008B4DB3" w:rsidRDefault="008B4DB3" w:rsidP="0093277F">
      <w:pPr>
        <w:spacing w:after="200" w:line="360" w:lineRule="auto"/>
        <w:jc w:val="both"/>
        <w:rPr>
          <w:lang w:val="fr-FR"/>
        </w:rPr>
      </w:pPr>
      <w:r w:rsidRPr="00A07143">
        <w:rPr>
          <w:lang w:val="fr-FR"/>
        </w:rPr>
        <w:t>Depuis l'automne dernier, plusieurs organisations non gouvernementales</w:t>
      </w:r>
      <w:r>
        <w:rPr>
          <w:vertAlign w:val="superscript"/>
          <w:lang w:val="fr-FR"/>
        </w:rPr>
        <w:t>5</w:t>
      </w:r>
      <w:r w:rsidRPr="00A07143">
        <w:rPr>
          <w:lang w:val="fr-FR"/>
        </w:rPr>
        <w:t xml:space="preserve"> ont lancé une campagne en Chine. Elles ont diffusé des affiches, films et messages enregistrés par des célébrités, qui expliquent que la survie des éléphants et rhinocéros est aujourd'hui un enjeu majeur. Espérons qu'elle aura le même succès que la campagne lancée en 2009 contre la soupe aux ailerons de </w:t>
      </w:r>
      <w:r w:rsidRPr="00A07143">
        <w:rPr>
          <w:lang w:val="fr-FR"/>
        </w:rPr>
        <w:lastRenderedPageBreak/>
        <w:t>requins. Elle avait réussi à faire chuter la consommation de ce mets traditionnel qui mena</w:t>
      </w:r>
      <w:r>
        <w:rPr>
          <w:lang w:val="fr-FR"/>
        </w:rPr>
        <w:t>çait la survie de ces poissons. (</w:t>
      </w:r>
      <w:r w:rsidRPr="00C65297">
        <w:rPr>
          <w:lang w:val="fr-FR"/>
        </w:rPr>
        <w:t>688</w:t>
      </w:r>
      <w:r>
        <w:rPr>
          <w:lang w:val="fr-FR"/>
        </w:rPr>
        <w:t xml:space="preserve"> mots)</w:t>
      </w:r>
    </w:p>
    <w:p w:rsidR="008B4DB3" w:rsidRDefault="008B4DB3" w:rsidP="008B4DB3">
      <w:pPr>
        <w:jc w:val="right"/>
        <w:rPr>
          <w:lang w:val="fr-FR"/>
        </w:rPr>
      </w:pPr>
      <w:r w:rsidRPr="00443379">
        <w:rPr>
          <w:lang w:val="fr-FR"/>
        </w:rPr>
        <w:t>Emmanuel Deslouis</w:t>
      </w:r>
      <w:r>
        <w:rPr>
          <w:lang w:val="fr-FR"/>
        </w:rPr>
        <w:t xml:space="preserve">. </w:t>
      </w:r>
      <w:r w:rsidRPr="00872DD8">
        <w:rPr>
          <w:i/>
          <w:lang w:val="fr-FR"/>
        </w:rPr>
        <w:t>Science&amp;Vie Junior 296-MAI 2014</w:t>
      </w:r>
      <w:r>
        <w:rPr>
          <w:lang w:val="fr-FR"/>
        </w:rPr>
        <w:t xml:space="preserve"> </w:t>
      </w:r>
    </w:p>
    <w:p w:rsidR="008B4DB3" w:rsidRDefault="008B4DB3" w:rsidP="0093277F">
      <w:pPr>
        <w:spacing w:line="360" w:lineRule="auto"/>
        <w:jc w:val="both"/>
        <w:rPr>
          <w:lang w:val="fr-FR"/>
        </w:rPr>
      </w:pPr>
      <w:r>
        <w:rPr>
          <w:lang w:val="fr-FR"/>
        </w:rPr>
        <w:t>____________________________________</w:t>
      </w:r>
    </w:p>
    <w:p w:rsidR="008B4DB3" w:rsidRDefault="008B4DB3" w:rsidP="0093277F">
      <w:pPr>
        <w:spacing w:line="360" w:lineRule="auto"/>
        <w:jc w:val="both"/>
        <w:rPr>
          <w:lang w:val="fr-FR"/>
        </w:rPr>
      </w:pPr>
      <w:r w:rsidRPr="001A6078">
        <w:rPr>
          <w:vertAlign w:val="superscript"/>
          <w:lang w:val="fr-FR"/>
        </w:rPr>
        <w:t>1</w:t>
      </w:r>
      <w:r w:rsidRPr="001A6078">
        <w:rPr>
          <w:rStyle w:val="st"/>
          <w:lang w:val="fr-FR"/>
        </w:rPr>
        <w:t>The Elephant Trade Information System</w:t>
      </w:r>
      <w:r w:rsidRPr="001A6078">
        <w:rPr>
          <w:lang w:val="fr-FR"/>
        </w:rPr>
        <w:t xml:space="preserve"> </w:t>
      </w:r>
      <w:r w:rsidRPr="003E676F">
        <w:rPr>
          <w:lang w:val="fr-FR"/>
        </w:rPr>
        <w:t>qui recense toutes les saisies de défenses d'éléphants</w:t>
      </w:r>
      <w:r>
        <w:rPr>
          <w:lang w:val="fr-FR"/>
        </w:rPr>
        <w:t> ;</w:t>
      </w:r>
    </w:p>
    <w:p w:rsidR="008B4DB3" w:rsidRPr="00BC69C5" w:rsidRDefault="008B4DB3" w:rsidP="0093277F">
      <w:pPr>
        <w:spacing w:line="360" w:lineRule="auto"/>
        <w:jc w:val="both"/>
        <w:rPr>
          <w:lang w:val="fr-FR"/>
        </w:rPr>
      </w:pPr>
      <w:r w:rsidRPr="006B2E65">
        <w:rPr>
          <w:vertAlign w:val="superscript"/>
          <w:lang w:val="fr-FR"/>
        </w:rPr>
        <w:t>2</w:t>
      </w:r>
      <w:r>
        <w:rPr>
          <w:vertAlign w:val="superscript"/>
          <w:lang w:val="fr-FR"/>
        </w:rPr>
        <w:t xml:space="preserve"> </w:t>
      </w:r>
      <w:r w:rsidRPr="009648C0">
        <w:rPr>
          <w:lang w:val="fr-FR"/>
        </w:rPr>
        <w:t>Fonds international pour la protection des animaux</w:t>
      </w:r>
      <w:r>
        <w:rPr>
          <w:lang w:val="fr-FR"/>
        </w:rPr>
        <w:t xml:space="preserve"> ; </w:t>
      </w:r>
    </w:p>
    <w:p w:rsidR="008B4DB3" w:rsidRPr="00BC69C5" w:rsidRDefault="008B4DB3" w:rsidP="0093277F">
      <w:pPr>
        <w:spacing w:line="360" w:lineRule="auto"/>
        <w:jc w:val="both"/>
        <w:rPr>
          <w:lang w:val="fr-FR"/>
        </w:rPr>
      </w:pPr>
      <w:r w:rsidRPr="00BC69C5">
        <w:rPr>
          <w:vertAlign w:val="superscript"/>
          <w:lang w:val="fr-FR"/>
        </w:rPr>
        <w:t xml:space="preserve">3 </w:t>
      </w:r>
      <w:r>
        <w:rPr>
          <w:lang w:val="fr-FR"/>
        </w:rPr>
        <w:t>(</w:t>
      </w:r>
      <w:r w:rsidRPr="00BC69C5">
        <w:rPr>
          <w:i/>
          <w:lang w:val="fr-FR"/>
        </w:rPr>
        <w:t>fam.</w:t>
      </w:r>
      <w:r>
        <w:rPr>
          <w:lang w:val="fr-FR"/>
        </w:rPr>
        <w:t>) qui rapporte beaucoup d’argent ;</w:t>
      </w:r>
    </w:p>
    <w:p w:rsidR="008B4DB3" w:rsidRPr="00BC69C5" w:rsidRDefault="008B4DB3" w:rsidP="0093277F">
      <w:pPr>
        <w:spacing w:line="360" w:lineRule="auto"/>
        <w:jc w:val="both"/>
        <w:rPr>
          <w:lang w:val="fr-FR"/>
        </w:rPr>
      </w:pPr>
      <w:r w:rsidRPr="00BC69C5">
        <w:rPr>
          <w:vertAlign w:val="superscript"/>
          <w:lang w:val="fr-FR"/>
        </w:rPr>
        <w:t xml:space="preserve">4 </w:t>
      </w:r>
      <w:r>
        <w:rPr>
          <w:lang w:val="fr-FR"/>
        </w:rPr>
        <w:t>(</w:t>
      </w:r>
      <w:r w:rsidRPr="00BC69C5">
        <w:rPr>
          <w:i/>
          <w:lang w:val="fr-FR"/>
        </w:rPr>
        <w:t>fam.</w:t>
      </w:r>
      <w:r>
        <w:rPr>
          <w:lang w:val="fr-FR"/>
        </w:rPr>
        <w:t>) faire l’objet d’une sanction, d’une peine ;</w:t>
      </w:r>
    </w:p>
    <w:p w:rsidR="008B4DB3" w:rsidRDefault="008B4DB3" w:rsidP="0093277F">
      <w:pPr>
        <w:spacing w:line="360" w:lineRule="auto"/>
        <w:jc w:val="both"/>
        <w:rPr>
          <w:lang w:val="en-US"/>
        </w:rPr>
      </w:pPr>
      <w:r w:rsidRPr="00A8193D">
        <w:rPr>
          <w:vertAlign w:val="superscript"/>
          <w:lang w:val="en-US"/>
        </w:rPr>
        <w:t>5</w:t>
      </w:r>
      <w:r>
        <w:rPr>
          <w:lang w:val="en-US"/>
        </w:rPr>
        <w:t xml:space="preserve"> </w:t>
      </w:r>
      <w:r w:rsidRPr="00A8193D">
        <w:rPr>
          <w:lang w:val="en-US"/>
        </w:rPr>
        <w:t>WildAid, Save the Eléphan</w:t>
      </w:r>
      <w:r>
        <w:rPr>
          <w:lang w:val="en-US"/>
        </w:rPr>
        <w:t>ts, African Wildlife Foundation.</w:t>
      </w:r>
    </w:p>
    <w:p w:rsidR="008B4DB3" w:rsidRDefault="008B4DB3" w:rsidP="005C7AE0">
      <w:pPr>
        <w:spacing w:before="200" w:after="200" w:line="300" w:lineRule="auto"/>
        <w:rPr>
          <w:i/>
          <w:iCs/>
          <w:lang w:val="fr-FR"/>
        </w:rPr>
      </w:pPr>
      <w:r w:rsidRPr="0023460C">
        <w:rPr>
          <w:b/>
          <w:bCs/>
          <w:iCs/>
          <w:lang w:val="fr-FR"/>
        </w:rPr>
        <w:t>1-4.</w:t>
      </w:r>
      <w:r w:rsidRPr="00AA2A5F">
        <w:rPr>
          <w:i/>
          <w:iCs/>
          <w:lang w:val="fr-FR"/>
        </w:rPr>
        <w:t xml:space="preserve"> </w:t>
      </w:r>
      <w:r>
        <w:rPr>
          <w:i/>
          <w:iCs/>
          <w:lang w:val="fr-FR"/>
        </w:rPr>
        <w:t xml:space="preserve">Dans la liste ci-dessous vous avez 6 titres. Il s’agit d’en choisir 4 et de les mettre en tête des </w:t>
      </w:r>
      <w:r w:rsidRPr="00254222">
        <w:rPr>
          <w:rStyle w:val="tlfcdefinition"/>
          <w:i/>
          <w:lang w:val="fr-FR"/>
        </w:rPr>
        <w:t xml:space="preserve">subdivisions </w:t>
      </w:r>
      <w:r>
        <w:rPr>
          <w:i/>
          <w:iCs/>
          <w:lang w:val="fr-FR"/>
        </w:rPr>
        <w:t>qui leur conviennent dans le texte.</w:t>
      </w:r>
      <w:r>
        <w:rPr>
          <w:i/>
          <w:iCs/>
          <w:lang w:val="fr-FR"/>
        </w:rPr>
        <w:tab/>
      </w:r>
      <w:r>
        <w:rPr>
          <w:i/>
          <w:iCs/>
          <w:lang w:val="fr-FR"/>
        </w:rPr>
        <w:tab/>
      </w:r>
      <w:r>
        <w:rPr>
          <w:i/>
          <w:iCs/>
          <w:lang w:val="fr-FR"/>
        </w:rPr>
        <w:tab/>
      </w:r>
      <w:r>
        <w:rPr>
          <w:i/>
          <w:iCs/>
          <w:lang w:val="fr-FR"/>
        </w:rPr>
        <w:tab/>
      </w:r>
      <w:r>
        <w:rPr>
          <w:i/>
          <w:iCs/>
          <w:lang w:val="fr-FR"/>
        </w:rPr>
        <w:tab/>
      </w:r>
      <w:r>
        <w:rPr>
          <w:i/>
          <w:iCs/>
          <w:lang w:val="fr-FR"/>
        </w:rPr>
        <w:tab/>
        <w:t>4 points</w:t>
      </w:r>
    </w:p>
    <w:p w:rsidR="008B4DB3" w:rsidRPr="00D62C46" w:rsidRDefault="008B4DB3" w:rsidP="009D5215">
      <w:pPr>
        <w:pStyle w:val="af2"/>
        <w:spacing w:before="0" w:beforeAutospacing="0" w:after="0" w:afterAutospacing="0" w:line="360" w:lineRule="auto"/>
        <w:ind w:left="708"/>
        <w:jc w:val="both"/>
        <w:rPr>
          <w:lang w:val="fr-FR"/>
        </w:rPr>
      </w:pPr>
      <w:r w:rsidRPr="00D62C46">
        <w:rPr>
          <w:b/>
          <w:lang w:val="fr-FR"/>
        </w:rPr>
        <w:t xml:space="preserve">A. </w:t>
      </w:r>
      <w:r w:rsidRPr="00D62C46">
        <w:rPr>
          <w:lang w:val="fr-FR"/>
        </w:rPr>
        <w:t>Est-ce vrai que cet argent finance les terroristes ?</w:t>
      </w:r>
    </w:p>
    <w:p w:rsidR="008B4DB3" w:rsidRPr="00D62C46" w:rsidRDefault="008B4DB3" w:rsidP="009D5215">
      <w:pPr>
        <w:spacing w:line="360" w:lineRule="auto"/>
        <w:ind w:left="708"/>
        <w:jc w:val="both"/>
        <w:rPr>
          <w:lang w:val="fr-FR"/>
        </w:rPr>
      </w:pPr>
      <w:r w:rsidRPr="00D62C46">
        <w:rPr>
          <w:b/>
          <w:lang w:val="fr-FR"/>
        </w:rPr>
        <w:t xml:space="preserve">B. </w:t>
      </w:r>
      <w:r w:rsidRPr="00D62C46">
        <w:rPr>
          <w:lang w:val="fr-FR"/>
        </w:rPr>
        <w:t>Comment peut-on y mettre fin?</w:t>
      </w:r>
    </w:p>
    <w:p w:rsidR="008B4DB3" w:rsidRPr="00D62C46" w:rsidRDefault="008B4DB3" w:rsidP="009D5215">
      <w:pPr>
        <w:spacing w:line="360" w:lineRule="auto"/>
        <w:ind w:left="708"/>
        <w:jc w:val="both"/>
        <w:rPr>
          <w:b/>
          <w:lang w:val="fr-FR"/>
        </w:rPr>
      </w:pPr>
      <w:r w:rsidRPr="00D62C46">
        <w:rPr>
          <w:b/>
          <w:lang w:val="fr-FR"/>
        </w:rPr>
        <w:t xml:space="preserve">C. </w:t>
      </w:r>
      <w:r w:rsidRPr="00D62C46">
        <w:rPr>
          <w:lang w:val="fr-FR"/>
        </w:rPr>
        <w:t>Un éléphant est tué toutes les 15 minutes. Pourquoi ce carnage ?</w:t>
      </w:r>
    </w:p>
    <w:p w:rsidR="008B4DB3" w:rsidRPr="00D62C46" w:rsidRDefault="008B4DB3" w:rsidP="009D5215">
      <w:pPr>
        <w:spacing w:line="360" w:lineRule="auto"/>
        <w:ind w:left="708"/>
        <w:jc w:val="both"/>
        <w:rPr>
          <w:lang w:val="fr-FR"/>
        </w:rPr>
      </w:pPr>
      <w:r w:rsidRPr="00D62C46">
        <w:rPr>
          <w:b/>
          <w:lang w:val="fr-FR"/>
        </w:rPr>
        <w:t xml:space="preserve">D. </w:t>
      </w:r>
      <w:r w:rsidRPr="00D62C46">
        <w:rPr>
          <w:lang w:val="fr-FR"/>
        </w:rPr>
        <w:t>Le trafic d’animaux en chiffres. Qui en est responsable ?</w:t>
      </w:r>
    </w:p>
    <w:p w:rsidR="008B4DB3" w:rsidRPr="00D62C46" w:rsidRDefault="008B4DB3" w:rsidP="009D5215">
      <w:pPr>
        <w:pStyle w:val="af2"/>
        <w:spacing w:before="0" w:beforeAutospacing="0" w:after="0" w:afterAutospacing="0" w:line="360" w:lineRule="auto"/>
        <w:ind w:left="708"/>
        <w:jc w:val="both"/>
        <w:rPr>
          <w:lang w:val="fr-FR"/>
        </w:rPr>
      </w:pPr>
      <w:r w:rsidRPr="00254222">
        <w:rPr>
          <w:b/>
          <w:lang w:val="fr-FR"/>
        </w:rPr>
        <w:t xml:space="preserve">E. </w:t>
      </w:r>
      <w:r w:rsidRPr="00D62C46">
        <w:rPr>
          <w:lang w:val="fr-FR"/>
        </w:rPr>
        <w:t>D'où viennent les 14,5 milliards d’euros par an que rapporte ce trafic?</w:t>
      </w:r>
    </w:p>
    <w:p w:rsidR="008B4DB3" w:rsidRPr="00254222" w:rsidRDefault="008B4DB3" w:rsidP="006E229C">
      <w:pPr>
        <w:pStyle w:val="af2"/>
        <w:tabs>
          <w:tab w:val="left" w:pos="5985"/>
        </w:tabs>
        <w:spacing w:before="0" w:beforeAutospacing="0" w:after="120" w:afterAutospacing="0" w:line="360" w:lineRule="auto"/>
        <w:ind w:left="709"/>
        <w:jc w:val="both"/>
        <w:rPr>
          <w:b/>
          <w:lang w:val="fr-FR"/>
        </w:rPr>
      </w:pPr>
      <w:r w:rsidRPr="00254222">
        <w:rPr>
          <w:b/>
          <w:lang w:val="fr-FR"/>
        </w:rPr>
        <w:t xml:space="preserve">F. </w:t>
      </w:r>
      <w:r w:rsidRPr="00D62C46">
        <w:rPr>
          <w:lang w:val="fr-FR"/>
        </w:rPr>
        <w:t>Peut-on comparer ce trafic à celui de la drogue?</w:t>
      </w:r>
    </w:p>
    <w:tbl>
      <w:tblPr>
        <w:tblStyle w:val="a4"/>
        <w:tblW w:w="0" w:type="auto"/>
        <w:tblInd w:w="1308" w:type="dxa"/>
        <w:tblLook w:val="01E0"/>
      </w:tblPr>
      <w:tblGrid>
        <w:gridCol w:w="1680"/>
        <w:gridCol w:w="1680"/>
        <w:gridCol w:w="1680"/>
        <w:gridCol w:w="1680"/>
      </w:tblGrid>
      <w:tr w:rsidR="008B4DB3" w:rsidTr="008B4DB3">
        <w:tc>
          <w:tcPr>
            <w:tcW w:w="1680" w:type="dxa"/>
          </w:tcPr>
          <w:p w:rsidR="008B4DB3" w:rsidRPr="004A0C77" w:rsidRDefault="008B4DB3" w:rsidP="008B4DB3">
            <w:pPr>
              <w:spacing w:before="120" w:after="120"/>
              <w:jc w:val="both"/>
              <w:rPr>
                <w:b/>
                <w:bCs/>
                <w:lang w:val="fr-FR"/>
              </w:rPr>
            </w:pPr>
            <w:r>
              <w:rPr>
                <w:b/>
                <w:bCs/>
                <w:lang w:val="fr-FR"/>
              </w:rPr>
              <w:t>1</w:t>
            </w:r>
            <w:r w:rsidRPr="004A0C77">
              <w:rPr>
                <w:b/>
                <w:bCs/>
                <w:lang w:val="fr-FR"/>
              </w:rPr>
              <w:t>.</w:t>
            </w:r>
            <w:r>
              <w:rPr>
                <w:b/>
                <w:bCs/>
                <w:lang w:val="fr-FR"/>
              </w:rPr>
              <w:t xml:space="preserve"> </w:t>
            </w:r>
          </w:p>
        </w:tc>
        <w:tc>
          <w:tcPr>
            <w:tcW w:w="1680" w:type="dxa"/>
          </w:tcPr>
          <w:p w:rsidR="008B4DB3" w:rsidRPr="004A0C77" w:rsidRDefault="008B4DB3" w:rsidP="008B4DB3">
            <w:pPr>
              <w:spacing w:before="120" w:after="120"/>
              <w:jc w:val="both"/>
              <w:rPr>
                <w:b/>
                <w:bCs/>
                <w:lang w:val="fr-FR"/>
              </w:rPr>
            </w:pPr>
            <w:r>
              <w:rPr>
                <w:b/>
                <w:bCs/>
                <w:lang w:val="fr-FR"/>
              </w:rPr>
              <w:t>2</w:t>
            </w:r>
            <w:r w:rsidRPr="004A0C77">
              <w:rPr>
                <w:b/>
                <w:bCs/>
                <w:lang w:val="fr-FR"/>
              </w:rPr>
              <w:t>.</w:t>
            </w:r>
            <w:r>
              <w:rPr>
                <w:b/>
                <w:bCs/>
                <w:lang w:val="fr-FR"/>
              </w:rPr>
              <w:t xml:space="preserve"> </w:t>
            </w:r>
          </w:p>
        </w:tc>
        <w:tc>
          <w:tcPr>
            <w:tcW w:w="1680" w:type="dxa"/>
          </w:tcPr>
          <w:p w:rsidR="008B4DB3" w:rsidRPr="004A0C77" w:rsidRDefault="008B4DB3" w:rsidP="008B4DB3">
            <w:pPr>
              <w:spacing w:before="120" w:after="120"/>
              <w:jc w:val="both"/>
              <w:rPr>
                <w:b/>
                <w:bCs/>
                <w:lang w:val="fr-FR"/>
              </w:rPr>
            </w:pPr>
            <w:r>
              <w:rPr>
                <w:b/>
                <w:bCs/>
                <w:lang w:val="fr-FR"/>
              </w:rPr>
              <w:t>3</w:t>
            </w:r>
            <w:r w:rsidRPr="004A0C77">
              <w:rPr>
                <w:b/>
                <w:bCs/>
                <w:lang w:val="fr-FR"/>
              </w:rPr>
              <w:t>.</w:t>
            </w:r>
            <w:r>
              <w:rPr>
                <w:b/>
                <w:bCs/>
                <w:lang w:val="fr-FR"/>
              </w:rPr>
              <w:t xml:space="preserve"> </w:t>
            </w:r>
          </w:p>
        </w:tc>
        <w:tc>
          <w:tcPr>
            <w:tcW w:w="1680" w:type="dxa"/>
          </w:tcPr>
          <w:p w:rsidR="008B4DB3" w:rsidRPr="004A0C77" w:rsidRDefault="008B4DB3" w:rsidP="008B4DB3">
            <w:pPr>
              <w:spacing w:before="120" w:after="120"/>
              <w:jc w:val="both"/>
              <w:rPr>
                <w:b/>
                <w:bCs/>
                <w:lang w:val="fr-FR"/>
              </w:rPr>
            </w:pPr>
            <w:r>
              <w:rPr>
                <w:b/>
                <w:bCs/>
                <w:lang w:val="fr-FR"/>
              </w:rPr>
              <w:t>4</w:t>
            </w:r>
            <w:r w:rsidRPr="004A0C77">
              <w:rPr>
                <w:b/>
                <w:bCs/>
                <w:lang w:val="fr-FR"/>
              </w:rPr>
              <w:t>.</w:t>
            </w:r>
            <w:r>
              <w:rPr>
                <w:b/>
                <w:bCs/>
                <w:lang w:val="fr-FR"/>
              </w:rPr>
              <w:t xml:space="preserve"> </w:t>
            </w:r>
          </w:p>
        </w:tc>
      </w:tr>
    </w:tbl>
    <w:p w:rsidR="008B4DB3" w:rsidRPr="00936A91" w:rsidRDefault="008B4DB3" w:rsidP="005C7AE0">
      <w:pPr>
        <w:spacing w:before="200" w:after="200" w:line="300" w:lineRule="auto"/>
        <w:rPr>
          <w:i/>
          <w:lang w:val="fr-FR"/>
        </w:rPr>
      </w:pPr>
      <w:r>
        <w:rPr>
          <w:b/>
          <w:lang w:val="fr-FR"/>
        </w:rPr>
        <w:t xml:space="preserve">5. </w:t>
      </w:r>
      <w:r w:rsidRPr="00936A91">
        <w:rPr>
          <w:i/>
          <w:lang w:val="fr-FR"/>
        </w:rPr>
        <w:t>Selon l’auteur, il existe deux caractéristiques qui rapprochent le trafic d’animaux et celui de la drogue. Lesquelles ?</w:t>
      </w:r>
      <w:r w:rsidRPr="00936A91">
        <w:rPr>
          <w:i/>
          <w:lang w:val="fr-FR"/>
        </w:rPr>
        <w:tab/>
      </w:r>
      <w:r w:rsidRPr="00936A91">
        <w:rPr>
          <w:i/>
          <w:lang w:val="fr-FR"/>
        </w:rPr>
        <w:tab/>
      </w:r>
      <w:r w:rsidRPr="00936A91">
        <w:rPr>
          <w:i/>
          <w:lang w:val="fr-FR"/>
        </w:rPr>
        <w:tab/>
      </w:r>
      <w:r w:rsidRPr="00936A91">
        <w:rPr>
          <w:i/>
          <w:lang w:val="fr-FR"/>
        </w:rPr>
        <w:tab/>
      </w:r>
      <w:r w:rsidRPr="00936A91">
        <w:rPr>
          <w:i/>
          <w:lang w:val="fr-FR"/>
        </w:rPr>
        <w:tab/>
      </w:r>
      <w:r>
        <w:rPr>
          <w:i/>
          <w:lang w:val="fr-FR"/>
        </w:rPr>
        <w:tab/>
      </w:r>
      <w:r>
        <w:rPr>
          <w:i/>
          <w:lang w:val="fr-FR"/>
        </w:rPr>
        <w:tab/>
      </w:r>
      <w:r>
        <w:rPr>
          <w:i/>
          <w:lang w:val="fr-FR"/>
        </w:rPr>
        <w:tab/>
      </w:r>
      <w:r>
        <w:rPr>
          <w:i/>
          <w:lang w:val="fr-FR"/>
        </w:rPr>
        <w:tab/>
      </w:r>
      <w:r>
        <w:rPr>
          <w:i/>
          <w:lang w:val="fr-FR"/>
        </w:rPr>
        <w:tab/>
      </w:r>
      <w:r w:rsidRPr="00936A91">
        <w:rPr>
          <w:i/>
          <w:lang w:val="fr-FR"/>
        </w:rPr>
        <w:t>2 points</w:t>
      </w:r>
    </w:p>
    <w:p w:rsidR="008B4DB3" w:rsidRPr="006E5EBC" w:rsidRDefault="008B4DB3" w:rsidP="00707318">
      <w:pPr>
        <w:pStyle w:val="af"/>
        <w:numPr>
          <w:ilvl w:val="0"/>
          <w:numId w:val="17"/>
        </w:numPr>
        <w:spacing w:after="0" w:line="360" w:lineRule="auto"/>
        <w:ind w:left="284" w:firstLine="0"/>
        <w:jc w:val="both"/>
        <w:rPr>
          <w:lang w:val="fr-FR"/>
        </w:rPr>
      </w:pPr>
      <w:r w:rsidRPr="006E5EBC">
        <w:rPr>
          <w:lang w:val="fr-FR"/>
        </w:rPr>
        <w:t>_______________________________________________________________________</w:t>
      </w:r>
      <w:r>
        <w:rPr>
          <w:lang w:val="fr-FR"/>
        </w:rPr>
        <w:t>__</w:t>
      </w:r>
    </w:p>
    <w:p w:rsidR="008B4DB3" w:rsidRPr="006E5EBC" w:rsidRDefault="008B4DB3" w:rsidP="00707318">
      <w:pPr>
        <w:pStyle w:val="af"/>
        <w:numPr>
          <w:ilvl w:val="0"/>
          <w:numId w:val="17"/>
        </w:numPr>
        <w:spacing w:after="0" w:line="360" w:lineRule="auto"/>
        <w:ind w:left="284" w:firstLine="0"/>
        <w:jc w:val="both"/>
        <w:rPr>
          <w:lang w:val="fr-FR"/>
        </w:rPr>
      </w:pPr>
      <w:r w:rsidRPr="006E5EBC">
        <w:rPr>
          <w:lang w:val="fr-FR"/>
        </w:rPr>
        <w:t>_________________________________________________________________________</w:t>
      </w:r>
    </w:p>
    <w:p w:rsidR="008B4DB3" w:rsidRDefault="008B4DB3" w:rsidP="005C7AE0">
      <w:pPr>
        <w:spacing w:before="200" w:after="200" w:line="300" w:lineRule="auto"/>
        <w:jc w:val="both"/>
        <w:rPr>
          <w:lang w:val="fr-FR"/>
        </w:rPr>
      </w:pPr>
      <w:r w:rsidRPr="00857E5B">
        <w:rPr>
          <w:b/>
          <w:lang w:val="fr-FR"/>
        </w:rPr>
        <w:t>6.</w:t>
      </w:r>
      <w:r w:rsidRPr="00D130B0">
        <w:rPr>
          <w:lang w:val="fr-FR"/>
        </w:rPr>
        <w:t xml:space="preserve"> </w:t>
      </w:r>
      <w:r w:rsidRPr="00D130B0">
        <w:rPr>
          <w:i/>
          <w:lang w:val="fr-FR"/>
        </w:rPr>
        <w:t xml:space="preserve">Relevez dans le texte </w:t>
      </w:r>
      <w:r>
        <w:rPr>
          <w:i/>
          <w:lang w:val="fr-FR"/>
        </w:rPr>
        <w:t xml:space="preserve">3 </w:t>
      </w:r>
      <w:r w:rsidRPr="00D130B0">
        <w:rPr>
          <w:i/>
          <w:lang w:val="fr-FR"/>
        </w:rPr>
        <w:t>mesures dont l’application p</w:t>
      </w:r>
      <w:r>
        <w:rPr>
          <w:i/>
          <w:lang w:val="fr-FR"/>
        </w:rPr>
        <w:t xml:space="preserve">ourrait, selon l’auteur, </w:t>
      </w:r>
      <w:r w:rsidRPr="00D130B0">
        <w:rPr>
          <w:i/>
          <w:lang w:val="fr-FR"/>
        </w:rPr>
        <w:t>arrêter le trafic d’animaux.</w:t>
      </w:r>
      <w:r>
        <w:rPr>
          <w:i/>
          <w:lang w:val="fr-FR"/>
        </w:rPr>
        <w:tab/>
      </w:r>
      <w:r>
        <w:rPr>
          <w:i/>
          <w:lang w:val="fr-FR"/>
        </w:rPr>
        <w:tab/>
      </w:r>
      <w:r>
        <w:rPr>
          <w:i/>
          <w:lang w:val="fr-FR"/>
        </w:rPr>
        <w:tab/>
      </w:r>
      <w:r>
        <w:rPr>
          <w:i/>
          <w:lang w:val="fr-FR"/>
        </w:rPr>
        <w:tab/>
      </w:r>
      <w:r>
        <w:rPr>
          <w:i/>
          <w:lang w:val="fr-FR"/>
        </w:rPr>
        <w:tab/>
      </w:r>
      <w:r>
        <w:rPr>
          <w:i/>
          <w:lang w:val="fr-FR"/>
        </w:rPr>
        <w:tab/>
      </w:r>
      <w:r>
        <w:rPr>
          <w:i/>
          <w:lang w:val="fr-FR"/>
        </w:rPr>
        <w:tab/>
      </w:r>
      <w:r>
        <w:rPr>
          <w:i/>
          <w:lang w:val="fr-FR"/>
        </w:rPr>
        <w:tab/>
      </w:r>
      <w:r>
        <w:rPr>
          <w:i/>
          <w:lang w:val="fr-FR"/>
        </w:rPr>
        <w:tab/>
      </w:r>
      <w:r>
        <w:rPr>
          <w:i/>
          <w:lang w:val="fr-FR"/>
        </w:rPr>
        <w:tab/>
      </w:r>
      <w:r>
        <w:rPr>
          <w:i/>
          <w:lang w:val="fr-FR"/>
        </w:rPr>
        <w:tab/>
        <w:t>3</w:t>
      </w:r>
      <w:r w:rsidRPr="00936A91">
        <w:rPr>
          <w:i/>
          <w:lang w:val="fr-FR"/>
        </w:rPr>
        <w:t xml:space="preserve"> points</w:t>
      </w:r>
    </w:p>
    <w:p w:rsidR="008B4DB3" w:rsidRPr="006E5EBC" w:rsidRDefault="008B4DB3" w:rsidP="00707318">
      <w:pPr>
        <w:pStyle w:val="af"/>
        <w:numPr>
          <w:ilvl w:val="0"/>
          <w:numId w:val="17"/>
        </w:numPr>
        <w:spacing w:after="0" w:line="360" w:lineRule="auto"/>
        <w:ind w:left="284" w:firstLine="0"/>
        <w:jc w:val="both"/>
        <w:rPr>
          <w:lang w:val="fr-FR"/>
        </w:rPr>
      </w:pPr>
      <w:r w:rsidRPr="006E5EBC">
        <w:rPr>
          <w:lang w:val="fr-FR"/>
        </w:rPr>
        <w:t>_______________________________________________________________________</w:t>
      </w:r>
      <w:r>
        <w:rPr>
          <w:lang w:val="fr-FR"/>
        </w:rPr>
        <w:t>__</w:t>
      </w:r>
    </w:p>
    <w:p w:rsidR="008B4DB3" w:rsidRPr="006E5EBC" w:rsidRDefault="008B4DB3" w:rsidP="00707318">
      <w:pPr>
        <w:pStyle w:val="af"/>
        <w:numPr>
          <w:ilvl w:val="0"/>
          <w:numId w:val="17"/>
        </w:numPr>
        <w:spacing w:after="0" w:line="360" w:lineRule="auto"/>
        <w:ind w:left="284" w:firstLine="0"/>
        <w:jc w:val="both"/>
        <w:rPr>
          <w:lang w:val="fr-FR"/>
        </w:rPr>
      </w:pPr>
      <w:r w:rsidRPr="006E5EBC">
        <w:rPr>
          <w:lang w:val="fr-FR"/>
        </w:rPr>
        <w:t>_________________________________________________________________________</w:t>
      </w:r>
    </w:p>
    <w:p w:rsidR="008B4DB3" w:rsidRPr="006E5EBC" w:rsidRDefault="008B4DB3" w:rsidP="00707318">
      <w:pPr>
        <w:pStyle w:val="af"/>
        <w:numPr>
          <w:ilvl w:val="0"/>
          <w:numId w:val="17"/>
        </w:numPr>
        <w:spacing w:after="0" w:line="360" w:lineRule="auto"/>
        <w:ind w:left="284" w:firstLine="0"/>
        <w:jc w:val="both"/>
        <w:rPr>
          <w:lang w:val="fr-FR"/>
        </w:rPr>
      </w:pPr>
      <w:r w:rsidRPr="006E5EBC">
        <w:rPr>
          <w:lang w:val="fr-FR"/>
        </w:rPr>
        <w:t>_______________________________________________________________________</w:t>
      </w:r>
      <w:r>
        <w:rPr>
          <w:lang w:val="fr-FR"/>
        </w:rPr>
        <w:t>__</w:t>
      </w:r>
    </w:p>
    <w:p w:rsidR="0093277F" w:rsidRDefault="0093277F">
      <w:pPr>
        <w:rPr>
          <w:b/>
          <w:lang w:val="fr-FR"/>
        </w:rPr>
      </w:pPr>
      <w:r>
        <w:rPr>
          <w:b/>
          <w:lang w:val="fr-FR"/>
        </w:rPr>
        <w:br w:type="page"/>
      </w:r>
    </w:p>
    <w:p w:rsidR="008B4DB3" w:rsidRPr="00D130B0" w:rsidRDefault="008B4DB3" w:rsidP="005C7AE0">
      <w:pPr>
        <w:spacing w:before="200" w:after="200" w:line="300" w:lineRule="auto"/>
        <w:rPr>
          <w:lang w:val="fr-FR"/>
        </w:rPr>
      </w:pPr>
      <w:r w:rsidRPr="00901777">
        <w:rPr>
          <w:b/>
          <w:lang w:val="fr-FR"/>
        </w:rPr>
        <w:lastRenderedPageBreak/>
        <w:t>7-12.</w:t>
      </w:r>
      <w:r>
        <w:rPr>
          <w:lang w:val="fr-FR"/>
        </w:rPr>
        <w:t xml:space="preserve"> </w:t>
      </w:r>
      <w:r w:rsidRPr="00901777">
        <w:rPr>
          <w:i/>
          <w:lang w:val="fr-FR"/>
        </w:rPr>
        <w:t xml:space="preserve">Choisissez </w:t>
      </w:r>
      <w:r w:rsidRPr="00901777">
        <w:rPr>
          <w:i/>
          <w:iCs/>
          <w:lang w:val="fr-FR"/>
        </w:rPr>
        <w:t xml:space="preserve">VRAI  </w:t>
      </w:r>
      <w:r w:rsidRPr="00901777">
        <w:rPr>
          <w:b/>
          <w:bCs/>
          <w:i/>
          <w:iCs/>
          <w:lang w:val="fr-FR"/>
        </w:rPr>
        <w:t>(</w:t>
      </w:r>
      <w:r w:rsidRPr="00901777">
        <w:rPr>
          <w:b/>
          <w:bCs/>
          <w:i/>
          <w:iCs/>
        </w:rPr>
        <w:t>А</w:t>
      </w:r>
      <w:r w:rsidRPr="00901777">
        <w:rPr>
          <w:b/>
          <w:bCs/>
          <w:i/>
          <w:iCs/>
          <w:lang w:val="fr-FR"/>
        </w:rPr>
        <w:t xml:space="preserve">) </w:t>
      </w:r>
      <w:r w:rsidRPr="00901777">
        <w:rPr>
          <w:i/>
          <w:iCs/>
          <w:lang w:val="fr-FR"/>
        </w:rPr>
        <w:t xml:space="preserve">/ FAUX  </w:t>
      </w:r>
      <w:r w:rsidRPr="00901777">
        <w:rPr>
          <w:b/>
          <w:bCs/>
          <w:i/>
          <w:iCs/>
          <w:lang w:val="fr-FR"/>
        </w:rPr>
        <w:t>(</w:t>
      </w:r>
      <w:r w:rsidRPr="00901777">
        <w:rPr>
          <w:b/>
          <w:bCs/>
          <w:i/>
          <w:iCs/>
        </w:rPr>
        <w:t>В</w:t>
      </w:r>
      <w:r w:rsidRPr="00901777">
        <w:rPr>
          <w:b/>
          <w:bCs/>
          <w:i/>
          <w:iCs/>
          <w:lang w:val="fr-FR"/>
        </w:rPr>
        <w:t xml:space="preserve">) / </w:t>
      </w:r>
      <w:r w:rsidRPr="00901777">
        <w:rPr>
          <w:i/>
          <w:iCs/>
          <w:lang w:val="fr-FR"/>
        </w:rPr>
        <w:t xml:space="preserve">NON MENTONNÉ </w:t>
      </w:r>
      <w:r>
        <w:rPr>
          <w:i/>
          <w:iCs/>
          <w:lang w:val="fr-FR"/>
        </w:rPr>
        <w:t xml:space="preserve"> </w:t>
      </w:r>
      <w:r w:rsidRPr="00901777">
        <w:rPr>
          <w:b/>
          <w:bCs/>
          <w:i/>
          <w:iCs/>
          <w:lang w:val="fr-FR"/>
        </w:rPr>
        <w:t>(C)</w:t>
      </w:r>
      <w:r w:rsidRPr="00901777">
        <w:rPr>
          <w:i/>
          <w:iCs/>
          <w:lang w:val="fr-FR"/>
        </w:rPr>
        <w:tab/>
      </w:r>
      <w:r>
        <w:rPr>
          <w:i/>
          <w:iCs/>
          <w:lang w:val="fr-FR"/>
        </w:rPr>
        <w:tab/>
      </w:r>
      <w:r>
        <w:rPr>
          <w:i/>
          <w:iCs/>
          <w:lang w:val="fr-FR"/>
        </w:rPr>
        <w:tab/>
      </w:r>
      <w:r>
        <w:rPr>
          <w:i/>
          <w:iCs/>
          <w:lang w:val="fr-FR"/>
        </w:rPr>
        <w:tab/>
        <w:t>6</w:t>
      </w:r>
      <w:r w:rsidRPr="00831F53">
        <w:rPr>
          <w:i/>
          <w:iCs/>
          <w:lang w:val="fr-FR"/>
        </w:rPr>
        <w:t xml:space="preserve"> points</w:t>
      </w:r>
    </w:p>
    <w:tbl>
      <w:tblPr>
        <w:tblStyle w:val="a4"/>
        <w:tblW w:w="9548" w:type="dxa"/>
        <w:tblLayout w:type="fixed"/>
        <w:tblLook w:val="01E0"/>
      </w:tblPr>
      <w:tblGrid>
        <w:gridCol w:w="516"/>
        <w:gridCol w:w="7105"/>
        <w:gridCol w:w="642"/>
        <w:gridCol w:w="642"/>
        <w:gridCol w:w="643"/>
      </w:tblGrid>
      <w:tr w:rsidR="008B4DB3" w:rsidRPr="00901777" w:rsidTr="008B4DB3">
        <w:trPr>
          <w:trHeight w:val="567"/>
        </w:trPr>
        <w:tc>
          <w:tcPr>
            <w:tcW w:w="7621" w:type="dxa"/>
            <w:gridSpan w:val="2"/>
            <w:vAlign w:val="center"/>
          </w:tcPr>
          <w:p w:rsidR="008B4DB3" w:rsidRPr="0036221C" w:rsidRDefault="008B4DB3" w:rsidP="009D5215">
            <w:pPr>
              <w:spacing w:line="281" w:lineRule="auto"/>
              <w:jc w:val="center"/>
              <w:rPr>
                <w:b/>
                <w:caps/>
                <w:color w:val="000000"/>
                <w:lang w:val="fr-FR"/>
              </w:rPr>
            </w:pPr>
            <w:r w:rsidRPr="0036221C">
              <w:rPr>
                <w:b/>
                <w:caps/>
                <w:color w:val="000000"/>
                <w:lang w:val="fr-FR"/>
              </w:rPr>
              <w:t>Reformulation</w:t>
            </w:r>
          </w:p>
        </w:tc>
        <w:tc>
          <w:tcPr>
            <w:tcW w:w="642" w:type="dxa"/>
            <w:vAlign w:val="center"/>
          </w:tcPr>
          <w:p w:rsidR="008B4DB3" w:rsidRPr="00901777" w:rsidRDefault="008B4DB3" w:rsidP="009D5215">
            <w:pPr>
              <w:spacing w:line="281" w:lineRule="auto"/>
              <w:jc w:val="center"/>
              <w:rPr>
                <w:b/>
                <w:bCs/>
                <w:color w:val="000000"/>
                <w:lang w:val="fr-FR"/>
              </w:rPr>
            </w:pPr>
            <w:r w:rsidRPr="00901777">
              <w:rPr>
                <w:b/>
                <w:bCs/>
                <w:color w:val="000000"/>
              </w:rPr>
              <w:t>А</w:t>
            </w:r>
          </w:p>
        </w:tc>
        <w:tc>
          <w:tcPr>
            <w:tcW w:w="642" w:type="dxa"/>
            <w:vAlign w:val="center"/>
          </w:tcPr>
          <w:p w:rsidR="008B4DB3" w:rsidRPr="00901777" w:rsidRDefault="008B4DB3" w:rsidP="009D5215">
            <w:pPr>
              <w:spacing w:line="281" w:lineRule="auto"/>
              <w:jc w:val="center"/>
              <w:rPr>
                <w:b/>
                <w:bCs/>
                <w:color w:val="000000"/>
                <w:lang w:val="fr-FR"/>
              </w:rPr>
            </w:pPr>
            <w:r w:rsidRPr="00901777">
              <w:rPr>
                <w:b/>
                <w:bCs/>
                <w:color w:val="000000"/>
              </w:rPr>
              <w:t>В</w:t>
            </w:r>
          </w:p>
        </w:tc>
        <w:tc>
          <w:tcPr>
            <w:tcW w:w="643" w:type="dxa"/>
            <w:vAlign w:val="center"/>
          </w:tcPr>
          <w:p w:rsidR="008B4DB3" w:rsidRPr="00901777" w:rsidRDefault="008B4DB3" w:rsidP="009D5215">
            <w:pPr>
              <w:spacing w:line="281" w:lineRule="auto"/>
              <w:jc w:val="center"/>
              <w:rPr>
                <w:b/>
                <w:bCs/>
                <w:color w:val="000000"/>
                <w:lang w:val="fr-FR"/>
              </w:rPr>
            </w:pPr>
            <w:r w:rsidRPr="00901777">
              <w:rPr>
                <w:b/>
                <w:bCs/>
                <w:color w:val="000000"/>
                <w:lang w:val="fr-FR"/>
              </w:rPr>
              <w:t>C</w:t>
            </w:r>
          </w:p>
        </w:tc>
      </w:tr>
      <w:tr w:rsidR="008B4DB3" w:rsidRPr="00F87849" w:rsidTr="008B4DB3">
        <w:tc>
          <w:tcPr>
            <w:tcW w:w="516" w:type="dxa"/>
            <w:vAlign w:val="center"/>
          </w:tcPr>
          <w:p w:rsidR="008B4DB3" w:rsidRPr="00901777" w:rsidRDefault="008B4DB3" w:rsidP="005C7AE0">
            <w:pPr>
              <w:spacing w:before="120" w:after="60" w:line="300" w:lineRule="auto"/>
              <w:jc w:val="both"/>
              <w:rPr>
                <w:b/>
                <w:bCs/>
                <w:color w:val="000000"/>
                <w:lang w:val="fr-FR"/>
              </w:rPr>
            </w:pPr>
            <w:r w:rsidRPr="00901777">
              <w:rPr>
                <w:b/>
                <w:bCs/>
                <w:color w:val="000000"/>
                <w:lang w:val="fr-FR"/>
              </w:rPr>
              <w:t>7</w:t>
            </w:r>
          </w:p>
        </w:tc>
        <w:tc>
          <w:tcPr>
            <w:tcW w:w="7105" w:type="dxa"/>
          </w:tcPr>
          <w:p w:rsidR="008B4DB3" w:rsidRPr="00901777" w:rsidRDefault="008B4DB3" w:rsidP="005C7AE0">
            <w:pPr>
              <w:tabs>
                <w:tab w:val="left" w:pos="3700"/>
              </w:tabs>
              <w:spacing w:before="120" w:after="60" w:line="300" w:lineRule="auto"/>
              <w:jc w:val="both"/>
              <w:rPr>
                <w:color w:val="000000"/>
                <w:lang w:val="fr-FR"/>
              </w:rPr>
            </w:pPr>
            <w:r w:rsidRPr="00901777">
              <w:rPr>
                <w:lang w:val="fr-FR"/>
              </w:rPr>
              <w:t xml:space="preserve">Le commerce de l'ivoire est interdit. </w:t>
            </w:r>
          </w:p>
        </w:tc>
        <w:tc>
          <w:tcPr>
            <w:tcW w:w="642" w:type="dxa"/>
          </w:tcPr>
          <w:p w:rsidR="008B4DB3" w:rsidRPr="00901777" w:rsidRDefault="008B4DB3" w:rsidP="005C7AE0">
            <w:pPr>
              <w:spacing w:before="120" w:after="60" w:line="300" w:lineRule="auto"/>
              <w:jc w:val="both"/>
              <w:rPr>
                <w:color w:val="000000"/>
                <w:lang w:val="fr-FR"/>
              </w:rPr>
            </w:pPr>
          </w:p>
        </w:tc>
        <w:tc>
          <w:tcPr>
            <w:tcW w:w="642" w:type="dxa"/>
          </w:tcPr>
          <w:p w:rsidR="008B4DB3" w:rsidRPr="00901777" w:rsidRDefault="008B4DB3" w:rsidP="005C7AE0">
            <w:pPr>
              <w:spacing w:before="120" w:after="60" w:line="300" w:lineRule="auto"/>
              <w:jc w:val="both"/>
              <w:rPr>
                <w:color w:val="000000"/>
                <w:lang w:val="fr-FR"/>
              </w:rPr>
            </w:pPr>
          </w:p>
        </w:tc>
        <w:tc>
          <w:tcPr>
            <w:tcW w:w="643" w:type="dxa"/>
          </w:tcPr>
          <w:p w:rsidR="008B4DB3" w:rsidRPr="00901777" w:rsidRDefault="008B4DB3" w:rsidP="005C7AE0">
            <w:pPr>
              <w:spacing w:before="120" w:after="60" w:line="300" w:lineRule="auto"/>
              <w:jc w:val="both"/>
              <w:rPr>
                <w:color w:val="000000"/>
                <w:lang w:val="fr-FR"/>
              </w:rPr>
            </w:pPr>
          </w:p>
        </w:tc>
      </w:tr>
      <w:tr w:rsidR="008B4DB3" w:rsidRPr="00F87849" w:rsidTr="008B4DB3">
        <w:tc>
          <w:tcPr>
            <w:tcW w:w="516" w:type="dxa"/>
            <w:vAlign w:val="center"/>
          </w:tcPr>
          <w:p w:rsidR="008B4DB3" w:rsidRPr="00901777" w:rsidRDefault="008B4DB3" w:rsidP="005C7AE0">
            <w:pPr>
              <w:spacing w:before="120" w:after="60" w:line="300" w:lineRule="auto"/>
              <w:jc w:val="both"/>
              <w:rPr>
                <w:b/>
                <w:bCs/>
                <w:color w:val="000000"/>
                <w:lang w:val="fr-FR"/>
              </w:rPr>
            </w:pPr>
            <w:r w:rsidRPr="00901777">
              <w:rPr>
                <w:b/>
                <w:bCs/>
                <w:color w:val="000000"/>
                <w:lang w:val="fr-FR"/>
              </w:rPr>
              <w:t>8</w:t>
            </w:r>
          </w:p>
        </w:tc>
        <w:tc>
          <w:tcPr>
            <w:tcW w:w="7105" w:type="dxa"/>
          </w:tcPr>
          <w:p w:rsidR="008B4DB3" w:rsidRPr="00901777" w:rsidRDefault="008B4DB3" w:rsidP="005C7AE0">
            <w:pPr>
              <w:tabs>
                <w:tab w:val="left" w:pos="3700"/>
              </w:tabs>
              <w:spacing w:before="120" w:after="60" w:line="300" w:lineRule="auto"/>
              <w:jc w:val="both"/>
              <w:rPr>
                <w:color w:val="000000"/>
                <w:lang w:val="fr-FR"/>
              </w:rPr>
            </w:pPr>
            <w:r w:rsidRPr="00901777">
              <w:rPr>
                <w:lang w:val="fr-FR"/>
              </w:rPr>
              <w:t xml:space="preserve">Les cornes de rhinocéros, sont très recherchées en Asie en raison de leur beauté. </w:t>
            </w:r>
          </w:p>
        </w:tc>
        <w:tc>
          <w:tcPr>
            <w:tcW w:w="642" w:type="dxa"/>
          </w:tcPr>
          <w:p w:rsidR="008B4DB3" w:rsidRPr="00901777" w:rsidRDefault="008B4DB3" w:rsidP="005C7AE0">
            <w:pPr>
              <w:spacing w:before="120" w:after="60" w:line="300" w:lineRule="auto"/>
              <w:jc w:val="both"/>
              <w:rPr>
                <w:color w:val="000000"/>
                <w:lang w:val="fr-FR"/>
              </w:rPr>
            </w:pPr>
          </w:p>
        </w:tc>
        <w:tc>
          <w:tcPr>
            <w:tcW w:w="642" w:type="dxa"/>
          </w:tcPr>
          <w:p w:rsidR="008B4DB3" w:rsidRPr="003E4890" w:rsidRDefault="008B4DB3" w:rsidP="005C7AE0">
            <w:pPr>
              <w:spacing w:before="120" w:after="60" w:line="300" w:lineRule="auto"/>
              <w:jc w:val="both"/>
              <w:rPr>
                <w:color w:val="000000"/>
                <w:lang w:val="fr-FR"/>
              </w:rPr>
            </w:pPr>
          </w:p>
        </w:tc>
        <w:tc>
          <w:tcPr>
            <w:tcW w:w="643" w:type="dxa"/>
          </w:tcPr>
          <w:p w:rsidR="008B4DB3" w:rsidRPr="00901777" w:rsidRDefault="008B4DB3" w:rsidP="005C7AE0">
            <w:pPr>
              <w:spacing w:before="120" w:after="60" w:line="300" w:lineRule="auto"/>
              <w:jc w:val="both"/>
              <w:rPr>
                <w:color w:val="000000"/>
                <w:lang w:val="fr-FR"/>
              </w:rPr>
            </w:pPr>
          </w:p>
        </w:tc>
      </w:tr>
      <w:tr w:rsidR="008B4DB3" w:rsidRPr="00F87849" w:rsidTr="008B4DB3">
        <w:tc>
          <w:tcPr>
            <w:tcW w:w="516" w:type="dxa"/>
            <w:vAlign w:val="center"/>
          </w:tcPr>
          <w:p w:rsidR="008B4DB3" w:rsidRPr="00901777" w:rsidRDefault="008B4DB3" w:rsidP="005C7AE0">
            <w:pPr>
              <w:spacing w:before="120" w:after="60" w:line="300" w:lineRule="auto"/>
              <w:jc w:val="both"/>
              <w:rPr>
                <w:b/>
                <w:bCs/>
                <w:color w:val="000000"/>
                <w:lang w:val="fr-FR"/>
              </w:rPr>
            </w:pPr>
            <w:r w:rsidRPr="00901777">
              <w:rPr>
                <w:b/>
                <w:bCs/>
                <w:color w:val="000000"/>
                <w:lang w:val="fr-FR"/>
              </w:rPr>
              <w:t>9</w:t>
            </w:r>
          </w:p>
        </w:tc>
        <w:tc>
          <w:tcPr>
            <w:tcW w:w="7105" w:type="dxa"/>
          </w:tcPr>
          <w:p w:rsidR="008B4DB3" w:rsidRPr="00901777" w:rsidRDefault="008B4DB3" w:rsidP="005C7AE0">
            <w:pPr>
              <w:tabs>
                <w:tab w:val="left" w:pos="3700"/>
              </w:tabs>
              <w:spacing w:before="120" w:after="60" w:line="300" w:lineRule="auto"/>
              <w:jc w:val="both"/>
              <w:rPr>
                <w:color w:val="000000"/>
                <w:lang w:val="fr-FR"/>
              </w:rPr>
            </w:pPr>
            <w:r w:rsidRPr="00901777">
              <w:rPr>
                <w:lang w:val="fr-FR"/>
              </w:rPr>
              <w:t xml:space="preserve">En </w:t>
            </w:r>
            <w:r>
              <w:rPr>
                <w:lang w:val="fr-FR"/>
              </w:rPr>
              <w:t>Chin</w:t>
            </w:r>
            <w:r w:rsidRPr="00901777">
              <w:rPr>
                <w:lang w:val="fr-FR"/>
              </w:rPr>
              <w:t xml:space="preserve">e, une défense d’éléphant sculptée est symbole de prospérité. </w:t>
            </w:r>
          </w:p>
        </w:tc>
        <w:tc>
          <w:tcPr>
            <w:tcW w:w="642" w:type="dxa"/>
          </w:tcPr>
          <w:p w:rsidR="008B4DB3" w:rsidRPr="003E4890" w:rsidRDefault="008B4DB3" w:rsidP="005C7AE0">
            <w:pPr>
              <w:spacing w:before="120" w:after="60" w:line="300" w:lineRule="auto"/>
              <w:jc w:val="both"/>
              <w:rPr>
                <w:color w:val="000000"/>
                <w:lang w:val="fr-FR"/>
              </w:rPr>
            </w:pPr>
          </w:p>
        </w:tc>
        <w:tc>
          <w:tcPr>
            <w:tcW w:w="642" w:type="dxa"/>
          </w:tcPr>
          <w:p w:rsidR="008B4DB3" w:rsidRPr="00901777" w:rsidRDefault="008B4DB3" w:rsidP="005C7AE0">
            <w:pPr>
              <w:spacing w:before="120" w:after="60" w:line="300" w:lineRule="auto"/>
              <w:jc w:val="both"/>
              <w:rPr>
                <w:color w:val="000000"/>
                <w:lang w:val="fr-FR"/>
              </w:rPr>
            </w:pPr>
          </w:p>
        </w:tc>
        <w:tc>
          <w:tcPr>
            <w:tcW w:w="643" w:type="dxa"/>
          </w:tcPr>
          <w:p w:rsidR="008B4DB3" w:rsidRPr="00901777" w:rsidRDefault="008B4DB3" w:rsidP="005C7AE0">
            <w:pPr>
              <w:spacing w:before="120" w:after="60" w:line="300" w:lineRule="auto"/>
              <w:jc w:val="both"/>
              <w:rPr>
                <w:color w:val="000000"/>
                <w:lang w:val="fr-FR"/>
              </w:rPr>
            </w:pPr>
          </w:p>
        </w:tc>
      </w:tr>
      <w:tr w:rsidR="008B4DB3" w:rsidRPr="00F87849" w:rsidTr="008B4DB3">
        <w:tc>
          <w:tcPr>
            <w:tcW w:w="516" w:type="dxa"/>
            <w:vAlign w:val="center"/>
          </w:tcPr>
          <w:p w:rsidR="008B4DB3" w:rsidRPr="00901777" w:rsidRDefault="008B4DB3" w:rsidP="005C7AE0">
            <w:pPr>
              <w:spacing w:before="120" w:after="60" w:line="300" w:lineRule="auto"/>
              <w:jc w:val="both"/>
              <w:rPr>
                <w:b/>
                <w:bCs/>
                <w:color w:val="000000"/>
                <w:lang w:val="fr-FR"/>
              </w:rPr>
            </w:pPr>
            <w:r w:rsidRPr="00901777">
              <w:rPr>
                <w:b/>
                <w:bCs/>
                <w:color w:val="000000"/>
                <w:lang w:val="fr-FR"/>
              </w:rPr>
              <w:t>10</w:t>
            </w:r>
          </w:p>
        </w:tc>
        <w:tc>
          <w:tcPr>
            <w:tcW w:w="7105" w:type="dxa"/>
          </w:tcPr>
          <w:p w:rsidR="008B4DB3" w:rsidRPr="00901777" w:rsidRDefault="008B4DB3" w:rsidP="005C7AE0">
            <w:pPr>
              <w:tabs>
                <w:tab w:val="left" w:pos="3700"/>
              </w:tabs>
              <w:spacing w:before="120" w:after="60" w:line="300" w:lineRule="auto"/>
              <w:jc w:val="both"/>
              <w:rPr>
                <w:lang w:val="fr-FR"/>
              </w:rPr>
            </w:pPr>
            <w:r w:rsidRPr="00901777">
              <w:rPr>
                <w:lang w:val="fr-FR"/>
              </w:rPr>
              <w:t xml:space="preserve">La plupart des gardes forestiers sont tués sur le continent africain. </w:t>
            </w:r>
          </w:p>
        </w:tc>
        <w:tc>
          <w:tcPr>
            <w:tcW w:w="642" w:type="dxa"/>
          </w:tcPr>
          <w:p w:rsidR="008B4DB3" w:rsidRPr="00901777" w:rsidRDefault="008B4DB3" w:rsidP="005C7AE0">
            <w:pPr>
              <w:spacing w:before="120" w:after="60" w:line="300" w:lineRule="auto"/>
              <w:jc w:val="both"/>
              <w:rPr>
                <w:color w:val="000000"/>
                <w:lang w:val="fr-FR"/>
              </w:rPr>
            </w:pPr>
          </w:p>
        </w:tc>
        <w:tc>
          <w:tcPr>
            <w:tcW w:w="642" w:type="dxa"/>
          </w:tcPr>
          <w:p w:rsidR="008B4DB3" w:rsidRPr="00901777" w:rsidRDefault="008B4DB3" w:rsidP="005C7AE0">
            <w:pPr>
              <w:spacing w:before="120" w:after="60" w:line="300" w:lineRule="auto"/>
              <w:jc w:val="both"/>
              <w:rPr>
                <w:color w:val="000000"/>
                <w:lang w:val="fr-FR"/>
              </w:rPr>
            </w:pPr>
          </w:p>
        </w:tc>
        <w:tc>
          <w:tcPr>
            <w:tcW w:w="643" w:type="dxa"/>
          </w:tcPr>
          <w:p w:rsidR="008B4DB3" w:rsidRPr="003E4890" w:rsidRDefault="008B4DB3" w:rsidP="005C7AE0">
            <w:pPr>
              <w:spacing w:before="120" w:after="60" w:line="300" w:lineRule="auto"/>
              <w:jc w:val="both"/>
              <w:rPr>
                <w:color w:val="000000"/>
                <w:lang w:val="fr-FR"/>
              </w:rPr>
            </w:pPr>
          </w:p>
        </w:tc>
      </w:tr>
      <w:tr w:rsidR="008B4DB3" w:rsidRPr="00F87849" w:rsidTr="008B4DB3">
        <w:tc>
          <w:tcPr>
            <w:tcW w:w="516" w:type="dxa"/>
            <w:vAlign w:val="center"/>
          </w:tcPr>
          <w:p w:rsidR="008B4DB3" w:rsidRPr="00901777" w:rsidRDefault="008B4DB3" w:rsidP="005C7AE0">
            <w:pPr>
              <w:spacing w:before="120" w:after="60" w:line="300" w:lineRule="auto"/>
              <w:jc w:val="both"/>
              <w:rPr>
                <w:b/>
                <w:bCs/>
                <w:color w:val="000000"/>
                <w:lang w:val="fr-FR"/>
              </w:rPr>
            </w:pPr>
            <w:r w:rsidRPr="00901777">
              <w:rPr>
                <w:b/>
                <w:bCs/>
                <w:color w:val="000000"/>
                <w:lang w:val="fr-FR"/>
              </w:rPr>
              <w:t>11</w:t>
            </w:r>
          </w:p>
        </w:tc>
        <w:tc>
          <w:tcPr>
            <w:tcW w:w="7105" w:type="dxa"/>
          </w:tcPr>
          <w:p w:rsidR="008B4DB3" w:rsidRPr="00901777" w:rsidRDefault="008B4DB3" w:rsidP="005C7AE0">
            <w:pPr>
              <w:tabs>
                <w:tab w:val="left" w:pos="3700"/>
              </w:tabs>
              <w:spacing w:before="120" w:after="60" w:line="300" w:lineRule="auto"/>
              <w:jc w:val="both"/>
              <w:rPr>
                <w:color w:val="000000"/>
                <w:lang w:val="fr-FR"/>
              </w:rPr>
            </w:pPr>
            <w:r w:rsidRPr="00901777">
              <w:rPr>
                <w:lang w:val="fr-FR"/>
              </w:rPr>
              <w:t>Les trafiquants d’animaux sont arrêtés et sévèrement punis dans tous les pays du monde.</w:t>
            </w:r>
          </w:p>
        </w:tc>
        <w:tc>
          <w:tcPr>
            <w:tcW w:w="642" w:type="dxa"/>
          </w:tcPr>
          <w:p w:rsidR="008B4DB3" w:rsidRPr="00901777" w:rsidRDefault="008B4DB3" w:rsidP="005C7AE0">
            <w:pPr>
              <w:spacing w:before="120" w:after="60" w:line="300" w:lineRule="auto"/>
              <w:jc w:val="both"/>
              <w:rPr>
                <w:color w:val="000000"/>
                <w:lang w:val="fr-FR"/>
              </w:rPr>
            </w:pPr>
          </w:p>
        </w:tc>
        <w:tc>
          <w:tcPr>
            <w:tcW w:w="642" w:type="dxa"/>
          </w:tcPr>
          <w:p w:rsidR="008B4DB3" w:rsidRPr="003E4890" w:rsidRDefault="008B4DB3" w:rsidP="005C7AE0">
            <w:pPr>
              <w:spacing w:before="120" w:after="60" w:line="300" w:lineRule="auto"/>
              <w:jc w:val="both"/>
              <w:rPr>
                <w:color w:val="000000"/>
                <w:lang w:val="fr-FR"/>
              </w:rPr>
            </w:pPr>
          </w:p>
        </w:tc>
        <w:tc>
          <w:tcPr>
            <w:tcW w:w="643" w:type="dxa"/>
          </w:tcPr>
          <w:p w:rsidR="008B4DB3" w:rsidRPr="00901777" w:rsidRDefault="008B4DB3" w:rsidP="005C7AE0">
            <w:pPr>
              <w:spacing w:before="120" w:after="60" w:line="300" w:lineRule="auto"/>
              <w:jc w:val="both"/>
              <w:rPr>
                <w:color w:val="000000"/>
                <w:lang w:val="fr-FR"/>
              </w:rPr>
            </w:pPr>
          </w:p>
        </w:tc>
      </w:tr>
      <w:tr w:rsidR="008B4DB3" w:rsidRPr="00F87849" w:rsidTr="008B4DB3">
        <w:tc>
          <w:tcPr>
            <w:tcW w:w="516" w:type="dxa"/>
            <w:vAlign w:val="center"/>
          </w:tcPr>
          <w:p w:rsidR="008B4DB3" w:rsidRPr="00901777" w:rsidRDefault="008B4DB3" w:rsidP="005C7AE0">
            <w:pPr>
              <w:spacing w:before="120" w:after="60" w:line="300" w:lineRule="auto"/>
              <w:jc w:val="both"/>
              <w:rPr>
                <w:b/>
                <w:bCs/>
                <w:color w:val="000000"/>
                <w:lang w:val="fr-FR"/>
              </w:rPr>
            </w:pPr>
            <w:r w:rsidRPr="00901777">
              <w:rPr>
                <w:b/>
                <w:bCs/>
                <w:color w:val="000000"/>
                <w:lang w:val="fr-FR"/>
              </w:rPr>
              <w:t>12</w:t>
            </w:r>
          </w:p>
        </w:tc>
        <w:tc>
          <w:tcPr>
            <w:tcW w:w="7105" w:type="dxa"/>
          </w:tcPr>
          <w:p w:rsidR="008B4DB3" w:rsidRPr="00901777" w:rsidRDefault="008B4DB3" w:rsidP="005C7AE0">
            <w:pPr>
              <w:tabs>
                <w:tab w:val="left" w:pos="3700"/>
              </w:tabs>
              <w:spacing w:before="120" w:after="60" w:line="300" w:lineRule="auto"/>
              <w:jc w:val="both"/>
              <w:rPr>
                <w:color w:val="000000"/>
                <w:lang w:val="fr-FR"/>
              </w:rPr>
            </w:pPr>
            <w:r w:rsidRPr="00901777">
              <w:rPr>
                <w:lang w:val="fr-FR"/>
              </w:rPr>
              <w:t>Les défenses d’éléphants saisies par la police sont brûlées.</w:t>
            </w:r>
          </w:p>
        </w:tc>
        <w:tc>
          <w:tcPr>
            <w:tcW w:w="642" w:type="dxa"/>
          </w:tcPr>
          <w:p w:rsidR="008B4DB3" w:rsidRPr="00901777" w:rsidRDefault="008B4DB3" w:rsidP="005C7AE0">
            <w:pPr>
              <w:spacing w:before="120" w:after="60" w:line="300" w:lineRule="auto"/>
              <w:jc w:val="both"/>
              <w:rPr>
                <w:color w:val="000000"/>
                <w:lang w:val="fr-FR"/>
              </w:rPr>
            </w:pPr>
          </w:p>
        </w:tc>
        <w:tc>
          <w:tcPr>
            <w:tcW w:w="642" w:type="dxa"/>
          </w:tcPr>
          <w:p w:rsidR="008B4DB3" w:rsidRPr="00901777" w:rsidRDefault="008B4DB3" w:rsidP="005C7AE0">
            <w:pPr>
              <w:spacing w:before="120" w:after="60" w:line="300" w:lineRule="auto"/>
              <w:jc w:val="both"/>
              <w:rPr>
                <w:color w:val="000000"/>
                <w:lang w:val="fr-FR"/>
              </w:rPr>
            </w:pPr>
          </w:p>
        </w:tc>
        <w:tc>
          <w:tcPr>
            <w:tcW w:w="643" w:type="dxa"/>
          </w:tcPr>
          <w:p w:rsidR="008B4DB3" w:rsidRPr="003E4890" w:rsidRDefault="008B4DB3" w:rsidP="005C7AE0">
            <w:pPr>
              <w:spacing w:before="120" w:after="60" w:line="300" w:lineRule="auto"/>
              <w:jc w:val="both"/>
              <w:rPr>
                <w:color w:val="000000"/>
                <w:lang w:val="fr-FR"/>
              </w:rPr>
            </w:pPr>
          </w:p>
        </w:tc>
      </w:tr>
    </w:tbl>
    <w:p w:rsidR="008B4DB3" w:rsidRPr="0068489E" w:rsidRDefault="008B4DB3" w:rsidP="008B4DB3">
      <w:pPr>
        <w:spacing w:before="240" w:line="360" w:lineRule="auto"/>
        <w:jc w:val="both"/>
        <w:rPr>
          <w:b/>
          <w:lang w:val="fr-FR"/>
        </w:rPr>
      </w:pPr>
      <w:r w:rsidRPr="004B0AA6">
        <w:rPr>
          <w:b/>
          <w:lang w:val="fr-FR"/>
        </w:rPr>
        <w:t xml:space="preserve">Document </w:t>
      </w:r>
      <w:r>
        <w:rPr>
          <w:b/>
          <w:lang w:val="fr-FR"/>
        </w:rPr>
        <w:t>2</w:t>
      </w:r>
      <w:r w:rsidRPr="003441D3">
        <w:rPr>
          <w:b/>
          <w:lang w:val="fr-FR"/>
        </w:rPr>
        <w:tab/>
      </w:r>
      <w:r w:rsidRPr="003441D3">
        <w:rPr>
          <w:b/>
          <w:lang w:val="fr-FR"/>
        </w:rPr>
        <w:tab/>
      </w:r>
      <w:r w:rsidRPr="003441D3">
        <w:rPr>
          <w:b/>
          <w:lang w:val="fr-FR"/>
        </w:rPr>
        <w:tab/>
      </w:r>
      <w:r w:rsidRPr="003441D3">
        <w:rPr>
          <w:b/>
          <w:lang w:val="fr-FR"/>
        </w:rPr>
        <w:tab/>
      </w:r>
      <w:r w:rsidRPr="003441D3">
        <w:rPr>
          <w:b/>
          <w:lang w:val="fr-FR"/>
        </w:rPr>
        <w:tab/>
      </w:r>
      <w:r w:rsidRPr="003441D3">
        <w:rPr>
          <w:b/>
          <w:lang w:val="fr-FR"/>
        </w:rPr>
        <w:tab/>
      </w:r>
      <w:r w:rsidRPr="003441D3">
        <w:rPr>
          <w:b/>
          <w:lang w:val="fr-FR"/>
        </w:rPr>
        <w:tab/>
      </w:r>
      <w:r w:rsidRPr="003441D3">
        <w:rPr>
          <w:b/>
          <w:lang w:val="fr-FR"/>
        </w:rPr>
        <w:tab/>
      </w:r>
      <w:r w:rsidRPr="003441D3">
        <w:rPr>
          <w:b/>
          <w:lang w:val="fr-FR"/>
        </w:rPr>
        <w:tab/>
      </w:r>
      <w:r w:rsidRPr="003441D3">
        <w:rPr>
          <w:b/>
          <w:lang w:val="fr-FR"/>
        </w:rPr>
        <w:tab/>
      </w:r>
      <w:r w:rsidRPr="003E4890">
        <w:rPr>
          <w:b/>
          <w:lang w:val="fr-FR"/>
        </w:rPr>
        <w:tab/>
      </w:r>
      <w:r w:rsidRPr="003441D3">
        <w:rPr>
          <w:b/>
          <w:lang w:val="fr-FR"/>
        </w:rPr>
        <w:t xml:space="preserve">15 </w:t>
      </w:r>
      <w:r>
        <w:rPr>
          <w:b/>
          <w:lang w:val="fr-FR"/>
        </w:rPr>
        <w:t>points</w:t>
      </w:r>
    </w:p>
    <w:p w:rsidR="008B4DB3" w:rsidRPr="003441D3" w:rsidRDefault="008B4DB3" w:rsidP="008B4DB3">
      <w:pPr>
        <w:spacing w:before="120" w:after="120" w:line="360" w:lineRule="auto"/>
        <w:jc w:val="both"/>
        <w:rPr>
          <w:i/>
          <w:lang w:val="fr-FR"/>
        </w:rPr>
      </w:pPr>
      <w:r w:rsidRPr="00D36A57">
        <w:rPr>
          <w:b/>
          <w:lang w:val="fr-FR"/>
        </w:rPr>
        <w:t>Consigne :</w:t>
      </w:r>
      <w:r w:rsidRPr="00D36A57">
        <w:rPr>
          <w:lang w:val="fr-FR"/>
        </w:rPr>
        <w:t xml:space="preserve"> </w:t>
      </w:r>
      <w:r w:rsidRPr="003441D3">
        <w:rPr>
          <w:i/>
          <w:lang w:val="fr-FR"/>
        </w:rPr>
        <w:t>li</w:t>
      </w:r>
      <w:r>
        <w:rPr>
          <w:i/>
          <w:lang w:val="fr-FR"/>
        </w:rPr>
        <w:t>sez</w:t>
      </w:r>
      <w:r w:rsidRPr="003441D3">
        <w:rPr>
          <w:i/>
          <w:lang w:val="fr-FR"/>
        </w:rPr>
        <w:t xml:space="preserve"> le texte, reformule</w:t>
      </w:r>
      <w:r>
        <w:rPr>
          <w:i/>
          <w:lang w:val="fr-FR"/>
        </w:rPr>
        <w:t>z</w:t>
      </w:r>
      <w:r w:rsidRPr="003441D3">
        <w:rPr>
          <w:i/>
          <w:lang w:val="fr-FR"/>
        </w:rPr>
        <w:t xml:space="preserve"> en 15-30 mots l’idée essentielle de chaque paragraphe.</w:t>
      </w:r>
    </w:p>
    <w:p w:rsidR="008B4DB3" w:rsidRPr="00233CF6" w:rsidRDefault="008B4DB3" w:rsidP="00AF77D2">
      <w:pPr>
        <w:spacing w:before="120" w:after="120" w:line="360" w:lineRule="auto"/>
        <w:outlineLvl w:val="1"/>
        <w:rPr>
          <w:b/>
          <w:lang w:val="fr-FR"/>
        </w:rPr>
      </w:pPr>
      <w:r w:rsidRPr="00233CF6">
        <w:rPr>
          <w:b/>
          <w:lang w:val="fr-FR"/>
        </w:rPr>
        <w:t>Écologie. En pleine Semaine du développement durable : gros plan sur le collège Delvincourt</w:t>
      </w:r>
    </w:p>
    <w:p w:rsidR="008B4DB3" w:rsidRPr="00FC52C9" w:rsidRDefault="00814DFB" w:rsidP="00AF77D2">
      <w:pPr>
        <w:spacing w:after="200" w:line="276" w:lineRule="auto"/>
        <w:rPr>
          <w:lang w:val="fr-FR"/>
        </w:rPr>
      </w:pPr>
      <w:hyperlink r:id="rId9" w:history="1">
        <w:r w:rsidR="008B4DB3" w:rsidRPr="00AD2C35">
          <w:rPr>
            <w:rStyle w:val="a3"/>
            <w:lang w:val="fr-FR"/>
          </w:rPr>
          <w:t>http://www.paris-normandie.fr/</w:t>
        </w:r>
      </w:hyperlink>
      <w:r w:rsidR="008B4DB3">
        <w:rPr>
          <w:rStyle w:val="date"/>
          <w:lang w:val="fr-FR"/>
        </w:rPr>
        <w:t xml:space="preserve"> </w:t>
      </w:r>
      <w:r w:rsidR="008B4DB3" w:rsidRPr="00FC52C9">
        <w:rPr>
          <w:rStyle w:val="date"/>
          <w:lang w:val="fr-FR"/>
        </w:rPr>
        <w:t xml:space="preserve">Publié le 03/04/2014 á 06H01 </w:t>
      </w:r>
    </w:p>
    <w:p w:rsidR="008B4DB3" w:rsidRDefault="008B4DB3" w:rsidP="00173D01">
      <w:pPr>
        <w:pStyle w:val="af2"/>
        <w:spacing w:before="120" w:beforeAutospacing="0" w:after="120" w:afterAutospacing="0" w:line="360" w:lineRule="auto"/>
        <w:jc w:val="both"/>
        <w:rPr>
          <w:i/>
          <w:iCs/>
          <w:lang w:val="fr-FR"/>
        </w:rPr>
      </w:pPr>
      <w:r w:rsidRPr="004B3586">
        <w:rPr>
          <w:b/>
          <w:lang w:val="fr-FR"/>
        </w:rPr>
        <w:t>§1</w:t>
      </w:r>
      <w:r>
        <w:rPr>
          <w:lang w:val="fr-FR"/>
        </w:rPr>
        <w:t xml:space="preserve"> </w:t>
      </w:r>
      <w:r w:rsidRPr="0033275D">
        <w:rPr>
          <w:lang w:val="fr-FR"/>
        </w:rPr>
        <w:t>La sensibilisation aux économies d’énergie et la lutte contre les gaspillages passent par les écoles et les collèges. Celui de Delvincourt va recevoir le label niveau 2 du développement durable, le mercredi 16 avril à Mont-Saint-Aignan. «</w:t>
      </w:r>
      <w:r w:rsidRPr="0033275D">
        <w:rPr>
          <w:i/>
          <w:iCs/>
          <w:lang w:val="fr-FR"/>
        </w:rPr>
        <w:t xml:space="preserve"> Nous avons préparé de nombreuses actions dans l’enceinte même de l’établissement scolaire à l’occasion de la Semaine du développement durable qui a lieu du 1er au 6 avril,</w:t>
      </w:r>
      <w:r w:rsidRPr="0033275D">
        <w:rPr>
          <w:lang w:val="fr-FR"/>
        </w:rPr>
        <w:t xml:space="preserve"> explique Arnaud Dru, principal du collège. </w:t>
      </w:r>
    </w:p>
    <w:p w:rsidR="008B4DB3" w:rsidRPr="0033275D" w:rsidRDefault="008B4DB3" w:rsidP="00173D01">
      <w:pPr>
        <w:pStyle w:val="af2"/>
        <w:spacing w:before="120" w:beforeAutospacing="0" w:after="120" w:afterAutospacing="0" w:line="360" w:lineRule="auto"/>
        <w:jc w:val="both"/>
        <w:rPr>
          <w:lang w:val="fr-FR"/>
        </w:rPr>
      </w:pPr>
      <w:r w:rsidRPr="004B3586">
        <w:rPr>
          <w:b/>
          <w:lang w:val="fr-FR"/>
        </w:rPr>
        <w:t>§2</w:t>
      </w:r>
      <w:r>
        <w:rPr>
          <w:lang w:val="fr-FR"/>
        </w:rPr>
        <w:t xml:space="preserve"> </w:t>
      </w:r>
      <w:r w:rsidRPr="0033275D">
        <w:rPr>
          <w:lang w:val="fr-FR"/>
        </w:rPr>
        <w:t>Des représentants du Syndicat mixte d’élimination des déchets de l’Agglomération rouennaise (Smedar) sont venus au collège, à plusieurs reprises, animer des ateliers sur le traitement et le recyclage. «</w:t>
      </w:r>
      <w:r w:rsidRPr="0033275D">
        <w:rPr>
          <w:i/>
          <w:iCs/>
          <w:lang w:val="fr-FR"/>
        </w:rPr>
        <w:t xml:space="preserve"> De nombreux élèves sont allés visiter l’usine de traitement des déchets à Grand-Quevilly. </w:t>
      </w:r>
      <w:r w:rsidRPr="0033275D">
        <w:rPr>
          <w:lang w:val="fr-FR"/>
        </w:rPr>
        <w:t>»</w:t>
      </w:r>
    </w:p>
    <w:p w:rsidR="008B4DB3" w:rsidRPr="0033275D" w:rsidRDefault="008B4DB3" w:rsidP="00173D01">
      <w:pPr>
        <w:pStyle w:val="af2"/>
        <w:spacing w:before="120" w:beforeAutospacing="0" w:after="120" w:afterAutospacing="0" w:line="360" w:lineRule="auto"/>
        <w:jc w:val="both"/>
        <w:rPr>
          <w:lang w:val="fr-FR"/>
        </w:rPr>
      </w:pPr>
      <w:r w:rsidRPr="004B3586">
        <w:rPr>
          <w:b/>
          <w:lang w:val="fr-FR"/>
        </w:rPr>
        <w:t>§3</w:t>
      </w:r>
      <w:r w:rsidRPr="003F433D">
        <w:rPr>
          <w:lang w:val="fr-FR"/>
        </w:rPr>
        <w:t xml:space="preserve"> </w:t>
      </w:r>
      <w:r w:rsidRPr="003F433D">
        <w:rPr>
          <w:iCs/>
          <w:lang w:val="fr-FR"/>
        </w:rPr>
        <w:t>Cette année, la classe de 5e1 a été retenue pour promouvoir les attitudes et les gestes du quotidien en faveur du tri sélectif.</w:t>
      </w:r>
      <w:r w:rsidRPr="003F433D">
        <w:rPr>
          <w:lang w:val="fr-FR"/>
        </w:rPr>
        <w:t xml:space="preserve"> Les professeurs référents sont Frédéric Weisz et Claudine Crouzet. «</w:t>
      </w:r>
      <w:r w:rsidRPr="003F433D">
        <w:rPr>
          <w:i/>
          <w:iCs/>
          <w:lang w:val="fr-FR"/>
        </w:rPr>
        <w:t xml:space="preserve"> Nous avons collé des affiches à la cantine demandant aux élèves de ne prendre que le</w:t>
      </w:r>
      <w:r w:rsidRPr="0033275D">
        <w:rPr>
          <w:i/>
          <w:iCs/>
          <w:lang w:val="fr-FR"/>
        </w:rPr>
        <w:t xml:space="preserve"> pain dont ils avaient besoin. Beaucoup ont été réceptifs et au bout du compte les sacs-poubelles n’étaient pas remplis</w:t>
      </w:r>
      <w:r w:rsidRPr="0033275D">
        <w:rPr>
          <w:lang w:val="fr-FR"/>
        </w:rPr>
        <w:t xml:space="preserve"> », explique Manuela.</w:t>
      </w:r>
      <w:r>
        <w:rPr>
          <w:lang w:val="fr-FR"/>
        </w:rPr>
        <w:t xml:space="preserve"> </w:t>
      </w:r>
      <w:r w:rsidRPr="0033275D">
        <w:rPr>
          <w:lang w:val="fr-FR"/>
        </w:rPr>
        <w:t>«</w:t>
      </w:r>
      <w:r w:rsidRPr="0033275D">
        <w:rPr>
          <w:i/>
          <w:iCs/>
          <w:lang w:val="fr-FR"/>
        </w:rPr>
        <w:t xml:space="preserve"> Nous avons placé une poubelle pour récupérer les </w:t>
      </w:r>
      <w:r w:rsidRPr="0033275D">
        <w:rPr>
          <w:i/>
          <w:iCs/>
          <w:lang w:val="fr-FR"/>
        </w:rPr>
        <w:lastRenderedPageBreak/>
        <w:t>piles usagées et un</w:t>
      </w:r>
      <w:r>
        <w:rPr>
          <w:i/>
          <w:iCs/>
          <w:lang w:val="fr-FR"/>
        </w:rPr>
        <w:t>e</w:t>
      </w:r>
      <w:r w:rsidRPr="0033275D">
        <w:rPr>
          <w:i/>
          <w:iCs/>
          <w:lang w:val="fr-FR"/>
        </w:rPr>
        <w:t xml:space="preserve"> autre pour les bouchons dans le hall du collège,</w:t>
      </w:r>
      <w:r w:rsidRPr="0033275D">
        <w:rPr>
          <w:lang w:val="fr-FR"/>
        </w:rPr>
        <w:t xml:space="preserve"> continue Liam. </w:t>
      </w:r>
      <w:r w:rsidRPr="0033275D">
        <w:rPr>
          <w:i/>
          <w:iCs/>
          <w:lang w:val="fr-FR"/>
        </w:rPr>
        <w:t xml:space="preserve">Nous avons collecté les feuilles de papier qui pouvaient resservir. C’est à partir de cela que nous avons confectionné les cahiers de brouillon. </w:t>
      </w:r>
      <w:r w:rsidRPr="0033275D">
        <w:rPr>
          <w:lang w:val="fr-FR"/>
        </w:rPr>
        <w:t>»</w:t>
      </w:r>
    </w:p>
    <w:p w:rsidR="008B4DB3" w:rsidRPr="0033275D" w:rsidRDefault="008B4DB3" w:rsidP="00173D01">
      <w:pPr>
        <w:pStyle w:val="af2"/>
        <w:spacing w:before="120" w:beforeAutospacing="0" w:after="120" w:afterAutospacing="0" w:line="360" w:lineRule="auto"/>
        <w:jc w:val="both"/>
        <w:rPr>
          <w:lang w:val="fr-FR"/>
        </w:rPr>
      </w:pPr>
      <w:r w:rsidRPr="004B3586">
        <w:rPr>
          <w:b/>
          <w:lang w:val="fr-FR"/>
        </w:rPr>
        <w:t>§4</w:t>
      </w:r>
      <w:r>
        <w:rPr>
          <w:lang w:val="fr-FR"/>
        </w:rPr>
        <w:t xml:space="preserve"> </w:t>
      </w:r>
      <w:r w:rsidRPr="0033275D">
        <w:rPr>
          <w:lang w:val="fr-FR"/>
        </w:rPr>
        <w:t>La récupération des déchets verts et le compostage ont été réalisés tout au long de l’année. «</w:t>
      </w:r>
      <w:r w:rsidRPr="0033275D">
        <w:rPr>
          <w:i/>
          <w:iCs/>
          <w:lang w:val="fr-FR"/>
        </w:rPr>
        <w:t xml:space="preserve"> Nous avons aussi préparé un goûter équitable</w:t>
      </w:r>
      <w:r w:rsidR="00757A24" w:rsidRPr="008B4251">
        <w:rPr>
          <w:iCs/>
          <w:vertAlign w:val="superscript"/>
          <w:lang w:val="fr-FR"/>
        </w:rPr>
        <w:t>1</w:t>
      </w:r>
      <w:r w:rsidRPr="0033275D">
        <w:rPr>
          <w:i/>
          <w:iCs/>
          <w:lang w:val="fr-FR"/>
        </w:rPr>
        <w:t>,</w:t>
      </w:r>
      <w:r w:rsidRPr="0033275D">
        <w:rPr>
          <w:lang w:val="fr-FR"/>
        </w:rPr>
        <w:t xml:space="preserve"> poursuit Théo. </w:t>
      </w:r>
      <w:r w:rsidRPr="0033275D">
        <w:rPr>
          <w:i/>
          <w:iCs/>
          <w:lang w:val="fr-FR"/>
        </w:rPr>
        <w:t xml:space="preserve">Nous avons installé un pique-nique avec de la vaisselle jetable : assiettes en carton, couverts en plastique et un autre avec de la vaisselle durable en céramique et des gobelets en plastique dur. La différence en quantité de déchets jetés est énorme. </w:t>
      </w:r>
      <w:r w:rsidRPr="0033275D">
        <w:rPr>
          <w:lang w:val="fr-FR"/>
        </w:rPr>
        <w:t>»</w:t>
      </w:r>
    </w:p>
    <w:p w:rsidR="008B4DB3" w:rsidRPr="00761418" w:rsidRDefault="008B4DB3" w:rsidP="00173D01">
      <w:pPr>
        <w:pStyle w:val="af2"/>
        <w:spacing w:before="120" w:beforeAutospacing="0" w:after="120" w:afterAutospacing="0" w:line="360" w:lineRule="auto"/>
        <w:jc w:val="both"/>
        <w:rPr>
          <w:lang w:val="fr-FR"/>
        </w:rPr>
      </w:pPr>
      <w:r w:rsidRPr="004B3586">
        <w:rPr>
          <w:b/>
          <w:lang w:val="fr-FR"/>
        </w:rPr>
        <w:t>§5</w:t>
      </w:r>
      <w:r>
        <w:rPr>
          <w:lang w:val="fr-FR"/>
        </w:rPr>
        <w:t xml:space="preserve"> </w:t>
      </w:r>
      <w:r w:rsidRPr="0033275D">
        <w:rPr>
          <w:lang w:val="fr-FR"/>
        </w:rPr>
        <w:t>Depuis 2010, des cahiers de brouillon sont réalisés avec du papier de récupération. Des pots de plantes aromatiques et des porte-monnaie sont conçus avec des emballages de carton. Le produit de la vente est reversé au profit des Restos du cœur.</w:t>
      </w:r>
      <w:r>
        <w:rPr>
          <w:lang w:val="fr-FR"/>
        </w:rPr>
        <w:t xml:space="preserve"> </w:t>
      </w:r>
      <w:r w:rsidRPr="0033275D">
        <w:rPr>
          <w:lang w:val="fr-FR"/>
        </w:rPr>
        <w:t>«</w:t>
      </w:r>
      <w:r w:rsidRPr="0033275D">
        <w:rPr>
          <w:i/>
          <w:iCs/>
          <w:lang w:val="fr-FR"/>
        </w:rPr>
        <w:t xml:space="preserve"> La somme est très symbolique. Cette année, nous avons également préparé un livre de recettes culinaires avec des restes et ce que l’on peut trouver dans un placard,</w:t>
      </w:r>
      <w:r w:rsidRPr="0033275D">
        <w:rPr>
          <w:lang w:val="fr-FR"/>
        </w:rPr>
        <w:t xml:space="preserve"> continue Claudine Crouzet.</w:t>
      </w:r>
      <w:r w:rsidRPr="0033275D">
        <w:rPr>
          <w:i/>
          <w:iCs/>
          <w:lang w:val="fr-FR"/>
        </w:rPr>
        <w:t xml:space="preserve"> Nous avons axé nos actions sur la lutte contre le gaspillage. </w:t>
      </w:r>
      <w:r w:rsidRPr="0033275D">
        <w:rPr>
          <w:lang w:val="fr-FR"/>
        </w:rPr>
        <w:t>»</w:t>
      </w:r>
    </w:p>
    <w:p w:rsidR="0093277F" w:rsidRPr="00C42328" w:rsidRDefault="0093277F" w:rsidP="0020161F">
      <w:pPr>
        <w:pStyle w:val="af2"/>
        <w:spacing w:before="0" w:beforeAutospacing="0" w:after="0" w:afterAutospacing="0" w:line="360" w:lineRule="auto"/>
        <w:jc w:val="both"/>
        <w:rPr>
          <w:iCs/>
          <w:lang w:val="fr-FR"/>
        </w:rPr>
      </w:pPr>
      <w:r w:rsidRPr="00C42328">
        <w:rPr>
          <w:iCs/>
          <w:lang w:val="fr-FR"/>
        </w:rPr>
        <w:t>____________________</w:t>
      </w:r>
    </w:p>
    <w:p w:rsidR="0093277F" w:rsidRDefault="0093277F" w:rsidP="0093277F">
      <w:pPr>
        <w:pStyle w:val="af2"/>
        <w:spacing w:before="0" w:beforeAutospacing="0" w:after="0" w:afterAutospacing="0" w:line="336" w:lineRule="auto"/>
        <w:jc w:val="both"/>
        <w:rPr>
          <w:lang w:val="fr-FR"/>
        </w:rPr>
      </w:pPr>
      <w:r w:rsidRPr="00554E50">
        <w:rPr>
          <w:iCs/>
          <w:vertAlign w:val="superscript"/>
          <w:lang w:val="fr-FR"/>
        </w:rPr>
        <w:t xml:space="preserve">1 </w:t>
      </w:r>
      <w:r w:rsidRPr="00554E50">
        <w:rPr>
          <w:iCs/>
          <w:lang w:val="fr-FR"/>
        </w:rPr>
        <w:t xml:space="preserve">un goûter équitable – </w:t>
      </w:r>
      <w:r w:rsidRPr="00554E50">
        <w:rPr>
          <w:lang w:val="fr-FR"/>
        </w:rPr>
        <w:t xml:space="preserve">qui respecte l’environnement en évitant les gaspillages et sert d’exemple </w:t>
      </w:r>
      <w:r w:rsidR="00BF6F9E">
        <w:rPr>
          <w:lang w:val="fr-FR"/>
        </w:rPr>
        <w:t xml:space="preserve">de non-gaspillage </w:t>
      </w:r>
      <w:r w:rsidRPr="00554E50">
        <w:rPr>
          <w:lang w:val="fr-FR"/>
        </w:rPr>
        <w:t>aux</w:t>
      </w:r>
      <w:r>
        <w:rPr>
          <w:lang w:val="fr-FR"/>
        </w:rPr>
        <w:t xml:space="preserve"> jeunes qui l’organisent.</w:t>
      </w:r>
    </w:p>
    <w:p w:rsidR="008B4DB3" w:rsidRPr="00AF77D2" w:rsidRDefault="008B4DB3" w:rsidP="00AF77D2">
      <w:pPr>
        <w:pStyle w:val="af2"/>
        <w:spacing w:before="0" w:beforeAutospacing="0" w:after="0" w:afterAutospacing="0" w:line="360" w:lineRule="auto"/>
        <w:outlineLvl w:val="0"/>
        <w:rPr>
          <w:lang w:val="fr-FR"/>
        </w:rPr>
      </w:pPr>
      <w:r w:rsidRPr="00AF77D2">
        <w:rPr>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AF77D2">
        <w:rPr>
          <w:lang w:val="fr-FR"/>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77D2" w:rsidRPr="00C56E2E" w:rsidRDefault="008B4DB3" w:rsidP="00AF77D2">
      <w:pPr>
        <w:pStyle w:val="1"/>
        <w:keepNext w:val="0"/>
        <w:keepLines w:val="0"/>
        <w:spacing w:before="0" w:line="360" w:lineRule="auto"/>
        <w:rPr>
          <w:lang w:val="fr-FR"/>
        </w:rPr>
      </w:pPr>
      <w:r w:rsidRPr="00AF77D2">
        <w:rPr>
          <w:b w:val="0"/>
          <w:color w:val="auto"/>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F77D2" w:rsidRPr="00AF77D2">
        <w:rPr>
          <w:b w:val="0"/>
          <w:sz w:val="24"/>
          <w:szCs w:val="24"/>
          <w:lang w:val="fr-FR"/>
        </w:rPr>
        <w:t>____________________________________________________________________________________________________________</w:t>
      </w:r>
      <w:r w:rsidR="00AF77D2" w:rsidRPr="00AF77D2">
        <w:rPr>
          <w:b w:val="0"/>
          <w:color w:val="auto"/>
          <w:sz w:val="24"/>
          <w:szCs w:val="24"/>
          <w:lang w:val="fr-FR"/>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F77D2" w:rsidRPr="00C56E2E" w:rsidRDefault="00AF77D2" w:rsidP="00AF77D2">
      <w:pPr>
        <w:rPr>
          <w:lang w:val="fr-FR"/>
        </w:rPr>
      </w:pPr>
    </w:p>
    <w:p w:rsidR="008B4DB3" w:rsidRPr="00C56E2E" w:rsidRDefault="008B4DB3" w:rsidP="00730942">
      <w:pPr>
        <w:pStyle w:val="a9"/>
        <w:pBdr>
          <w:top w:val="single" w:sz="4" w:space="1" w:color="auto"/>
          <w:left w:val="single" w:sz="4" w:space="4" w:color="auto"/>
          <w:bottom w:val="single" w:sz="4" w:space="1" w:color="auto"/>
          <w:right w:val="single" w:sz="4" w:space="4" w:color="auto"/>
        </w:pBdr>
        <w:tabs>
          <w:tab w:val="clear" w:pos="4677"/>
          <w:tab w:val="clear" w:pos="9355"/>
        </w:tabs>
        <w:jc w:val="center"/>
        <w:rPr>
          <w:b/>
          <w:bCs/>
          <w:lang w:val="fr-FR"/>
        </w:rPr>
      </w:pPr>
      <w:r w:rsidRPr="00762DBF">
        <w:rPr>
          <w:b/>
          <w:bCs/>
        </w:rPr>
        <w:t>ПЕРЕНЕСИТЕ</w:t>
      </w:r>
      <w:r w:rsidRPr="00C56E2E">
        <w:rPr>
          <w:b/>
          <w:bCs/>
          <w:lang w:val="fr-FR"/>
        </w:rPr>
        <w:t xml:space="preserve"> </w:t>
      </w:r>
      <w:r w:rsidRPr="00762DBF">
        <w:rPr>
          <w:b/>
          <w:bCs/>
        </w:rPr>
        <w:t>СВОИ</w:t>
      </w:r>
      <w:r w:rsidRPr="00C56E2E">
        <w:rPr>
          <w:b/>
          <w:bCs/>
          <w:lang w:val="fr-FR"/>
        </w:rPr>
        <w:t xml:space="preserve"> </w:t>
      </w:r>
      <w:r w:rsidRPr="00762DBF">
        <w:rPr>
          <w:b/>
          <w:bCs/>
        </w:rPr>
        <w:t>РЕШЕНИЯ</w:t>
      </w:r>
      <w:r w:rsidRPr="00C56E2E">
        <w:rPr>
          <w:b/>
          <w:bCs/>
          <w:lang w:val="fr-FR"/>
        </w:rPr>
        <w:t xml:space="preserve"> </w:t>
      </w:r>
      <w:r w:rsidRPr="00762DBF">
        <w:rPr>
          <w:b/>
          <w:bCs/>
        </w:rPr>
        <w:t>В</w:t>
      </w:r>
      <w:r w:rsidRPr="00C56E2E">
        <w:rPr>
          <w:b/>
          <w:bCs/>
          <w:lang w:val="fr-FR"/>
        </w:rPr>
        <w:t xml:space="preserve"> </w:t>
      </w:r>
      <w:r w:rsidRPr="00762DBF">
        <w:rPr>
          <w:b/>
          <w:bCs/>
        </w:rPr>
        <w:t>ЛИСТ</w:t>
      </w:r>
      <w:r w:rsidRPr="00C56E2E">
        <w:rPr>
          <w:b/>
          <w:bCs/>
          <w:lang w:val="fr-FR"/>
        </w:rPr>
        <w:t xml:space="preserve"> </w:t>
      </w:r>
      <w:r w:rsidRPr="00762DBF">
        <w:rPr>
          <w:b/>
          <w:bCs/>
        </w:rPr>
        <w:t>ОТВЕТОВ</w:t>
      </w:r>
      <w:r w:rsidRPr="00C56E2E">
        <w:rPr>
          <w:b/>
          <w:bCs/>
          <w:lang w:val="fr-FR"/>
        </w:rPr>
        <w:t xml:space="preserve"> !!!</w:t>
      </w:r>
    </w:p>
    <w:p w:rsidR="00AF77D2" w:rsidRPr="00C56E2E" w:rsidRDefault="00AF77D2" w:rsidP="003415A0">
      <w:pPr>
        <w:rPr>
          <w:b/>
          <w:bCs/>
          <w:smallCaps/>
          <w:lang w:val="fr-FR"/>
        </w:rPr>
      </w:pPr>
      <w:r w:rsidRPr="00C56E2E">
        <w:rPr>
          <w:b/>
          <w:bCs/>
          <w:smallCaps/>
          <w:lang w:val="fr-FR"/>
        </w:rPr>
        <w:lastRenderedPageBreak/>
        <w:br w:type="page"/>
      </w:r>
    </w:p>
    <w:p w:rsidR="00D54B69" w:rsidRPr="00810C6C" w:rsidRDefault="00D54B69" w:rsidP="00D54B69">
      <w:pPr>
        <w:spacing w:line="360" w:lineRule="auto"/>
        <w:jc w:val="center"/>
        <w:rPr>
          <w:b/>
          <w:bCs/>
          <w:smallCaps/>
        </w:rPr>
      </w:pPr>
      <w:r w:rsidRPr="00810C6C">
        <w:rPr>
          <w:b/>
          <w:bCs/>
          <w:smallCaps/>
        </w:rPr>
        <w:lastRenderedPageBreak/>
        <w:t>Конкурс понимания письменн</w:t>
      </w:r>
      <w:r>
        <w:rPr>
          <w:b/>
          <w:bCs/>
          <w:smallCaps/>
        </w:rPr>
        <w:t xml:space="preserve">ых </w:t>
      </w:r>
      <w:r w:rsidRPr="00810C6C">
        <w:rPr>
          <w:b/>
          <w:bCs/>
          <w:smallCaps/>
        </w:rPr>
        <w:t>текстов</w:t>
      </w:r>
    </w:p>
    <w:p w:rsidR="00D54B69" w:rsidRPr="00FA3D3E" w:rsidRDefault="00D54B69" w:rsidP="00D54B69">
      <w:pPr>
        <w:rPr>
          <w:b/>
        </w:rPr>
      </w:pPr>
      <w:r w:rsidRPr="00FA3D3E">
        <w:rPr>
          <w:b/>
        </w:rPr>
        <w:t>Регистрационный номер участника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
        <w:gridCol w:w="334"/>
        <w:gridCol w:w="335"/>
        <w:gridCol w:w="334"/>
        <w:gridCol w:w="334"/>
        <w:gridCol w:w="335"/>
      </w:tblGrid>
      <w:tr w:rsidR="00D54B69" w:rsidRPr="00FA3D3E" w:rsidTr="00182EE8">
        <w:tc>
          <w:tcPr>
            <w:tcW w:w="334" w:type="dxa"/>
            <w:tcBorders>
              <w:top w:val="single" w:sz="4" w:space="0" w:color="auto"/>
              <w:left w:val="single" w:sz="4" w:space="0" w:color="auto"/>
              <w:bottom w:val="single" w:sz="4" w:space="0" w:color="auto"/>
              <w:right w:val="single" w:sz="4" w:space="0" w:color="auto"/>
            </w:tcBorders>
          </w:tcPr>
          <w:p w:rsidR="00D54B69" w:rsidRPr="00FA3D3E" w:rsidRDefault="00D54B69" w:rsidP="00D54B69">
            <w:pPr>
              <w:rPr>
                <w:b/>
                <w:bCs/>
              </w:rPr>
            </w:pPr>
          </w:p>
        </w:tc>
        <w:tc>
          <w:tcPr>
            <w:tcW w:w="334" w:type="dxa"/>
            <w:tcBorders>
              <w:top w:val="single" w:sz="4" w:space="0" w:color="auto"/>
              <w:left w:val="single" w:sz="4" w:space="0" w:color="auto"/>
              <w:bottom w:val="single" w:sz="4" w:space="0" w:color="auto"/>
              <w:right w:val="single" w:sz="4" w:space="0" w:color="auto"/>
            </w:tcBorders>
          </w:tcPr>
          <w:p w:rsidR="00D54B69" w:rsidRPr="00FA3D3E" w:rsidRDefault="00D54B69" w:rsidP="00D54B69">
            <w:pPr>
              <w:rPr>
                <w:b/>
                <w:bCs/>
              </w:rPr>
            </w:pPr>
          </w:p>
        </w:tc>
        <w:tc>
          <w:tcPr>
            <w:tcW w:w="335" w:type="dxa"/>
            <w:tcBorders>
              <w:top w:val="single" w:sz="4" w:space="0" w:color="auto"/>
              <w:left w:val="single" w:sz="4" w:space="0" w:color="auto"/>
              <w:bottom w:val="single" w:sz="4" w:space="0" w:color="auto"/>
              <w:right w:val="single" w:sz="4" w:space="0" w:color="auto"/>
            </w:tcBorders>
          </w:tcPr>
          <w:p w:rsidR="00D54B69" w:rsidRPr="00FA3D3E" w:rsidRDefault="00D54B69" w:rsidP="00D54B69">
            <w:pPr>
              <w:rPr>
                <w:b/>
                <w:bCs/>
              </w:rPr>
            </w:pPr>
          </w:p>
        </w:tc>
        <w:tc>
          <w:tcPr>
            <w:tcW w:w="334" w:type="dxa"/>
            <w:tcBorders>
              <w:top w:val="single" w:sz="4" w:space="0" w:color="auto"/>
              <w:left w:val="single" w:sz="4" w:space="0" w:color="auto"/>
              <w:bottom w:val="single" w:sz="4" w:space="0" w:color="auto"/>
              <w:right w:val="single" w:sz="4" w:space="0" w:color="auto"/>
            </w:tcBorders>
          </w:tcPr>
          <w:p w:rsidR="00D54B69" w:rsidRPr="00FA3D3E" w:rsidRDefault="00D54B69" w:rsidP="00D54B69">
            <w:pPr>
              <w:rPr>
                <w:b/>
                <w:bCs/>
              </w:rPr>
            </w:pPr>
          </w:p>
        </w:tc>
        <w:tc>
          <w:tcPr>
            <w:tcW w:w="334" w:type="dxa"/>
            <w:tcBorders>
              <w:top w:val="single" w:sz="4" w:space="0" w:color="auto"/>
              <w:left w:val="single" w:sz="4" w:space="0" w:color="auto"/>
              <w:bottom w:val="single" w:sz="4" w:space="0" w:color="auto"/>
              <w:right w:val="single" w:sz="4" w:space="0" w:color="auto"/>
            </w:tcBorders>
          </w:tcPr>
          <w:p w:rsidR="00D54B69" w:rsidRPr="00FA3D3E" w:rsidRDefault="00D54B69" w:rsidP="00D54B69">
            <w:pPr>
              <w:rPr>
                <w:b/>
                <w:bCs/>
              </w:rPr>
            </w:pPr>
          </w:p>
        </w:tc>
        <w:tc>
          <w:tcPr>
            <w:tcW w:w="335" w:type="dxa"/>
            <w:tcBorders>
              <w:top w:val="single" w:sz="4" w:space="0" w:color="auto"/>
              <w:left w:val="single" w:sz="4" w:space="0" w:color="auto"/>
              <w:bottom w:val="single" w:sz="4" w:space="0" w:color="auto"/>
              <w:right w:val="single" w:sz="4" w:space="0" w:color="auto"/>
            </w:tcBorders>
          </w:tcPr>
          <w:p w:rsidR="00D54B69" w:rsidRPr="00FA3D3E" w:rsidRDefault="00D54B69" w:rsidP="00D54B69">
            <w:pPr>
              <w:rPr>
                <w:b/>
                <w:bCs/>
              </w:rPr>
            </w:pPr>
          </w:p>
        </w:tc>
      </w:tr>
    </w:tbl>
    <w:p w:rsidR="003415A0" w:rsidRDefault="003415A0" w:rsidP="003415A0">
      <w:pPr>
        <w:jc w:val="center"/>
        <w:rPr>
          <w:b/>
          <w:bCs/>
          <w:smallCaps/>
        </w:rPr>
      </w:pPr>
      <w:r w:rsidRPr="00810C6C">
        <w:rPr>
          <w:b/>
          <w:bCs/>
          <w:smallCaps/>
        </w:rPr>
        <w:t>Лист</w:t>
      </w:r>
      <w:r w:rsidRPr="00AD2D51">
        <w:rPr>
          <w:b/>
          <w:bCs/>
          <w:smallCaps/>
        </w:rPr>
        <w:t xml:space="preserve"> </w:t>
      </w:r>
      <w:r>
        <w:rPr>
          <w:b/>
          <w:bCs/>
          <w:smallCaps/>
        </w:rPr>
        <w:t>ответов (1)</w:t>
      </w:r>
    </w:p>
    <w:p w:rsidR="003415A0" w:rsidRPr="00AD2D51" w:rsidRDefault="003415A0" w:rsidP="003415A0">
      <w:pPr>
        <w:jc w:val="center"/>
        <w:rPr>
          <w:b/>
          <w:bCs/>
          <w:smallCaps/>
        </w:rPr>
      </w:pPr>
    </w:p>
    <w:tbl>
      <w:tblPr>
        <w:tblStyle w:val="a4"/>
        <w:tblW w:w="9889" w:type="dxa"/>
        <w:tblLook w:val="04A0"/>
      </w:tblPr>
      <w:tblGrid>
        <w:gridCol w:w="534"/>
        <w:gridCol w:w="765"/>
        <w:gridCol w:w="765"/>
        <w:gridCol w:w="766"/>
        <w:gridCol w:w="765"/>
        <w:gridCol w:w="766"/>
        <w:gridCol w:w="766"/>
        <w:gridCol w:w="4762"/>
      </w:tblGrid>
      <w:tr w:rsidR="003415A0" w:rsidRPr="00093E30" w:rsidTr="00233CF6">
        <w:trPr>
          <w:gridAfter w:val="1"/>
          <w:wAfter w:w="4762" w:type="dxa"/>
        </w:trPr>
        <w:tc>
          <w:tcPr>
            <w:tcW w:w="5127" w:type="dxa"/>
            <w:gridSpan w:val="7"/>
          </w:tcPr>
          <w:p w:rsidR="003415A0" w:rsidRPr="00093E30" w:rsidRDefault="003415A0" w:rsidP="00233CF6">
            <w:pPr>
              <w:spacing w:before="20" w:after="20"/>
              <w:rPr>
                <w:b/>
                <w:sz w:val="20"/>
                <w:szCs w:val="20"/>
                <w:lang w:val="fr-FR"/>
              </w:rPr>
            </w:pPr>
            <w:r w:rsidRPr="00093E30">
              <w:rPr>
                <w:b/>
                <w:sz w:val="20"/>
                <w:szCs w:val="20"/>
                <w:lang w:val="fr-FR"/>
              </w:rPr>
              <w:t>Document 1</w:t>
            </w:r>
          </w:p>
        </w:tc>
      </w:tr>
      <w:tr w:rsidR="003415A0" w:rsidRPr="00A862A5" w:rsidTr="00233CF6">
        <w:trPr>
          <w:gridAfter w:val="1"/>
          <w:wAfter w:w="4762" w:type="dxa"/>
        </w:trPr>
        <w:tc>
          <w:tcPr>
            <w:tcW w:w="534" w:type="dxa"/>
          </w:tcPr>
          <w:p w:rsidR="003415A0" w:rsidRPr="005502D3" w:rsidRDefault="003415A0" w:rsidP="00093E30">
            <w:pPr>
              <w:spacing w:before="20" w:after="20"/>
              <w:rPr>
                <w:b/>
              </w:rPr>
            </w:pPr>
            <w:r>
              <w:rPr>
                <w:b/>
              </w:rPr>
              <w:t>1</w:t>
            </w:r>
          </w:p>
        </w:tc>
        <w:tc>
          <w:tcPr>
            <w:tcW w:w="765" w:type="dxa"/>
            <w:shd w:val="clear" w:color="auto" w:fill="auto"/>
          </w:tcPr>
          <w:p w:rsidR="003415A0" w:rsidRPr="00A862A5" w:rsidRDefault="003415A0" w:rsidP="00093E30">
            <w:pPr>
              <w:spacing w:before="20" w:after="20"/>
              <w:jc w:val="center"/>
            </w:pPr>
            <w:r w:rsidRPr="00A862A5">
              <w:t>А</w:t>
            </w:r>
          </w:p>
        </w:tc>
        <w:tc>
          <w:tcPr>
            <w:tcW w:w="765" w:type="dxa"/>
            <w:shd w:val="clear" w:color="auto" w:fill="auto"/>
          </w:tcPr>
          <w:p w:rsidR="003415A0" w:rsidRPr="00A862A5" w:rsidRDefault="003415A0" w:rsidP="00093E30">
            <w:pPr>
              <w:spacing w:before="20" w:after="20"/>
              <w:jc w:val="center"/>
            </w:pPr>
            <w:r w:rsidRPr="00A862A5">
              <w:t>В</w:t>
            </w:r>
          </w:p>
        </w:tc>
        <w:tc>
          <w:tcPr>
            <w:tcW w:w="766" w:type="dxa"/>
            <w:shd w:val="clear" w:color="auto" w:fill="auto"/>
          </w:tcPr>
          <w:p w:rsidR="003415A0" w:rsidRPr="00A862A5" w:rsidRDefault="003415A0" w:rsidP="00093E30">
            <w:pPr>
              <w:spacing w:before="20" w:after="20"/>
              <w:jc w:val="center"/>
            </w:pPr>
            <w:r w:rsidRPr="00A862A5">
              <w:t>С</w:t>
            </w:r>
          </w:p>
        </w:tc>
        <w:tc>
          <w:tcPr>
            <w:tcW w:w="765" w:type="dxa"/>
            <w:shd w:val="clear" w:color="auto" w:fill="auto"/>
          </w:tcPr>
          <w:p w:rsidR="003415A0" w:rsidRPr="00A862A5" w:rsidRDefault="003415A0" w:rsidP="00093E30">
            <w:pPr>
              <w:spacing w:before="20" w:after="20"/>
              <w:jc w:val="center"/>
              <w:rPr>
                <w:lang w:val="fr-FR"/>
              </w:rPr>
            </w:pPr>
            <w:r w:rsidRPr="00A862A5">
              <w:rPr>
                <w:lang w:val="fr-FR"/>
              </w:rPr>
              <w:t>D</w:t>
            </w:r>
          </w:p>
        </w:tc>
        <w:tc>
          <w:tcPr>
            <w:tcW w:w="766" w:type="dxa"/>
            <w:shd w:val="clear" w:color="auto" w:fill="auto"/>
          </w:tcPr>
          <w:p w:rsidR="003415A0" w:rsidRPr="00A862A5" w:rsidRDefault="003415A0" w:rsidP="00093E30">
            <w:pPr>
              <w:spacing w:before="20" w:after="20"/>
              <w:jc w:val="center"/>
            </w:pPr>
            <w:r w:rsidRPr="00A862A5">
              <w:t>Е</w:t>
            </w:r>
          </w:p>
        </w:tc>
        <w:tc>
          <w:tcPr>
            <w:tcW w:w="766" w:type="dxa"/>
          </w:tcPr>
          <w:p w:rsidR="003415A0" w:rsidRPr="00CD793C" w:rsidRDefault="003415A0" w:rsidP="00093E30">
            <w:pPr>
              <w:spacing w:before="20" w:after="20"/>
              <w:jc w:val="center"/>
              <w:rPr>
                <w:lang w:val="fr-FR"/>
              </w:rPr>
            </w:pPr>
            <w:r>
              <w:rPr>
                <w:lang w:val="fr-FR"/>
              </w:rPr>
              <w:t>F</w:t>
            </w:r>
          </w:p>
        </w:tc>
      </w:tr>
      <w:tr w:rsidR="003415A0" w:rsidRPr="00A862A5" w:rsidTr="00233CF6">
        <w:trPr>
          <w:gridAfter w:val="1"/>
          <w:wAfter w:w="4762" w:type="dxa"/>
        </w:trPr>
        <w:tc>
          <w:tcPr>
            <w:tcW w:w="534" w:type="dxa"/>
          </w:tcPr>
          <w:p w:rsidR="003415A0" w:rsidRPr="00A862A5" w:rsidRDefault="003415A0" w:rsidP="00093E30">
            <w:pPr>
              <w:spacing w:before="20" w:after="20"/>
              <w:rPr>
                <w:b/>
                <w:lang w:val="fr-FR"/>
              </w:rPr>
            </w:pPr>
            <w:r w:rsidRPr="00A862A5">
              <w:rPr>
                <w:b/>
                <w:lang w:val="fr-FR"/>
              </w:rPr>
              <w:t>2</w:t>
            </w:r>
          </w:p>
        </w:tc>
        <w:tc>
          <w:tcPr>
            <w:tcW w:w="765" w:type="dxa"/>
            <w:shd w:val="clear" w:color="auto" w:fill="auto"/>
          </w:tcPr>
          <w:p w:rsidR="003415A0" w:rsidRPr="00A862A5" w:rsidRDefault="003415A0" w:rsidP="00093E30">
            <w:pPr>
              <w:spacing w:before="20" w:after="20"/>
              <w:jc w:val="center"/>
            </w:pPr>
            <w:r w:rsidRPr="00A862A5">
              <w:t>А</w:t>
            </w:r>
          </w:p>
        </w:tc>
        <w:tc>
          <w:tcPr>
            <w:tcW w:w="765" w:type="dxa"/>
            <w:shd w:val="clear" w:color="auto" w:fill="auto"/>
          </w:tcPr>
          <w:p w:rsidR="003415A0" w:rsidRPr="00A862A5" w:rsidRDefault="003415A0" w:rsidP="00093E30">
            <w:pPr>
              <w:spacing w:before="20" w:after="20"/>
              <w:jc w:val="center"/>
            </w:pPr>
            <w:r w:rsidRPr="00A862A5">
              <w:t>В</w:t>
            </w:r>
          </w:p>
        </w:tc>
        <w:tc>
          <w:tcPr>
            <w:tcW w:w="766" w:type="dxa"/>
            <w:shd w:val="clear" w:color="auto" w:fill="auto"/>
          </w:tcPr>
          <w:p w:rsidR="003415A0" w:rsidRPr="00A862A5" w:rsidRDefault="003415A0" w:rsidP="00093E30">
            <w:pPr>
              <w:spacing w:before="20" w:after="20"/>
              <w:jc w:val="center"/>
            </w:pPr>
            <w:r w:rsidRPr="00A862A5">
              <w:t>С</w:t>
            </w:r>
          </w:p>
        </w:tc>
        <w:tc>
          <w:tcPr>
            <w:tcW w:w="765" w:type="dxa"/>
            <w:shd w:val="clear" w:color="auto" w:fill="auto"/>
          </w:tcPr>
          <w:p w:rsidR="003415A0" w:rsidRPr="00A862A5" w:rsidRDefault="003415A0" w:rsidP="00093E30">
            <w:pPr>
              <w:spacing w:before="20" w:after="20"/>
              <w:jc w:val="center"/>
              <w:rPr>
                <w:lang w:val="fr-FR"/>
              </w:rPr>
            </w:pPr>
            <w:r w:rsidRPr="00A862A5">
              <w:rPr>
                <w:lang w:val="fr-FR"/>
              </w:rPr>
              <w:t>D</w:t>
            </w:r>
          </w:p>
        </w:tc>
        <w:tc>
          <w:tcPr>
            <w:tcW w:w="766" w:type="dxa"/>
            <w:shd w:val="clear" w:color="auto" w:fill="auto"/>
          </w:tcPr>
          <w:p w:rsidR="003415A0" w:rsidRPr="00A862A5" w:rsidRDefault="003415A0" w:rsidP="00093E30">
            <w:pPr>
              <w:spacing w:before="20" w:after="20"/>
              <w:jc w:val="center"/>
            </w:pPr>
            <w:r w:rsidRPr="00A862A5">
              <w:t>Е</w:t>
            </w:r>
          </w:p>
        </w:tc>
        <w:tc>
          <w:tcPr>
            <w:tcW w:w="766" w:type="dxa"/>
          </w:tcPr>
          <w:p w:rsidR="003415A0" w:rsidRPr="00CD793C" w:rsidRDefault="003415A0" w:rsidP="00093E30">
            <w:pPr>
              <w:spacing w:before="20" w:after="20"/>
              <w:jc w:val="center"/>
              <w:rPr>
                <w:lang w:val="fr-FR"/>
              </w:rPr>
            </w:pPr>
            <w:r>
              <w:rPr>
                <w:lang w:val="fr-FR"/>
              </w:rPr>
              <w:t>F</w:t>
            </w:r>
          </w:p>
        </w:tc>
      </w:tr>
      <w:tr w:rsidR="003415A0" w:rsidRPr="00A862A5" w:rsidTr="00233CF6">
        <w:trPr>
          <w:gridAfter w:val="1"/>
          <w:wAfter w:w="4762" w:type="dxa"/>
        </w:trPr>
        <w:tc>
          <w:tcPr>
            <w:tcW w:w="534" w:type="dxa"/>
          </w:tcPr>
          <w:p w:rsidR="003415A0" w:rsidRPr="005502D3" w:rsidRDefault="003415A0" w:rsidP="00093E30">
            <w:pPr>
              <w:spacing w:before="20" w:after="20"/>
              <w:rPr>
                <w:b/>
              </w:rPr>
            </w:pPr>
            <w:r>
              <w:rPr>
                <w:b/>
              </w:rPr>
              <w:t>3</w:t>
            </w:r>
          </w:p>
        </w:tc>
        <w:tc>
          <w:tcPr>
            <w:tcW w:w="765" w:type="dxa"/>
            <w:shd w:val="clear" w:color="auto" w:fill="auto"/>
          </w:tcPr>
          <w:p w:rsidR="003415A0" w:rsidRPr="00A862A5" w:rsidRDefault="003415A0" w:rsidP="00093E30">
            <w:pPr>
              <w:spacing w:before="20" w:after="20"/>
              <w:jc w:val="center"/>
            </w:pPr>
            <w:r w:rsidRPr="00A862A5">
              <w:t>А</w:t>
            </w:r>
          </w:p>
        </w:tc>
        <w:tc>
          <w:tcPr>
            <w:tcW w:w="765" w:type="dxa"/>
            <w:shd w:val="clear" w:color="auto" w:fill="auto"/>
          </w:tcPr>
          <w:p w:rsidR="003415A0" w:rsidRPr="00A862A5" w:rsidRDefault="003415A0" w:rsidP="00093E30">
            <w:pPr>
              <w:spacing w:before="20" w:after="20"/>
              <w:jc w:val="center"/>
            </w:pPr>
            <w:r w:rsidRPr="00A862A5">
              <w:t>В</w:t>
            </w:r>
          </w:p>
        </w:tc>
        <w:tc>
          <w:tcPr>
            <w:tcW w:w="766" w:type="dxa"/>
            <w:shd w:val="clear" w:color="auto" w:fill="auto"/>
          </w:tcPr>
          <w:p w:rsidR="003415A0" w:rsidRPr="00A862A5" w:rsidRDefault="003415A0" w:rsidP="00093E30">
            <w:pPr>
              <w:spacing w:before="20" w:after="20"/>
              <w:jc w:val="center"/>
            </w:pPr>
            <w:r w:rsidRPr="00A862A5">
              <w:t>С</w:t>
            </w:r>
          </w:p>
        </w:tc>
        <w:tc>
          <w:tcPr>
            <w:tcW w:w="765" w:type="dxa"/>
            <w:shd w:val="clear" w:color="auto" w:fill="auto"/>
          </w:tcPr>
          <w:p w:rsidR="003415A0" w:rsidRPr="00A862A5" w:rsidRDefault="003415A0" w:rsidP="00093E30">
            <w:pPr>
              <w:spacing w:before="20" w:after="20"/>
              <w:jc w:val="center"/>
              <w:rPr>
                <w:lang w:val="fr-FR"/>
              </w:rPr>
            </w:pPr>
            <w:r w:rsidRPr="00A862A5">
              <w:rPr>
                <w:lang w:val="fr-FR"/>
              </w:rPr>
              <w:t>D</w:t>
            </w:r>
          </w:p>
        </w:tc>
        <w:tc>
          <w:tcPr>
            <w:tcW w:w="766" w:type="dxa"/>
            <w:shd w:val="clear" w:color="auto" w:fill="auto"/>
          </w:tcPr>
          <w:p w:rsidR="003415A0" w:rsidRPr="00A862A5" w:rsidRDefault="003415A0" w:rsidP="00093E30">
            <w:pPr>
              <w:spacing w:before="20" w:after="20"/>
              <w:jc w:val="center"/>
            </w:pPr>
            <w:r w:rsidRPr="00A862A5">
              <w:t>Е</w:t>
            </w:r>
          </w:p>
        </w:tc>
        <w:tc>
          <w:tcPr>
            <w:tcW w:w="766" w:type="dxa"/>
          </w:tcPr>
          <w:p w:rsidR="003415A0" w:rsidRPr="00CD793C" w:rsidRDefault="003415A0" w:rsidP="00093E30">
            <w:pPr>
              <w:spacing w:before="20" w:after="20"/>
              <w:jc w:val="center"/>
              <w:rPr>
                <w:lang w:val="fr-FR"/>
              </w:rPr>
            </w:pPr>
            <w:r>
              <w:rPr>
                <w:lang w:val="fr-FR"/>
              </w:rPr>
              <w:t>F</w:t>
            </w:r>
          </w:p>
        </w:tc>
      </w:tr>
      <w:tr w:rsidR="003415A0" w:rsidRPr="00A862A5" w:rsidTr="00233CF6">
        <w:trPr>
          <w:gridAfter w:val="1"/>
          <w:wAfter w:w="4762" w:type="dxa"/>
        </w:trPr>
        <w:tc>
          <w:tcPr>
            <w:tcW w:w="534" w:type="dxa"/>
          </w:tcPr>
          <w:p w:rsidR="003415A0" w:rsidRPr="005502D3" w:rsidRDefault="003415A0" w:rsidP="00093E30">
            <w:pPr>
              <w:spacing w:before="20" w:after="20"/>
              <w:rPr>
                <w:b/>
              </w:rPr>
            </w:pPr>
            <w:r>
              <w:rPr>
                <w:b/>
              </w:rPr>
              <w:t>4</w:t>
            </w:r>
          </w:p>
        </w:tc>
        <w:tc>
          <w:tcPr>
            <w:tcW w:w="765" w:type="dxa"/>
            <w:shd w:val="clear" w:color="auto" w:fill="auto"/>
          </w:tcPr>
          <w:p w:rsidR="003415A0" w:rsidRPr="00A862A5" w:rsidRDefault="003415A0" w:rsidP="00093E30">
            <w:pPr>
              <w:spacing w:before="20" w:after="20"/>
              <w:jc w:val="center"/>
            </w:pPr>
            <w:r w:rsidRPr="00A862A5">
              <w:t>А</w:t>
            </w:r>
          </w:p>
        </w:tc>
        <w:tc>
          <w:tcPr>
            <w:tcW w:w="765" w:type="dxa"/>
            <w:shd w:val="clear" w:color="auto" w:fill="auto"/>
          </w:tcPr>
          <w:p w:rsidR="003415A0" w:rsidRPr="00A862A5" w:rsidRDefault="003415A0" w:rsidP="00093E30">
            <w:pPr>
              <w:spacing w:before="20" w:after="20"/>
              <w:jc w:val="center"/>
            </w:pPr>
            <w:r w:rsidRPr="00A862A5">
              <w:t>В</w:t>
            </w:r>
          </w:p>
        </w:tc>
        <w:tc>
          <w:tcPr>
            <w:tcW w:w="766" w:type="dxa"/>
            <w:shd w:val="clear" w:color="auto" w:fill="auto"/>
          </w:tcPr>
          <w:p w:rsidR="003415A0" w:rsidRPr="00A862A5" w:rsidRDefault="003415A0" w:rsidP="00093E30">
            <w:pPr>
              <w:spacing w:before="20" w:after="20"/>
              <w:jc w:val="center"/>
            </w:pPr>
            <w:r w:rsidRPr="00A862A5">
              <w:t>С</w:t>
            </w:r>
          </w:p>
        </w:tc>
        <w:tc>
          <w:tcPr>
            <w:tcW w:w="765" w:type="dxa"/>
            <w:shd w:val="clear" w:color="auto" w:fill="auto"/>
          </w:tcPr>
          <w:p w:rsidR="003415A0" w:rsidRPr="00A862A5" w:rsidRDefault="003415A0" w:rsidP="00093E30">
            <w:pPr>
              <w:spacing w:before="20" w:after="20"/>
              <w:jc w:val="center"/>
              <w:rPr>
                <w:lang w:val="fr-FR"/>
              </w:rPr>
            </w:pPr>
            <w:r w:rsidRPr="00A862A5">
              <w:rPr>
                <w:lang w:val="fr-FR"/>
              </w:rPr>
              <w:t>D</w:t>
            </w:r>
          </w:p>
        </w:tc>
        <w:tc>
          <w:tcPr>
            <w:tcW w:w="766" w:type="dxa"/>
            <w:shd w:val="clear" w:color="auto" w:fill="auto"/>
          </w:tcPr>
          <w:p w:rsidR="003415A0" w:rsidRPr="00A862A5" w:rsidRDefault="003415A0" w:rsidP="00093E30">
            <w:pPr>
              <w:spacing w:before="20" w:after="20"/>
              <w:jc w:val="center"/>
            </w:pPr>
            <w:r w:rsidRPr="00A862A5">
              <w:t>Е</w:t>
            </w:r>
          </w:p>
        </w:tc>
        <w:tc>
          <w:tcPr>
            <w:tcW w:w="766" w:type="dxa"/>
          </w:tcPr>
          <w:p w:rsidR="003415A0" w:rsidRPr="00CD793C" w:rsidRDefault="003415A0" w:rsidP="00093E30">
            <w:pPr>
              <w:spacing w:before="20" w:after="20"/>
              <w:jc w:val="center"/>
              <w:rPr>
                <w:lang w:val="fr-FR"/>
              </w:rPr>
            </w:pPr>
            <w:r>
              <w:rPr>
                <w:lang w:val="fr-FR"/>
              </w:rPr>
              <w:t>F</w:t>
            </w:r>
          </w:p>
        </w:tc>
      </w:tr>
      <w:tr w:rsidR="003415A0" w:rsidRPr="00A862A5" w:rsidTr="00233CF6">
        <w:tc>
          <w:tcPr>
            <w:tcW w:w="534" w:type="dxa"/>
            <w:vMerge w:val="restart"/>
            <w:vAlign w:val="center"/>
          </w:tcPr>
          <w:p w:rsidR="003415A0" w:rsidRPr="005502D3" w:rsidRDefault="003415A0" w:rsidP="00233CF6">
            <w:pPr>
              <w:spacing w:before="40" w:after="40"/>
              <w:rPr>
                <w:b/>
              </w:rPr>
            </w:pPr>
            <w:r>
              <w:rPr>
                <w:b/>
              </w:rPr>
              <w:t>5</w:t>
            </w:r>
          </w:p>
        </w:tc>
        <w:tc>
          <w:tcPr>
            <w:tcW w:w="9355" w:type="dxa"/>
            <w:gridSpan w:val="7"/>
            <w:shd w:val="clear" w:color="auto" w:fill="auto"/>
          </w:tcPr>
          <w:p w:rsidR="003415A0" w:rsidRPr="007529A6" w:rsidRDefault="003415A0" w:rsidP="00093E30">
            <w:pPr>
              <w:pStyle w:val="af"/>
              <w:numPr>
                <w:ilvl w:val="0"/>
                <w:numId w:val="18"/>
              </w:numPr>
              <w:spacing w:before="40" w:after="40" w:line="288" w:lineRule="auto"/>
              <w:ind w:left="34" w:firstLine="0"/>
              <w:rPr>
                <w:lang w:val="fr-FR"/>
              </w:rPr>
            </w:pPr>
          </w:p>
        </w:tc>
      </w:tr>
      <w:tr w:rsidR="003415A0" w:rsidRPr="00A862A5" w:rsidTr="00233CF6">
        <w:tc>
          <w:tcPr>
            <w:tcW w:w="534" w:type="dxa"/>
            <w:vMerge/>
          </w:tcPr>
          <w:p w:rsidR="003415A0" w:rsidRDefault="003415A0" w:rsidP="00233CF6">
            <w:pPr>
              <w:spacing w:before="40" w:after="40"/>
              <w:rPr>
                <w:b/>
              </w:rPr>
            </w:pPr>
          </w:p>
        </w:tc>
        <w:tc>
          <w:tcPr>
            <w:tcW w:w="9355" w:type="dxa"/>
            <w:gridSpan w:val="7"/>
            <w:shd w:val="clear" w:color="auto" w:fill="auto"/>
          </w:tcPr>
          <w:p w:rsidR="003415A0" w:rsidRPr="007529A6" w:rsidRDefault="003415A0" w:rsidP="00093E30">
            <w:pPr>
              <w:pStyle w:val="af"/>
              <w:numPr>
                <w:ilvl w:val="0"/>
                <w:numId w:val="18"/>
              </w:numPr>
              <w:spacing w:before="40" w:after="40" w:line="288" w:lineRule="auto"/>
              <w:ind w:left="34" w:firstLine="0"/>
              <w:rPr>
                <w:lang w:val="fr-FR"/>
              </w:rPr>
            </w:pPr>
          </w:p>
        </w:tc>
      </w:tr>
      <w:tr w:rsidR="003415A0" w:rsidRPr="00A862A5" w:rsidTr="00233CF6">
        <w:tc>
          <w:tcPr>
            <w:tcW w:w="534" w:type="dxa"/>
            <w:vMerge w:val="restart"/>
            <w:vAlign w:val="center"/>
          </w:tcPr>
          <w:p w:rsidR="003415A0" w:rsidRPr="005502D3" w:rsidRDefault="003415A0" w:rsidP="00233CF6">
            <w:pPr>
              <w:spacing w:before="40" w:after="40"/>
              <w:rPr>
                <w:b/>
              </w:rPr>
            </w:pPr>
            <w:r>
              <w:rPr>
                <w:b/>
              </w:rPr>
              <w:t>6</w:t>
            </w:r>
          </w:p>
        </w:tc>
        <w:tc>
          <w:tcPr>
            <w:tcW w:w="9355" w:type="dxa"/>
            <w:gridSpan w:val="7"/>
            <w:shd w:val="clear" w:color="auto" w:fill="auto"/>
          </w:tcPr>
          <w:p w:rsidR="003415A0" w:rsidRPr="007529A6" w:rsidRDefault="003415A0" w:rsidP="00093E30">
            <w:pPr>
              <w:pStyle w:val="af"/>
              <w:numPr>
                <w:ilvl w:val="0"/>
                <w:numId w:val="18"/>
              </w:numPr>
              <w:spacing w:before="40" w:after="40" w:line="288" w:lineRule="auto"/>
              <w:ind w:left="34" w:firstLine="0"/>
              <w:rPr>
                <w:lang w:val="fr-FR"/>
              </w:rPr>
            </w:pPr>
          </w:p>
        </w:tc>
      </w:tr>
      <w:tr w:rsidR="003415A0" w:rsidRPr="00A862A5" w:rsidTr="00233CF6">
        <w:tc>
          <w:tcPr>
            <w:tcW w:w="534" w:type="dxa"/>
            <w:vMerge/>
          </w:tcPr>
          <w:p w:rsidR="003415A0" w:rsidRDefault="003415A0" w:rsidP="00233CF6">
            <w:pPr>
              <w:spacing w:before="40" w:after="40"/>
              <w:rPr>
                <w:b/>
              </w:rPr>
            </w:pPr>
          </w:p>
        </w:tc>
        <w:tc>
          <w:tcPr>
            <w:tcW w:w="9355" w:type="dxa"/>
            <w:gridSpan w:val="7"/>
            <w:shd w:val="clear" w:color="auto" w:fill="auto"/>
          </w:tcPr>
          <w:p w:rsidR="003415A0" w:rsidRPr="007529A6" w:rsidRDefault="003415A0" w:rsidP="00093E30">
            <w:pPr>
              <w:pStyle w:val="af"/>
              <w:numPr>
                <w:ilvl w:val="0"/>
                <w:numId w:val="18"/>
              </w:numPr>
              <w:spacing w:before="40" w:after="40" w:line="288" w:lineRule="auto"/>
              <w:ind w:left="34" w:firstLine="0"/>
              <w:rPr>
                <w:lang w:val="fr-FR"/>
              </w:rPr>
            </w:pPr>
          </w:p>
        </w:tc>
      </w:tr>
      <w:tr w:rsidR="003415A0" w:rsidRPr="00A862A5" w:rsidTr="00233CF6">
        <w:tc>
          <w:tcPr>
            <w:tcW w:w="534" w:type="dxa"/>
            <w:vMerge/>
          </w:tcPr>
          <w:p w:rsidR="003415A0" w:rsidRDefault="003415A0" w:rsidP="00233CF6">
            <w:pPr>
              <w:spacing w:before="40" w:after="40"/>
              <w:rPr>
                <w:b/>
              </w:rPr>
            </w:pPr>
          </w:p>
        </w:tc>
        <w:tc>
          <w:tcPr>
            <w:tcW w:w="9355" w:type="dxa"/>
            <w:gridSpan w:val="7"/>
            <w:shd w:val="clear" w:color="auto" w:fill="auto"/>
          </w:tcPr>
          <w:p w:rsidR="003415A0" w:rsidRPr="007529A6" w:rsidRDefault="003415A0" w:rsidP="00093E30">
            <w:pPr>
              <w:pStyle w:val="af"/>
              <w:numPr>
                <w:ilvl w:val="0"/>
                <w:numId w:val="18"/>
              </w:numPr>
              <w:spacing w:before="40" w:after="40" w:line="288" w:lineRule="auto"/>
              <w:ind w:left="34" w:firstLine="0"/>
              <w:rPr>
                <w:lang w:val="fr-FR"/>
              </w:rPr>
            </w:pPr>
          </w:p>
        </w:tc>
      </w:tr>
      <w:tr w:rsidR="003415A0" w:rsidRPr="00A862A5" w:rsidTr="00233CF6">
        <w:trPr>
          <w:gridAfter w:val="4"/>
          <w:wAfter w:w="7059" w:type="dxa"/>
        </w:trPr>
        <w:tc>
          <w:tcPr>
            <w:tcW w:w="534" w:type="dxa"/>
          </w:tcPr>
          <w:p w:rsidR="003415A0" w:rsidRPr="005502D3" w:rsidRDefault="003415A0" w:rsidP="00093E30">
            <w:pPr>
              <w:spacing w:before="20" w:after="20"/>
              <w:rPr>
                <w:b/>
              </w:rPr>
            </w:pPr>
            <w:r>
              <w:rPr>
                <w:b/>
              </w:rPr>
              <w:t>7</w:t>
            </w:r>
          </w:p>
        </w:tc>
        <w:tc>
          <w:tcPr>
            <w:tcW w:w="765" w:type="dxa"/>
            <w:shd w:val="clear" w:color="auto" w:fill="auto"/>
          </w:tcPr>
          <w:p w:rsidR="003415A0" w:rsidRPr="00A862A5" w:rsidRDefault="003415A0" w:rsidP="00093E30">
            <w:pPr>
              <w:spacing w:before="20" w:after="20"/>
              <w:jc w:val="center"/>
            </w:pPr>
            <w:r w:rsidRPr="00A862A5">
              <w:t>А</w:t>
            </w:r>
          </w:p>
        </w:tc>
        <w:tc>
          <w:tcPr>
            <w:tcW w:w="765" w:type="dxa"/>
            <w:shd w:val="clear" w:color="auto" w:fill="auto"/>
          </w:tcPr>
          <w:p w:rsidR="003415A0" w:rsidRPr="00A862A5" w:rsidRDefault="003415A0" w:rsidP="00093E30">
            <w:pPr>
              <w:spacing w:before="20" w:after="20"/>
              <w:jc w:val="center"/>
            </w:pPr>
            <w:r w:rsidRPr="00A862A5">
              <w:t>В</w:t>
            </w:r>
          </w:p>
        </w:tc>
        <w:tc>
          <w:tcPr>
            <w:tcW w:w="766" w:type="dxa"/>
            <w:shd w:val="clear" w:color="auto" w:fill="auto"/>
          </w:tcPr>
          <w:p w:rsidR="003415A0" w:rsidRPr="00A862A5" w:rsidRDefault="003415A0" w:rsidP="00093E30">
            <w:pPr>
              <w:spacing w:before="20" w:after="20"/>
              <w:jc w:val="center"/>
            </w:pPr>
            <w:r w:rsidRPr="00A862A5">
              <w:t>С</w:t>
            </w:r>
          </w:p>
        </w:tc>
      </w:tr>
      <w:tr w:rsidR="003415A0" w:rsidRPr="00A862A5" w:rsidTr="00233CF6">
        <w:trPr>
          <w:gridAfter w:val="4"/>
          <w:wAfter w:w="7059" w:type="dxa"/>
        </w:trPr>
        <w:tc>
          <w:tcPr>
            <w:tcW w:w="534" w:type="dxa"/>
          </w:tcPr>
          <w:p w:rsidR="003415A0" w:rsidRPr="007529A6" w:rsidRDefault="003415A0" w:rsidP="00093E30">
            <w:pPr>
              <w:spacing w:before="20" w:after="20"/>
              <w:rPr>
                <w:b/>
              </w:rPr>
            </w:pPr>
            <w:r>
              <w:rPr>
                <w:b/>
              </w:rPr>
              <w:t>8</w:t>
            </w:r>
          </w:p>
        </w:tc>
        <w:tc>
          <w:tcPr>
            <w:tcW w:w="765" w:type="dxa"/>
            <w:shd w:val="clear" w:color="auto" w:fill="auto"/>
          </w:tcPr>
          <w:p w:rsidR="003415A0" w:rsidRPr="00A862A5" w:rsidRDefault="003415A0" w:rsidP="00093E30">
            <w:pPr>
              <w:spacing w:before="20" w:after="20"/>
              <w:jc w:val="center"/>
            </w:pPr>
            <w:r w:rsidRPr="00A862A5">
              <w:t>А</w:t>
            </w:r>
          </w:p>
        </w:tc>
        <w:tc>
          <w:tcPr>
            <w:tcW w:w="765" w:type="dxa"/>
            <w:shd w:val="clear" w:color="auto" w:fill="auto"/>
          </w:tcPr>
          <w:p w:rsidR="003415A0" w:rsidRPr="00A862A5" w:rsidRDefault="003415A0" w:rsidP="00093E30">
            <w:pPr>
              <w:spacing w:before="20" w:after="20"/>
              <w:jc w:val="center"/>
            </w:pPr>
            <w:r w:rsidRPr="00A862A5">
              <w:t>В</w:t>
            </w:r>
          </w:p>
        </w:tc>
        <w:tc>
          <w:tcPr>
            <w:tcW w:w="766" w:type="dxa"/>
            <w:shd w:val="clear" w:color="auto" w:fill="auto"/>
          </w:tcPr>
          <w:p w:rsidR="003415A0" w:rsidRPr="00A862A5" w:rsidRDefault="003415A0" w:rsidP="00093E30">
            <w:pPr>
              <w:spacing w:before="20" w:after="20"/>
              <w:jc w:val="center"/>
            </w:pPr>
            <w:r w:rsidRPr="00A862A5">
              <w:t>С</w:t>
            </w:r>
          </w:p>
        </w:tc>
      </w:tr>
      <w:tr w:rsidR="003415A0" w:rsidRPr="00A862A5" w:rsidTr="00233CF6">
        <w:trPr>
          <w:gridAfter w:val="4"/>
          <w:wAfter w:w="7059" w:type="dxa"/>
        </w:trPr>
        <w:tc>
          <w:tcPr>
            <w:tcW w:w="534" w:type="dxa"/>
          </w:tcPr>
          <w:p w:rsidR="003415A0" w:rsidRPr="005502D3" w:rsidRDefault="003415A0" w:rsidP="00093E30">
            <w:pPr>
              <w:spacing w:before="20" w:after="20"/>
              <w:rPr>
                <w:b/>
              </w:rPr>
            </w:pPr>
            <w:r>
              <w:rPr>
                <w:b/>
              </w:rPr>
              <w:t>9</w:t>
            </w:r>
          </w:p>
        </w:tc>
        <w:tc>
          <w:tcPr>
            <w:tcW w:w="765" w:type="dxa"/>
            <w:shd w:val="clear" w:color="auto" w:fill="auto"/>
          </w:tcPr>
          <w:p w:rsidR="003415A0" w:rsidRPr="00A862A5" w:rsidRDefault="003415A0" w:rsidP="00093E30">
            <w:pPr>
              <w:spacing w:before="20" w:after="20"/>
              <w:jc w:val="center"/>
            </w:pPr>
            <w:r w:rsidRPr="00A862A5">
              <w:t>А</w:t>
            </w:r>
          </w:p>
        </w:tc>
        <w:tc>
          <w:tcPr>
            <w:tcW w:w="765" w:type="dxa"/>
            <w:shd w:val="clear" w:color="auto" w:fill="auto"/>
          </w:tcPr>
          <w:p w:rsidR="003415A0" w:rsidRPr="00A862A5" w:rsidRDefault="003415A0" w:rsidP="00093E30">
            <w:pPr>
              <w:spacing w:before="20" w:after="20"/>
              <w:jc w:val="center"/>
            </w:pPr>
            <w:r w:rsidRPr="00A862A5">
              <w:t>В</w:t>
            </w:r>
          </w:p>
        </w:tc>
        <w:tc>
          <w:tcPr>
            <w:tcW w:w="766" w:type="dxa"/>
            <w:shd w:val="clear" w:color="auto" w:fill="auto"/>
          </w:tcPr>
          <w:p w:rsidR="003415A0" w:rsidRPr="00A862A5" w:rsidRDefault="003415A0" w:rsidP="00093E30">
            <w:pPr>
              <w:spacing w:before="20" w:after="20"/>
              <w:jc w:val="center"/>
            </w:pPr>
            <w:r w:rsidRPr="00A862A5">
              <w:t>С</w:t>
            </w:r>
          </w:p>
        </w:tc>
      </w:tr>
      <w:tr w:rsidR="003415A0" w:rsidRPr="00A862A5" w:rsidTr="00233CF6">
        <w:trPr>
          <w:gridAfter w:val="4"/>
          <w:wAfter w:w="7059" w:type="dxa"/>
        </w:trPr>
        <w:tc>
          <w:tcPr>
            <w:tcW w:w="534" w:type="dxa"/>
          </w:tcPr>
          <w:p w:rsidR="003415A0" w:rsidRPr="005502D3" w:rsidRDefault="003415A0" w:rsidP="00093E30">
            <w:pPr>
              <w:spacing w:before="20" w:after="20"/>
              <w:rPr>
                <w:b/>
              </w:rPr>
            </w:pPr>
            <w:r>
              <w:rPr>
                <w:b/>
              </w:rPr>
              <w:t>10</w:t>
            </w:r>
          </w:p>
        </w:tc>
        <w:tc>
          <w:tcPr>
            <w:tcW w:w="765" w:type="dxa"/>
            <w:shd w:val="clear" w:color="auto" w:fill="auto"/>
          </w:tcPr>
          <w:p w:rsidR="003415A0" w:rsidRPr="00A862A5" w:rsidRDefault="003415A0" w:rsidP="00093E30">
            <w:pPr>
              <w:spacing w:before="20" w:after="20"/>
              <w:jc w:val="center"/>
            </w:pPr>
            <w:r w:rsidRPr="00A862A5">
              <w:t>А</w:t>
            </w:r>
          </w:p>
        </w:tc>
        <w:tc>
          <w:tcPr>
            <w:tcW w:w="765" w:type="dxa"/>
            <w:shd w:val="clear" w:color="auto" w:fill="auto"/>
          </w:tcPr>
          <w:p w:rsidR="003415A0" w:rsidRPr="00A862A5" w:rsidRDefault="003415A0" w:rsidP="00093E30">
            <w:pPr>
              <w:spacing w:before="20" w:after="20"/>
              <w:jc w:val="center"/>
            </w:pPr>
            <w:r w:rsidRPr="00A862A5">
              <w:t>В</w:t>
            </w:r>
          </w:p>
        </w:tc>
        <w:tc>
          <w:tcPr>
            <w:tcW w:w="766" w:type="dxa"/>
            <w:shd w:val="clear" w:color="auto" w:fill="auto"/>
          </w:tcPr>
          <w:p w:rsidR="003415A0" w:rsidRPr="00A862A5" w:rsidRDefault="003415A0" w:rsidP="00093E30">
            <w:pPr>
              <w:spacing w:before="20" w:after="20"/>
              <w:jc w:val="center"/>
            </w:pPr>
            <w:r w:rsidRPr="00A862A5">
              <w:t>С</w:t>
            </w:r>
          </w:p>
        </w:tc>
      </w:tr>
      <w:tr w:rsidR="003415A0" w:rsidRPr="00A862A5" w:rsidTr="00233CF6">
        <w:trPr>
          <w:gridAfter w:val="4"/>
          <w:wAfter w:w="7059" w:type="dxa"/>
        </w:trPr>
        <w:tc>
          <w:tcPr>
            <w:tcW w:w="534" w:type="dxa"/>
          </w:tcPr>
          <w:p w:rsidR="003415A0" w:rsidRPr="005502D3" w:rsidRDefault="003415A0" w:rsidP="00093E30">
            <w:pPr>
              <w:spacing w:before="20" w:after="20"/>
              <w:rPr>
                <w:b/>
              </w:rPr>
            </w:pPr>
            <w:r>
              <w:rPr>
                <w:b/>
              </w:rPr>
              <w:t>11</w:t>
            </w:r>
          </w:p>
        </w:tc>
        <w:tc>
          <w:tcPr>
            <w:tcW w:w="765" w:type="dxa"/>
          </w:tcPr>
          <w:p w:rsidR="003415A0" w:rsidRPr="00A862A5" w:rsidRDefault="003415A0" w:rsidP="00093E30">
            <w:pPr>
              <w:spacing w:before="20" w:after="20"/>
              <w:jc w:val="center"/>
            </w:pPr>
            <w:r w:rsidRPr="00A862A5">
              <w:t>А</w:t>
            </w:r>
          </w:p>
        </w:tc>
        <w:tc>
          <w:tcPr>
            <w:tcW w:w="765" w:type="dxa"/>
          </w:tcPr>
          <w:p w:rsidR="003415A0" w:rsidRPr="00A862A5" w:rsidRDefault="003415A0" w:rsidP="00093E30">
            <w:pPr>
              <w:spacing w:before="20" w:after="20"/>
              <w:jc w:val="center"/>
            </w:pPr>
            <w:r w:rsidRPr="00A862A5">
              <w:t>В</w:t>
            </w:r>
          </w:p>
        </w:tc>
        <w:tc>
          <w:tcPr>
            <w:tcW w:w="766" w:type="dxa"/>
          </w:tcPr>
          <w:p w:rsidR="003415A0" w:rsidRPr="00A862A5" w:rsidRDefault="003415A0" w:rsidP="00093E30">
            <w:pPr>
              <w:spacing w:before="20" w:after="20"/>
              <w:jc w:val="center"/>
            </w:pPr>
            <w:r w:rsidRPr="00A862A5">
              <w:t>С</w:t>
            </w:r>
          </w:p>
        </w:tc>
      </w:tr>
      <w:tr w:rsidR="003415A0" w:rsidRPr="00A862A5" w:rsidTr="00233CF6">
        <w:trPr>
          <w:gridAfter w:val="4"/>
          <w:wAfter w:w="7059" w:type="dxa"/>
        </w:trPr>
        <w:tc>
          <w:tcPr>
            <w:tcW w:w="534" w:type="dxa"/>
          </w:tcPr>
          <w:p w:rsidR="003415A0" w:rsidRPr="005502D3" w:rsidRDefault="003415A0" w:rsidP="00093E30">
            <w:pPr>
              <w:spacing w:before="20" w:after="20"/>
              <w:rPr>
                <w:b/>
              </w:rPr>
            </w:pPr>
            <w:r>
              <w:rPr>
                <w:b/>
              </w:rPr>
              <w:t>12</w:t>
            </w:r>
          </w:p>
        </w:tc>
        <w:tc>
          <w:tcPr>
            <w:tcW w:w="765" w:type="dxa"/>
          </w:tcPr>
          <w:p w:rsidR="003415A0" w:rsidRPr="00A862A5" w:rsidRDefault="003415A0" w:rsidP="00093E30">
            <w:pPr>
              <w:spacing w:before="20" w:after="20"/>
              <w:jc w:val="center"/>
            </w:pPr>
            <w:r w:rsidRPr="00A862A5">
              <w:t>А</w:t>
            </w:r>
          </w:p>
        </w:tc>
        <w:tc>
          <w:tcPr>
            <w:tcW w:w="765" w:type="dxa"/>
          </w:tcPr>
          <w:p w:rsidR="003415A0" w:rsidRPr="00A862A5" w:rsidRDefault="003415A0" w:rsidP="00093E30">
            <w:pPr>
              <w:spacing w:before="20" w:after="20"/>
              <w:jc w:val="center"/>
            </w:pPr>
            <w:r w:rsidRPr="00A862A5">
              <w:t>В</w:t>
            </w:r>
          </w:p>
        </w:tc>
        <w:tc>
          <w:tcPr>
            <w:tcW w:w="766" w:type="dxa"/>
          </w:tcPr>
          <w:p w:rsidR="003415A0" w:rsidRPr="00A862A5" w:rsidRDefault="003415A0" w:rsidP="00093E30">
            <w:pPr>
              <w:spacing w:before="20" w:after="20"/>
              <w:jc w:val="center"/>
            </w:pPr>
            <w:r w:rsidRPr="00A862A5">
              <w:t>С</w:t>
            </w:r>
          </w:p>
        </w:tc>
      </w:tr>
      <w:tr w:rsidR="003415A0" w:rsidRPr="00093E30" w:rsidTr="00233CF6">
        <w:trPr>
          <w:gridAfter w:val="4"/>
          <w:wAfter w:w="7059" w:type="dxa"/>
        </w:trPr>
        <w:tc>
          <w:tcPr>
            <w:tcW w:w="2830" w:type="dxa"/>
            <w:gridSpan w:val="4"/>
          </w:tcPr>
          <w:p w:rsidR="003415A0" w:rsidRPr="00093E30" w:rsidRDefault="003415A0" w:rsidP="00233CF6">
            <w:pPr>
              <w:spacing w:before="20" w:after="20"/>
              <w:rPr>
                <w:b/>
                <w:sz w:val="20"/>
                <w:szCs w:val="20"/>
              </w:rPr>
            </w:pPr>
            <w:r w:rsidRPr="00093E30">
              <w:rPr>
                <w:b/>
                <w:sz w:val="20"/>
                <w:szCs w:val="20"/>
                <w:lang w:val="fr-FR"/>
              </w:rPr>
              <w:t>Document 2</w:t>
            </w:r>
          </w:p>
        </w:tc>
      </w:tr>
      <w:tr w:rsidR="003415A0" w:rsidRPr="00A862A5" w:rsidTr="00233CF6">
        <w:tc>
          <w:tcPr>
            <w:tcW w:w="534" w:type="dxa"/>
            <w:vMerge w:val="restart"/>
            <w:vAlign w:val="center"/>
          </w:tcPr>
          <w:p w:rsidR="003415A0" w:rsidRPr="00A72831" w:rsidRDefault="003415A0" w:rsidP="00233CF6">
            <w:pPr>
              <w:spacing w:before="40" w:after="40"/>
              <w:rPr>
                <w:b/>
                <w:lang w:val="fr-FR"/>
              </w:rPr>
            </w:pPr>
            <w:r>
              <w:rPr>
                <w:b/>
                <w:lang w:val="fr-FR"/>
              </w:rPr>
              <w:t>§1</w:t>
            </w:r>
          </w:p>
        </w:tc>
        <w:tc>
          <w:tcPr>
            <w:tcW w:w="9355" w:type="dxa"/>
            <w:gridSpan w:val="7"/>
            <w:shd w:val="clear" w:color="auto" w:fill="auto"/>
          </w:tcPr>
          <w:p w:rsidR="003415A0" w:rsidRPr="007529A6" w:rsidRDefault="003415A0" w:rsidP="00093E30">
            <w:pPr>
              <w:pStyle w:val="af"/>
              <w:spacing w:before="40" w:after="40"/>
              <w:ind w:left="34"/>
              <w:rPr>
                <w:lang w:val="fr-FR"/>
              </w:rPr>
            </w:pPr>
          </w:p>
        </w:tc>
      </w:tr>
      <w:tr w:rsidR="003415A0" w:rsidRPr="00A862A5" w:rsidTr="00233CF6">
        <w:tc>
          <w:tcPr>
            <w:tcW w:w="534" w:type="dxa"/>
            <w:vMerge/>
          </w:tcPr>
          <w:p w:rsidR="003415A0" w:rsidRDefault="003415A0" w:rsidP="00233CF6">
            <w:pPr>
              <w:spacing w:before="40" w:after="40"/>
              <w:rPr>
                <w:b/>
              </w:rPr>
            </w:pPr>
          </w:p>
        </w:tc>
        <w:tc>
          <w:tcPr>
            <w:tcW w:w="9355" w:type="dxa"/>
            <w:gridSpan w:val="7"/>
            <w:shd w:val="clear" w:color="auto" w:fill="auto"/>
          </w:tcPr>
          <w:p w:rsidR="003415A0" w:rsidRPr="007529A6" w:rsidRDefault="003415A0" w:rsidP="00093E30">
            <w:pPr>
              <w:pStyle w:val="af"/>
              <w:spacing w:before="40" w:after="40"/>
              <w:ind w:left="34"/>
              <w:rPr>
                <w:lang w:val="fr-FR"/>
              </w:rPr>
            </w:pPr>
          </w:p>
        </w:tc>
      </w:tr>
      <w:tr w:rsidR="003415A0" w:rsidRPr="00A862A5" w:rsidTr="00233CF6">
        <w:tc>
          <w:tcPr>
            <w:tcW w:w="534" w:type="dxa"/>
            <w:vMerge/>
          </w:tcPr>
          <w:p w:rsidR="003415A0" w:rsidRDefault="003415A0" w:rsidP="00233CF6">
            <w:pPr>
              <w:spacing w:before="40" w:after="40"/>
              <w:rPr>
                <w:b/>
              </w:rPr>
            </w:pPr>
          </w:p>
        </w:tc>
        <w:tc>
          <w:tcPr>
            <w:tcW w:w="9355" w:type="dxa"/>
            <w:gridSpan w:val="7"/>
            <w:shd w:val="clear" w:color="auto" w:fill="auto"/>
          </w:tcPr>
          <w:p w:rsidR="003415A0" w:rsidRPr="007529A6" w:rsidRDefault="003415A0" w:rsidP="00093E30">
            <w:pPr>
              <w:pStyle w:val="af"/>
              <w:spacing w:before="40" w:after="40"/>
              <w:ind w:left="34"/>
              <w:rPr>
                <w:lang w:val="fr-FR"/>
              </w:rPr>
            </w:pPr>
          </w:p>
        </w:tc>
      </w:tr>
      <w:tr w:rsidR="003415A0" w:rsidRPr="00A862A5" w:rsidTr="00233CF6">
        <w:tc>
          <w:tcPr>
            <w:tcW w:w="534" w:type="dxa"/>
            <w:vMerge w:val="restart"/>
            <w:vAlign w:val="center"/>
          </w:tcPr>
          <w:p w:rsidR="003415A0" w:rsidRPr="00A72831" w:rsidRDefault="003415A0" w:rsidP="00233CF6">
            <w:pPr>
              <w:spacing w:before="40" w:after="40"/>
              <w:rPr>
                <w:b/>
                <w:lang w:val="fr-FR"/>
              </w:rPr>
            </w:pPr>
            <w:r>
              <w:rPr>
                <w:b/>
                <w:lang w:val="fr-FR"/>
              </w:rPr>
              <w:t>§2</w:t>
            </w:r>
          </w:p>
        </w:tc>
        <w:tc>
          <w:tcPr>
            <w:tcW w:w="9355" w:type="dxa"/>
            <w:gridSpan w:val="7"/>
          </w:tcPr>
          <w:p w:rsidR="003415A0" w:rsidRPr="007529A6" w:rsidRDefault="003415A0" w:rsidP="00233CF6">
            <w:pPr>
              <w:pStyle w:val="af"/>
              <w:spacing w:before="40" w:after="40"/>
              <w:ind w:left="34"/>
              <w:rPr>
                <w:lang w:val="fr-FR"/>
              </w:rPr>
            </w:pPr>
          </w:p>
        </w:tc>
      </w:tr>
      <w:tr w:rsidR="003415A0" w:rsidRPr="00A862A5" w:rsidTr="00233CF6">
        <w:tc>
          <w:tcPr>
            <w:tcW w:w="534" w:type="dxa"/>
            <w:vMerge/>
            <w:vAlign w:val="center"/>
          </w:tcPr>
          <w:p w:rsidR="003415A0" w:rsidRDefault="003415A0" w:rsidP="00233CF6">
            <w:pPr>
              <w:spacing w:before="40" w:after="40"/>
              <w:rPr>
                <w:b/>
              </w:rPr>
            </w:pPr>
          </w:p>
        </w:tc>
        <w:tc>
          <w:tcPr>
            <w:tcW w:w="9355" w:type="dxa"/>
            <w:gridSpan w:val="7"/>
          </w:tcPr>
          <w:p w:rsidR="003415A0" w:rsidRPr="007529A6" w:rsidRDefault="003415A0" w:rsidP="00233CF6">
            <w:pPr>
              <w:pStyle w:val="af"/>
              <w:spacing w:before="40" w:after="40"/>
              <w:ind w:left="34"/>
              <w:rPr>
                <w:lang w:val="fr-FR"/>
              </w:rPr>
            </w:pPr>
          </w:p>
        </w:tc>
      </w:tr>
      <w:tr w:rsidR="003415A0" w:rsidRPr="00A862A5" w:rsidTr="00233CF6">
        <w:tc>
          <w:tcPr>
            <w:tcW w:w="534" w:type="dxa"/>
            <w:vMerge/>
            <w:vAlign w:val="center"/>
          </w:tcPr>
          <w:p w:rsidR="003415A0" w:rsidRDefault="003415A0" w:rsidP="00233CF6">
            <w:pPr>
              <w:spacing w:before="40" w:after="40"/>
              <w:rPr>
                <w:b/>
              </w:rPr>
            </w:pPr>
          </w:p>
        </w:tc>
        <w:tc>
          <w:tcPr>
            <w:tcW w:w="9355" w:type="dxa"/>
            <w:gridSpan w:val="7"/>
          </w:tcPr>
          <w:p w:rsidR="003415A0" w:rsidRPr="007529A6" w:rsidRDefault="003415A0" w:rsidP="00233CF6">
            <w:pPr>
              <w:pStyle w:val="af"/>
              <w:spacing w:before="40" w:after="40"/>
              <w:ind w:left="34"/>
              <w:rPr>
                <w:lang w:val="fr-FR"/>
              </w:rPr>
            </w:pPr>
          </w:p>
        </w:tc>
      </w:tr>
      <w:tr w:rsidR="003415A0" w:rsidRPr="00A862A5" w:rsidTr="00233CF6">
        <w:tc>
          <w:tcPr>
            <w:tcW w:w="534" w:type="dxa"/>
            <w:vMerge w:val="restart"/>
            <w:vAlign w:val="center"/>
          </w:tcPr>
          <w:p w:rsidR="003415A0" w:rsidRPr="00A72831" w:rsidRDefault="003415A0" w:rsidP="00233CF6">
            <w:pPr>
              <w:spacing w:before="40" w:after="40"/>
              <w:rPr>
                <w:b/>
                <w:lang w:val="fr-FR"/>
              </w:rPr>
            </w:pPr>
            <w:r>
              <w:rPr>
                <w:b/>
                <w:lang w:val="fr-FR"/>
              </w:rPr>
              <w:t>§3</w:t>
            </w:r>
          </w:p>
        </w:tc>
        <w:tc>
          <w:tcPr>
            <w:tcW w:w="9355" w:type="dxa"/>
            <w:gridSpan w:val="7"/>
          </w:tcPr>
          <w:p w:rsidR="003415A0" w:rsidRPr="007529A6" w:rsidRDefault="003415A0" w:rsidP="00233CF6">
            <w:pPr>
              <w:pStyle w:val="af"/>
              <w:spacing w:before="40" w:after="40"/>
              <w:ind w:left="34"/>
              <w:rPr>
                <w:lang w:val="fr-FR"/>
              </w:rPr>
            </w:pPr>
          </w:p>
        </w:tc>
      </w:tr>
      <w:tr w:rsidR="003415A0" w:rsidRPr="00A862A5" w:rsidTr="00233CF6">
        <w:tc>
          <w:tcPr>
            <w:tcW w:w="534" w:type="dxa"/>
            <w:vMerge/>
            <w:vAlign w:val="center"/>
          </w:tcPr>
          <w:p w:rsidR="003415A0" w:rsidRDefault="003415A0" w:rsidP="00233CF6">
            <w:pPr>
              <w:spacing w:before="40" w:after="40"/>
              <w:rPr>
                <w:b/>
              </w:rPr>
            </w:pPr>
          </w:p>
        </w:tc>
        <w:tc>
          <w:tcPr>
            <w:tcW w:w="9355" w:type="dxa"/>
            <w:gridSpan w:val="7"/>
          </w:tcPr>
          <w:p w:rsidR="003415A0" w:rsidRPr="007529A6" w:rsidRDefault="003415A0" w:rsidP="00233CF6">
            <w:pPr>
              <w:pStyle w:val="af"/>
              <w:spacing w:before="40" w:after="40"/>
              <w:ind w:left="34"/>
              <w:rPr>
                <w:lang w:val="fr-FR"/>
              </w:rPr>
            </w:pPr>
          </w:p>
        </w:tc>
      </w:tr>
      <w:tr w:rsidR="003415A0" w:rsidRPr="00A862A5" w:rsidTr="00233CF6">
        <w:tc>
          <w:tcPr>
            <w:tcW w:w="534" w:type="dxa"/>
            <w:vMerge/>
            <w:vAlign w:val="center"/>
          </w:tcPr>
          <w:p w:rsidR="003415A0" w:rsidRDefault="003415A0" w:rsidP="00233CF6">
            <w:pPr>
              <w:spacing w:before="40" w:after="40"/>
              <w:rPr>
                <w:b/>
              </w:rPr>
            </w:pPr>
          </w:p>
        </w:tc>
        <w:tc>
          <w:tcPr>
            <w:tcW w:w="9355" w:type="dxa"/>
            <w:gridSpan w:val="7"/>
          </w:tcPr>
          <w:p w:rsidR="003415A0" w:rsidRPr="007529A6" w:rsidRDefault="003415A0" w:rsidP="00233CF6">
            <w:pPr>
              <w:pStyle w:val="af"/>
              <w:spacing w:before="40" w:after="40"/>
              <w:ind w:left="34"/>
              <w:rPr>
                <w:lang w:val="fr-FR"/>
              </w:rPr>
            </w:pPr>
          </w:p>
        </w:tc>
      </w:tr>
      <w:tr w:rsidR="003415A0" w:rsidRPr="00A862A5" w:rsidTr="00233CF6">
        <w:tc>
          <w:tcPr>
            <w:tcW w:w="534" w:type="dxa"/>
            <w:vMerge w:val="restart"/>
            <w:vAlign w:val="center"/>
          </w:tcPr>
          <w:p w:rsidR="003415A0" w:rsidRPr="00A72831" w:rsidRDefault="003415A0" w:rsidP="00233CF6">
            <w:pPr>
              <w:spacing w:before="40" w:after="40"/>
              <w:rPr>
                <w:b/>
                <w:lang w:val="fr-FR"/>
              </w:rPr>
            </w:pPr>
            <w:r>
              <w:rPr>
                <w:b/>
                <w:lang w:val="fr-FR"/>
              </w:rPr>
              <w:t>§4</w:t>
            </w:r>
          </w:p>
        </w:tc>
        <w:tc>
          <w:tcPr>
            <w:tcW w:w="9355" w:type="dxa"/>
            <w:gridSpan w:val="7"/>
          </w:tcPr>
          <w:p w:rsidR="003415A0" w:rsidRPr="007529A6" w:rsidRDefault="003415A0" w:rsidP="00233CF6">
            <w:pPr>
              <w:pStyle w:val="af"/>
              <w:spacing w:before="40" w:after="40"/>
              <w:ind w:left="34"/>
              <w:rPr>
                <w:lang w:val="fr-FR"/>
              </w:rPr>
            </w:pPr>
          </w:p>
        </w:tc>
      </w:tr>
      <w:tr w:rsidR="003415A0" w:rsidRPr="00A862A5" w:rsidTr="00233CF6">
        <w:tc>
          <w:tcPr>
            <w:tcW w:w="534" w:type="dxa"/>
            <w:vMerge/>
            <w:vAlign w:val="center"/>
          </w:tcPr>
          <w:p w:rsidR="003415A0" w:rsidRDefault="003415A0" w:rsidP="00233CF6">
            <w:pPr>
              <w:spacing w:before="40" w:after="40"/>
              <w:rPr>
                <w:b/>
              </w:rPr>
            </w:pPr>
          </w:p>
        </w:tc>
        <w:tc>
          <w:tcPr>
            <w:tcW w:w="9355" w:type="dxa"/>
            <w:gridSpan w:val="7"/>
          </w:tcPr>
          <w:p w:rsidR="003415A0" w:rsidRPr="007529A6" w:rsidRDefault="003415A0" w:rsidP="00233CF6">
            <w:pPr>
              <w:pStyle w:val="af"/>
              <w:spacing w:before="40" w:after="40"/>
              <w:ind w:left="34"/>
              <w:rPr>
                <w:lang w:val="fr-FR"/>
              </w:rPr>
            </w:pPr>
          </w:p>
        </w:tc>
      </w:tr>
      <w:tr w:rsidR="003415A0" w:rsidRPr="00A862A5" w:rsidTr="00233CF6">
        <w:tc>
          <w:tcPr>
            <w:tcW w:w="534" w:type="dxa"/>
            <w:vMerge/>
            <w:vAlign w:val="center"/>
          </w:tcPr>
          <w:p w:rsidR="003415A0" w:rsidRDefault="003415A0" w:rsidP="00233CF6">
            <w:pPr>
              <w:spacing w:before="40" w:after="40"/>
              <w:rPr>
                <w:b/>
              </w:rPr>
            </w:pPr>
          </w:p>
        </w:tc>
        <w:tc>
          <w:tcPr>
            <w:tcW w:w="9355" w:type="dxa"/>
            <w:gridSpan w:val="7"/>
          </w:tcPr>
          <w:p w:rsidR="003415A0" w:rsidRPr="007529A6" w:rsidRDefault="003415A0" w:rsidP="00233CF6">
            <w:pPr>
              <w:pStyle w:val="af"/>
              <w:spacing w:before="40" w:after="40"/>
              <w:ind w:left="34"/>
              <w:rPr>
                <w:lang w:val="fr-FR"/>
              </w:rPr>
            </w:pPr>
          </w:p>
        </w:tc>
      </w:tr>
      <w:tr w:rsidR="003415A0" w:rsidRPr="00A862A5" w:rsidTr="00233CF6">
        <w:tc>
          <w:tcPr>
            <w:tcW w:w="534" w:type="dxa"/>
            <w:vMerge w:val="restart"/>
            <w:vAlign w:val="center"/>
          </w:tcPr>
          <w:p w:rsidR="003415A0" w:rsidRPr="00A72831" w:rsidRDefault="003415A0" w:rsidP="00233CF6">
            <w:pPr>
              <w:spacing w:before="40" w:after="40"/>
              <w:rPr>
                <w:b/>
                <w:lang w:val="fr-FR"/>
              </w:rPr>
            </w:pPr>
            <w:r>
              <w:rPr>
                <w:b/>
                <w:lang w:val="fr-FR"/>
              </w:rPr>
              <w:t>§5</w:t>
            </w:r>
          </w:p>
        </w:tc>
        <w:tc>
          <w:tcPr>
            <w:tcW w:w="9355" w:type="dxa"/>
            <w:gridSpan w:val="7"/>
          </w:tcPr>
          <w:p w:rsidR="003415A0" w:rsidRPr="007529A6" w:rsidRDefault="003415A0" w:rsidP="00233CF6">
            <w:pPr>
              <w:pStyle w:val="af"/>
              <w:spacing w:before="40" w:after="40"/>
              <w:ind w:left="34"/>
              <w:rPr>
                <w:lang w:val="fr-FR"/>
              </w:rPr>
            </w:pPr>
          </w:p>
        </w:tc>
      </w:tr>
      <w:tr w:rsidR="003415A0" w:rsidRPr="00A862A5" w:rsidTr="00233CF6">
        <w:tc>
          <w:tcPr>
            <w:tcW w:w="534" w:type="dxa"/>
            <w:vMerge/>
          </w:tcPr>
          <w:p w:rsidR="003415A0" w:rsidRDefault="003415A0" w:rsidP="00233CF6">
            <w:pPr>
              <w:spacing w:before="40" w:after="40"/>
              <w:rPr>
                <w:b/>
              </w:rPr>
            </w:pPr>
          </w:p>
        </w:tc>
        <w:tc>
          <w:tcPr>
            <w:tcW w:w="9355" w:type="dxa"/>
            <w:gridSpan w:val="7"/>
          </w:tcPr>
          <w:p w:rsidR="003415A0" w:rsidRPr="007529A6" w:rsidRDefault="003415A0" w:rsidP="00233CF6">
            <w:pPr>
              <w:pStyle w:val="af"/>
              <w:spacing w:before="40" w:after="40"/>
              <w:ind w:left="34"/>
              <w:rPr>
                <w:lang w:val="fr-FR"/>
              </w:rPr>
            </w:pPr>
          </w:p>
        </w:tc>
      </w:tr>
      <w:tr w:rsidR="003415A0" w:rsidRPr="00A862A5" w:rsidTr="00233CF6">
        <w:tc>
          <w:tcPr>
            <w:tcW w:w="534" w:type="dxa"/>
            <w:vMerge/>
          </w:tcPr>
          <w:p w:rsidR="003415A0" w:rsidRDefault="003415A0" w:rsidP="00233CF6">
            <w:pPr>
              <w:spacing w:before="40" w:after="40"/>
              <w:rPr>
                <w:b/>
              </w:rPr>
            </w:pPr>
          </w:p>
        </w:tc>
        <w:tc>
          <w:tcPr>
            <w:tcW w:w="9355" w:type="dxa"/>
            <w:gridSpan w:val="7"/>
          </w:tcPr>
          <w:p w:rsidR="003415A0" w:rsidRPr="007529A6" w:rsidRDefault="003415A0" w:rsidP="00233CF6">
            <w:pPr>
              <w:pStyle w:val="af"/>
              <w:spacing w:before="40" w:after="40"/>
              <w:ind w:left="34"/>
              <w:rPr>
                <w:lang w:val="fr-FR"/>
              </w:rPr>
            </w:pPr>
          </w:p>
        </w:tc>
      </w:tr>
    </w:tbl>
    <w:p w:rsidR="00E40A66" w:rsidRPr="00E40A66" w:rsidRDefault="00E40A66" w:rsidP="003B0D43">
      <w:pPr>
        <w:pStyle w:val="a7"/>
        <w:spacing w:after="180"/>
        <w:rPr>
          <w:sz w:val="24"/>
          <w:szCs w:val="24"/>
          <w:lang w:val="fr-FR"/>
        </w:rPr>
      </w:pPr>
      <w:r w:rsidRPr="00E40A66">
        <w:rPr>
          <w:smallCaps/>
          <w:sz w:val="24"/>
          <w:szCs w:val="24"/>
        </w:rPr>
        <w:lastRenderedPageBreak/>
        <w:t>Конкурс</w:t>
      </w:r>
      <w:r w:rsidRPr="00E40A66">
        <w:rPr>
          <w:smallCaps/>
          <w:sz w:val="24"/>
          <w:szCs w:val="24"/>
          <w:lang w:val="fr-FR"/>
        </w:rPr>
        <w:t xml:space="preserve"> </w:t>
      </w:r>
      <w:r w:rsidRPr="00E40A66">
        <w:rPr>
          <w:smallCaps/>
          <w:sz w:val="24"/>
          <w:szCs w:val="24"/>
        </w:rPr>
        <w:t>письменной</w:t>
      </w:r>
      <w:r w:rsidRPr="00E40A66">
        <w:rPr>
          <w:smallCaps/>
          <w:sz w:val="24"/>
          <w:szCs w:val="24"/>
          <w:lang w:val="fr-FR"/>
        </w:rPr>
        <w:t xml:space="preserve"> </w:t>
      </w:r>
      <w:r w:rsidRPr="00E40A66">
        <w:rPr>
          <w:smallCaps/>
          <w:sz w:val="24"/>
          <w:szCs w:val="24"/>
        </w:rPr>
        <w:t>речи</w:t>
      </w:r>
    </w:p>
    <w:p w:rsidR="00E40A66" w:rsidRPr="004B371D" w:rsidRDefault="00E40A66" w:rsidP="003B0D43">
      <w:pPr>
        <w:pStyle w:val="a7"/>
        <w:spacing w:after="180"/>
        <w:rPr>
          <w:b w:val="0"/>
          <w:sz w:val="24"/>
          <w:szCs w:val="24"/>
        </w:rPr>
      </w:pPr>
      <w:r w:rsidRPr="00E40A66">
        <w:rPr>
          <w:smallCaps/>
          <w:sz w:val="24"/>
          <w:szCs w:val="24"/>
        </w:rPr>
        <w:t>Лист</w:t>
      </w:r>
      <w:r w:rsidRPr="00E40A66">
        <w:rPr>
          <w:smallCaps/>
          <w:sz w:val="24"/>
          <w:szCs w:val="24"/>
          <w:lang w:val="fr-FR"/>
        </w:rPr>
        <w:t xml:space="preserve"> </w:t>
      </w:r>
      <w:r w:rsidRPr="00E40A66">
        <w:rPr>
          <w:smallCaps/>
          <w:sz w:val="24"/>
          <w:szCs w:val="24"/>
        </w:rPr>
        <w:t>заданий</w:t>
      </w:r>
      <w:r w:rsidRPr="00E40A66">
        <w:rPr>
          <w:smallCaps/>
          <w:sz w:val="24"/>
          <w:szCs w:val="24"/>
          <w:lang w:val="fr-FR"/>
        </w:rPr>
        <w:t xml:space="preserve"> </w:t>
      </w:r>
      <w:r w:rsidR="004B371D">
        <w:rPr>
          <w:smallCaps/>
          <w:sz w:val="24"/>
          <w:szCs w:val="24"/>
        </w:rPr>
        <w:t xml:space="preserve">(1) </w:t>
      </w:r>
    </w:p>
    <w:p w:rsidR="00E40A66" w:rsidRPr="00F00DDB" w:rsidRDefault="00E40A66" w:rsidP="00AC4D07">
      <w:pPr>
        <w:pStyle w:val="a5"/>
        <w:rPr>
          <w:sz w:val="24"/>
          <w:szCs w:val="24"/>
        </w:rPr>
      </w:pPr>
      <w:r w:rsidRPr="00F00DDB">
        <w:rPr>
          <w:sz w:val="24"/>
          <w:szCs w:val="24"/>
        </w:rPr>
        <w:t xml:space="preserve">Durée de l’épreuve : </w:t>
      </w:r>
      <w:r w:rsidRPr="009069A6">
        <w:rPr>
          <w:sz w:val="24"/>
          <w:szCs w:val="24"/>
        </w:rPr>
        <w:t xml:space="preserve">1 </w:t>
      </w:r>
      <w:r>
        <w:rPr>
          <w:sz w:val="24"/>
          <w:szCs w:val="24"/>
        </w:rPr>
        <w:t>heure 3</w:t>
      </w:r>
      <w:r w:rsidRPr="00F00DDB">
        <w:rPr>
          <w:sz w:val="24"/>
          <w:szCs w:val="24"/>
        </w:rPr>
        <w:t>0</w:t>
      </w:r>
      <w:r>
        <w:rPr>
          <w:sz w:val="24"/>
          <w:szCs w:val="24"/>
        </w:rPr>
        <w:tab/>
      </w:r>
      <w:r w:rsidRPr="00F00DDB">
        <w:rPr>
          <w:sz w:val="24"/>
          <w:szCs w:val="24"/>
        </w:rPr>
        <w:tab/>
      </w:r>
      <w:r w:rsidRPr="00F00DDB">
        <w:rPr>
          <w:sz w:val="24"/>
          <w:szCs w:val="24"/>
        </w:rPr>
        <w:tab/>
      </w:r>
      <w:r w:rsidRPr="00F00DDB">
        <w:rPr>
          <w:sz w:val="24"/>
          <w:szCs w:val="24"/>
        </w:rPr>
        <w:tab/>
      </w:r>
      <w:r w:rsidRPr="00F00DDB">
        <w:rPr>
          <w:sz w:val="24"/>
          <w:szCs w:val="24"/>
        </w:rPr>
        <w:tab/>
      </w:r>
      <w:r w:rsidRPr="00F00DDB">
        <w:rPr>
          <w:sz w:val="24"/>
          <w:szCs w:val="24"/>
        </w:rPr>
        <w:tab/>
      </w:r>
      <w:r w:rsidRPr="00F00DDB">
        <w:rPr>
          <w:sz w:val="24"/>
          <w:szCs w:val="24"/>
        </w:rPr>
        <w:tab/>
        <w:t>Note sur 25</w:t>
      </w:r>
    </w:p>
    <w:p w:rsidR="004B371D" w:rsidRPr="004B371D" w:rsidRDefault="004B371D" w:rsidP="004B371D">
      <w:pPr>
        <w:spacing w:after="200" w:line="276" w:lineRule="auto"/>
        <w:rPr>
          <w:i/>
          <w:lang w:val="fr-FR"/>
        </w:rPr>
      </w:pPr>
      <w:r w:rsidRPr="0028255F">
        <w:rPr>
          <w:b/>
          <w:lang w:val="fr-FR"/>
        </w:rPr>
        <w:t>Situation :</w:t>
      </w:r>
      <w:r w:rsidRPr="0028255F">
        <w:rPr>
          <w:lang w:val="fr-FR"/>
        </w:rPr>
        <w:t xml:space="preserve"> </w:t>
      </w:r>
      <w:r w:rsidRPr="0028255F">
        <w:rPr>
          <w:i/>
          <w:lang w:val="fr-FR"/>
        </w:rPr>
        <w:t>Vous êtes en 9-11</w:t>
      </w:r>
      <w:r w:rsidRPr="0028255F">
        <w:rPr>
          <w:i/>
          <w:vertAlign w:val="superscript"/>
          <w:lang w:val="fr-FR"/>
        </w:rPr>
        <w:t>e</w:t>
      </w:r>
      <w:r w:rsidRPr="0028255F">
        <w:rPr>
          <w:i/>
          <w:lang w:val="fr-FR"/>
        </w:rPr>
        <w:t xml:space="preserve"> année d’études, vous voulez continuer vos études à l’Université. Mais quelle université choisir ? Vous faites une recherche, vous étudiez des brochures et des prospectus qui présentent différentes universités. Exemple :</w:t>
      </w:r>
    </w:p>
    <w:p w:rsidR="004B371D" w:rsidRPr="006514CE" w:rsidRDefault="004B371D" w:rsidP="004B371D">
      <w:pPr>
        <w:spacing w:after="200" w:line="276" w:lineRule="auto"/>
        <w:rPr>
          <w:i/>
          <w:lang w:val="fr-FR"/>
        </w:rPr>
      </w:pPr>
      <w:r w:rsidRPr="006514CE">
        <w:rPr>
          <w:b/>
          <w:lang w:val="fr-FR"/>
        </w:rPr>
        <w:t xml:space="preserve">Voir le document </w:t>
      </w:r>
      <w:r w:rsidRPr="0028255F">
        <w:rPr>
          <w:b/>
          <w:lang w:val="fr-FR"/>
        </w:rPr>
        <w:t>déclencheur</w:t>
      </w:r>
    </w:p>
    <w:p w:rsidR="004B371D" w:rsidRPr="0028255F" w:rsidRDefault="004B371D" w:rsidP="004B371D">
      <w:pPr>
        <w:spacing w:after="120" w:line="276" w:lineRule="auto"/>
        <w:rPr>
          <w:i/>
          <w:lang w:val="fr-FR"/>
        </w:rPr>
      </w:pPr>
      <w:r w:rsidRPr="0028255F">
        <w:rPr>
          <w:b/>
          <w:lang w:val="fr-FR"/>
        </w:rPr>
        <w:t>Consigne :</w:t>
      </w:r>
      <w:r w:rsidRPr="0028255F">
        <w:rPr>
          <w:lang w:val="fr-FR"/>
        </w:rPr>
        <w:t xml:space="preserve"> </w:t>
      </w:r>
      <w:r w:rsidRPr="0028255F">
        <w:rPr>
          <w:i/>
          <w:lang w:val="fr-FR"/>
        </w:rPr>
        <w:t xml:space="preserve">Vous êtes intéressé par le cours qui prépare aux études universitaires. Mais vous voulez avoir plus d’information sur : </w:t>
      </w:r>
    </w:p>
    <w:p w:rsidR="004B371D" w:rsidRPr="0028255F" w:rsidRDefault="004B371D" w:rsidP="004B371D">
      <w:pPr>
        <w:pStyle w:val="af"/>
        <w:numPr>
          <w:ilvl w:val="0"/>
          <w:numId w:val="19"/>
        </w:numPr>
        <w:spacing w:line="360" w:lineRule="auto"/>
        <w:ind w:left="714" w:hanging="357"/>
        <w:rPr>
          <w:lang w:val="fr-FR"/>
        </w:rPr>
      </w:pPr>
      <w:r w:rsidRPr="0028255F">
        <w:rPr>
          <w:lang w:val="fr-FR"/>
        </w:rPr>
        <w:t>le contenu et les règles de passation du test</w:t>
      </w:r>
    </w:p>
    <w:p w:rsidR="004B371D" w:rsidRPr="0028255F" w:rsidRDefault="004B371D" w:rsidP="004B371D">
      <w:pPr>
        <w:pStyle w:val="af"/>
        <w:numPr>
          <w:ilvl w:val="0"/>
          <w:numId w:val="19"/>
        </w:numPr>
        <w:spacing w:line="360" w:lineRule="auto"/>
        <w:ind w:left="714" w:hanging="357"/>
        <w:rPr>
          <w:lang w:val="fr-FR"/>
        </w:rPr>
      </w:pPr>
      <w:r w:rsidRPr="0028255F">
        <w:rPr>
          <w:lang w:val="fr-FR"/>
        </w:rPr>
        <w:t xml:space="preserve">la possibilité de rattrapage au cas où le test serait raté </w:t>
      </w:r>
    </w:p>
    <w:p w:rsidR="004B371D" w:rsidRPr="0028255F" w:rsidRDefault="004B371D" w:rsidP="004B371D">
      <w:pPr>
        <w:pStyle w:val="af"/>
        <w:numPr>
          <w:ilvl w:val="0"/>
          <w:numId w:val="19"/>
        </w:numPr>
        <w:spacing w:line="360" w:lineRule="auto"/>
        <w:ind w:left="714" w:hanging="357"/>
        <w:rPr>
          <w:lang w:val="fr-FR"/>
        </w:rPr>
      </w:pPr>
      <w:r w:rsidRPr="0028255F">
        <w:rPr>
          <w:lang w:val="fr-FR"/>
        </w:rPr>
        <w:t xml:space="preserve">les modalités de remboursement au cas où le test serait raté </w:t>
      </w:r>
    </w:p>
    <w:p w:rsidR="004B371D" w:rsidRPr="0028255F" w:rsidRDefault="004B371D" w:rsidP="004B371D">
      <w:pPr>
        <w:pStyle w:val="af"/>
        <w:numPr>
          <w:ilvl w:val="0"/>
          <w:numId w:val="19"/>
        </w:numPr>
        <w:spacing w:line="360" w:lineRule="auto"/>
        <w:ind w:left="714" w:hanging="357"/>
        <w:rPr>
          <w:lang w:val="fr-FR"/>
        </w:rPr>
      </w:pPr>
      <w:r w:rsidRPr="0028255F">
        <w:rPr>
          <w:lang w:val="fr-FR"/>
        </w:rPr>
        <w:t>la possibilité de s’inscrire (dans le cas où le test est raté) dans un autre cours et selon quelles modalités</w:t>
      </w:r>
    </w:p>
    <w:p w:rsidR="004B371D" w:rsidRPr="0028255F" w:rsidRDefault="004B371D" w:rsidP="004B371D">
      <w:pPr>
        <w:pStyle w:val="af"/>
        <w:numPr>
          <w:ilvl w:val="0"/>
          <w:numId w:val="19"/>
        </w:numPr>
        <w:spacing w:line="360" w:lineRule="auto"/>
        <w:ind w:left="714" w:hanging="357"/>
        <w:rPr>
          <w:lang w:val="fr-FR"/>
        </w:rPr>
      </w:pPr>
      <w:r w:rsidRPr="0028255F">
        <w:rPr>
          <w:lang w:val="fr-FR"/>
        </w:rPr>
        <w:t>la délivrance d’une certification ou d’un diplôme à l’issue du cours</w:t>
      </w:r>
    </w:p>
    <w:p w:rsidR="004B371D" w:rsidRPr="0028255F" w:rsidRDefault="004B371D" w:rsidP="004B371D">
      <w:pPr>
        <w:pStyle w:val="af"/>
        <w:numPr>
          <w:ilvl w:val="0"/>
          <w:numId w:val="19"/>
        </w:numPr>
        <w:spacing w:line="360" w:lineRule="auto"/>
        <w:ind w:left="714" w:hanging="357"/>
        <w:rPr>
          <w:lang w:val="fr-FR"/>
        </w:rPr>
      </w:pPr>
      <w:r w:rsidRPr="0028255F">
        <w:rPr>
          <w:lang w:val="fr-FR"/>
        </w:rPr>
        <w:t>la prise en compte de ce document dans le dossier d’inscription universitaire</w:t>
      </w:r>
    </w:p>
    <w:p w:rsidR="004B371D" w:rsidRPr="0028255F" w:rsidRDefault="004B371D" w:rsidP="004B371D">
      <w:pPr>
        <w:pStyle w:val="af"/>
        <w:numPr>
          <w:ilvl w:val="0"/>
          <w:numId w:val="19"/>
        </w:numPr>
        <w:spacing w:line="360" w:lineRule="auto"/>
        <w:ind w:left="714" w:hanging="357"/>
        <w:rPr>
          <w:lang w:val="fr-FR"/>
        </w:rPr>
      </w:pPr>
      <w:r w:rsidRPr="0028255F">
        <w:rPr>
          <w:lang w:val="fr-FR"/>
        </w:rPr>
        <w:t>les conditions de logement et l</w:t>
      </w:r>
      <w:r>
        <w:rPr>
          <w:lang w:val="fr-FR"/>
        </w:rPr>
        <w:t>es possibilités de restauration</w:t>
      </w:r>
    </w:p>
    <w:p w:rsidR="004B371D" w:rsidRPr="0028255F" w:rsidRDefault="004B371D" w:rsidP="004B371D">
      <w:pPr>
        <w:pStyle w:val="af"/>
        <w:numPr>
          <w:ilvl w:val="0"/>
          <w:numId w:val="19"/>
        </w:numPr>
        <w:spacing w:line="360" w:lineRule="auto"/>
        <w:ind w:left="714" w:hanging="357"/>
        <w:rPr>
          <w:lang w:val="fr-FR"/>
        </w:rPr>
      </w:pPr>
      <w:r w:rsidRPr="0028255F">
        <w:rPr>
          <w:lang w:val="fr-FR"/>
        </w:rPr>
        <w:t>l’organisation du temps libre</w:t>
      </w:r>
    </w:p>
    <w:p w:rsidR="004B371D" w:rsidRPr="0028255F" w:rsidRDefault="004B371D" w:rsidP="004B371D">
      <w:pPr>
        <w:spacing w:after="120" w:line="276" w:lineRule="auto"/>
        <w:rPr>
          <w:b/>
          <w:lang w:val="fr-FR"/>
        </w:rPr>
      </w:pPr>
      <w:r w:rsidRPr="0028255F">
        <w:rPr>
          <w:b/>
          <w:lang w:val="fr-FR"/>
        </w:rPr>
        <w:t>Vous avez réussi si :</w:t>
      </w:r>
    </w:p>
    <w:p w:rsidR="004B371D" w:rsidRPr="0028255F" w:rsidRDefault="004B371D" w:rsidP="004B371D">
      <w:pPr>
        <w:pStyle w:val="af"/>
        <w:numPr>
          <w:ilvl w:val="0"/>
          <w:numId w:val="20"/>
        </w:numPr>
        <w:spacing w:line="360" w:lineRule="auto"/>
        <w:ind w:left="714" w:hanging="357"/>
        <w:rPr>
          <w:lang w:val="fr-FR"/>
        </w:rPr>
      </w:pPr>
      <w:r w:rsidRPr="0028255F">
        <w:rPr>
          <w:lang w:val="fr-FR"/>
        </w:rPr>
        <w:t>vous n’oubliez pas d’observer l’anonymat : en vous présentant, vous changez le numéro de votre école et vous prenez un autre nom ;</w:t>
      </w:r>
    </w:p>
    <w:p w:rsidR="004B371D" w:rsidRPr="0028255F" w:rsidRDefault="004B371D" w:rsidP="004B371D">
      <w:pPr>
        <w:pStyle w:val="af"/>
        <w:numPr>
          <w:ilvl w:val="0"/>
          <w:numId w:val="20"/>
        </w:numPr>
        <w:spacing w:line="360" w:lineRule="auto"/>
        <w:ind w:left="714" w:hanging="357"/>
        <w:rPr>
          <w:lang w:val="fr-FR"/>
        </w:rPr>
      </w:pPr>
      <w:r w:rsidRPr="0028255F">
        <w:rPr>
          <w:lang w:val="fr-FR"/>
        </w:rPr>
        <w:t>vous remplissez correctement le document électronique ;</w:t>
      </w:r>
    </w:p>
    <w:p w:rsidR="004B371D" w:rsidRPr="0028255F" w:rsidRDefault="004B371D" w:rsidP="004B371D">
      <w:pPr>
        <w:pStyle w:val="af"/>
        <w:numPr>
          <w:ilvl w:val="0"/>
          <w:numId w:val="20"/>
        </w:numPr>
        <w:spacing w:line="360" w:lineRule="auto"/>
        <w:ind w:left="714" w:hanging="357"/>
        <w:rPr>
          <w:lang w:val="fr-FR"/>
        </w:rPr>
      </w:pPr>
      <w:r w:rsidRPr="0028255F">
        <w:rPr>
          <w:lang w:val="fr-FR"/>
        </w:rPr>
        <w:t>vous observez le registre de langue de la lettre formelle ;</w:t>
      </w:r>
    </w:p>
    <w:p w:rsidR="004B371D" w:rsidRPr="0028255F" w:rsidRDefault="004B371D" w:rsidP="004B371D">
      <w:pPr>
        <w:pStyle w:val="af"/>
        <w:numPr>
          <w:ilvl w:val="0"/>
          <w:numId w:val="20"/>
        </w:numPr>
        <w:spacing w:line="360" w:lineRule="auto"/>
        <w:ind w:left="714" w:hanging="357"/>
        <w:rPr>
          <w:lang w:val="fr-FR"/>
        </w:rPr>
      </w:pPr>
      <w:r w:rsidRPr="0028255F">
        <w:rPr>
          <w:lang w:val="fr-FR"/>
        </w:rPr>
        <w:t>vous employez les formules de demande et de politesse qui ouvrent et ferment le corps de la lettre ;</w:t>
      </w:r>
    </w:p>
    <w:p w:rsidR="004B371D" w:rsidRPr="0028255F" w:rsidRDefault="004B371D" w:rsidP="004B371D">
      <w:pPr>
        <w:pStyle w:val="af"/>
        <w:numPr>
          <w:ilvl w:val="0"/>
          <w:numId w:val="20"/>
        </w:numPr>
        <w:spacing w:line="360" w:lineRule="auto"/>
        <w:ind w:left="714" w:hanging="357"/>
        <w:rPr>
          <w:lang w:val="fr-FR"/>
        </w:rPr>
      </w:pPr>
      <w:r w:rsidRPr="0028255F">
        <w:rPr>
          <w:lang w:val="fr-FR"/>
        </w:rPr>
        <w:t>vous mentionnez dans votre lettre au moins 6 points de la consigne ;</w:t>
      </w:r>
    </w:p>
    <w:p w:rsidR="004B371D" w:rsidRPr="00BD4DDC" w:rsidRDefault="004B371D" w:rsidP="004B371D">
      <w:pPr>
        <w:pStyle w:val="af"/>
        <w:numPr>
          <w:ilvl w:val="0"/>
          <w:numId w:val="20"/>
        </w:numPr>
        <w:spacing w:line="360" w:lineRule="auto"/>
        <w:ind w:left="714" w:hanging="357"/>
        <w:rPr>
          <w:lang w:val="fr-FR"/>
        </w:rPr>
      </w:pPr>
      <w:r w:rsidRPr="00BD4DDC">
        <w:rPr>
          <w:lang w:val="fr-FR"/>
        </w:rPr>
        <w:t xml:space="preserve">vous rédigez une lettre de 190 </w:t>
      </w:r>
      <w:r w:rsidRPr="00BD4DDC">
        <w:rPr>
          <w:lang w:val="fr-FR"/>
        </w:rPr>
        <w:sym w:font="Symbol" w:char="F0B1"/>
      </w:r>
      <w:r w:rsidRPr="00BD4DDC">
        <w:rPr>
          <w:lang w:val="fr-FR"/>
        </w:rPr>
        <w:t xml:space="preserve"> 10% mots sans compter l’en-tête. </w:t>
      </w:r>
    </w:p>
    <w:p w:rsidR="00E40A66" w:rsidRPr="00F47832" w:rsidRDefault="00E40A66" w:rsidP="003415A0">
      <w:pPr>
        <w:rPr>
          <w:lang w:val="fr-FR"/>
        </w:rPr>
      </w:pPr>
      <w:r w:rsidRPr="00F47832">
        <w:rPr>
          <w:lang w:val="fr-FR"/>
        </w:rPr>
        <w:br w:type="page"/>
      </w:r>
    </w:p>
    <w:p w:rsidR="00274AF4" w:rsidRPr="00233CF6" w:rsidRDefault="00274AF4" w:rsidP="00274AF4">
      <w:pPr>
        <w:spacing w:after="120"/>
        <w:jc w:val="center"/>
        <w:rPr>
          <w:b/>
          <w:bCs/>
          <w:smallCaps/>
        </w:rPr>
      </w:pPr>
      <w:r w:rsidRPr="00274AF4">
        <w:rPr>
          <w:b/>
          <w:bCs/>
          <w:smallCaps/>
        </w:rPr>
        <w:lastRenderedPageBreak/>
        <w:t>Конкурс</w:t>
      </w:r>
      <w:r w:rsidRPr="00233CF6">
        <w:rPr>
          <w:b/>
          <w:bCs/>
          <w:smallCaps/>
        </w:rPr>
        <w:t xml:space="preserve"> </w:t>
      </w:r>
      <w:r w:rsidRPr="00274AF4">
        <w:rPr>
          <w:b/>
          <w:bCs/>
          <w:smallCaps/>
        </w:rPr>
        <w:t>письменной</w:t>
      </w:r>
      <w:r w:rsidRPr="00233CF6">
        <w:rPr>
          <w:b/>
          <w:bCs/>
          <w:smallCaps/>
        </w:rPr>
        <w:t xml:space="preserve"> </w:t>
      </w:r>
      <w:r w:rsidRPr="00274AF4">
        <w:rPr>
          <w:b/>
          <w:bCs/>
          <w:smallCaps/>
        </w:rPr>
        <w:t>речи</w:t>
      </w:r>
      <w:r w:rsidRPr="00233CF6">
        <w:rPr>
          <w:b/>
          <w:bCs/>
          <w:smallCaps/>
        </w:rPr>
        <w:t xml:space="preserve"> </w:t>
      </w:r>
    </w:p>
    <w:p w:rsidR="00274AF4" w:rsidRPr="00274AF4" w:rsidRDefault="00274AF4" w:rsidP="00274AF4">
      <w:pPr>
        <w:spacing w:before="240"/>
        <w:rPr>
          <w:b/>
        </w:rPr>
      </w:pPr>
      <w:r w:rsidRPr="00274AF4">
        <w:rPr>
          <w:b/>
        </w:rPr>
        <w:t>Регистрационный номер участника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
        <w:gridCol w:w="334"/>
        <w:gridCol w:w="335"/>
        <w:gridCol w:w="334"/>
        <w:gridCol w:w="334"/>
        <w:gridCol w:w="335"/>
      </w:tblGrid>
      <w:tr w:rsidR="00274AF4" w:rsidRPr="00274AF4" w:rsidTr="00B36074">
        <w:tc>
          <w:tcPr>
            <w:tcW w:w="334" w:type="dxa"/>
            <w:tcBorders>
              <w:top w:val="single" w:sz="4" w:space="0" w:color="auto"/>
              <w:left w:val="single" w:sz="4" w:space="0" w:color="auto"/>
              <w:bottom w:val="single" w:sz="4" w:space="0" w:color="auto"/>
              <w:right w:val="single" w:sz="4" w:space="0" w:color="auto"/>
            </w:tcBorders>
          </w:tcPr>
          <w:p w:rsidR="00274AF4" w:rsidRPr="00274AF4" w:rsidRDefault="00274AF4" w:rsidP="00B36074">
            <w:pPr>
              <w:rPr>
                <w:b/>
                <w:bCs/>
              </w:rPr>
            </w:pPr>
          </w:p>
        </w:tc>
        <w:tc>
          <w:tcPr>
            <w:tcW w:w="334" w:type="dxa"/>
            <w:tcBorders>
              <w:top w:val="single" w:sz="4" w:space="0" w:color="auto"/>
              <w:left w:val="single" w:sz="4" w:space="0" w:color="auto"/>
              <w:bottom w:val="single" w:sz="4" w:space="0" w:color="auto"/>
              <w:right w:val="single" w:sz="4" w:space="0" w:color="auto"/>
            </w:tcBorders>
          </w:tcPr>
          <w:p w:rsidR="00274AF4" w:rsidRPr="00274AF4" w:rsidRDefault="00274AF4" w:rsidP="00B36074">
            <w:pPr>
              <w:rPr>
                <w:b/>
                <w:bCs/>
              </w:rPr>
            </w:pPr>
          </w:p>
        </w:tc>
        <w:tc>
          <w:tcPr>
            <w:tcW w:w="335" w:type="dxa"/>
            <w:tcBorders>
              <w:top w:val="single" w:sz="4" w:space="0" w:color="auto"/>
              <w:left w:val="single" w:sz="4" w:space="0" w:color="auto"/>
              <w:bottom w:val="single" w:sz="4" w:space="0" w:color="auto"/>
              <w:right w:val="single" w:sz="4" w:space="0" w:color="auto"/>
            </w:tcBorders>
          </w:tcPr>
          <w:p w:rsidR="00274AF4" w:rsidRPr="00274AF4" w:rsidRDefault="00274AF4" w:rsidP="00B36074">
            <w:pPr>
              <w:rPr>
                <w:b/>
                <w:bCs/>
              </w:rPr>
            </w:pPr>
          </w:p>
        </w:tc>
        <w:tc>
          <w:tcPr>
            <w:tcW w:w="334" w:type="dxa"/>
            <w:tcBorders>
              <w:top w:val="single" w:sz="4" w:space="0" w:color="auto"/>
              <w:left w:val="single" w:sz="4" w:space="0" w:color="auto"/>
              <w:bottom w:val="single" w:sz="4" w:space="0" w:color="auto"/>
              <w:right w:val="single" w:sz="4" w:space="0" w:color="auto"/>
            </w:tcBorders>
          </w:tcPr>
          <w:p w:rsidR="00274AF4" w:rsidRPr="00274AF4" w:rsidRDefault="00274AF4" w:rsidP="00B36074">
            <w:pPr>
              <w:rPr>
                <w:b/>
                <w:bCs/>
              </w:rPr>
            </w:pPr>
          </w:p>
        </w:tc>
        <w:tc>
          <w:tcPr>
            <w:tcW w:w="334" w:type="dxa"/>
            <w:tcBorders>
              <w:top w:val="single" w:sz="4" w:space="0" w:color="auto"/>
              <w:left w:val="single" w:sz="4" w:space="0" w:color="auto"/>
              <w:bottom w:val="single" w:sz="4" w:space="0" w:color="auto"/>
              <w:right w:val="single" w:sz="4" w:space="0" w:color="auto"/>
            </w:tcBorders>
          </w:tcPr>
          <w:p w:rsidR="00274AF4" w:rsidRPr="00274AF4" w:rsidRDefault="00274AF4" w:rsidP="00B36074">
            <w:pPr>
              <w:rPr>
                <w:b/>
                <w:bCs/>
              </w:rPr>
            </w:pPr>
          </w:p>
        </w:tc>
        <w:tc>
          <w:tcPr>
            <w:tcW w:w="335" w:type="dxa"/>
            <w:tcBorders>
              <w:top w:val="single" w:sz="4" w:space="0" w:color="auto"/>
              <w:left w:val="single" w:sz="4" w:space="0" w:color="auto"/>
              <w:bottom w:val="single" w:sz="4" w:space="0" w:color="auto"/>
              <w:right w:val="single" w:sz="4" w:space="0" w:color="auto"/>
            </w:tcBorders>
          </w:tcPr>
          <w:p w:rsidR="00274AF4" w:rsidRPr="00274AF4" w:rsidRDefault="00274AF4" w:rsidP="00B36074">
            <w:pPr>
              <w:rPr>
                <w:b/>
                <w:bCs/>
              </w:rPr>
            </w:pPr>
          </w:p>
        </w:tc>
      </w:tr>
    </w:tbl>
    <w:p w:rsidR="00274AF4" w:rsidRPr="00233CF6" w:rsidRDefault="00274AF4" w:rsidP="00274AF4">
      <w:pPr>
        <w:spacing w:after="120"/>
        <w:jc w:val="center"/>
        <w:rPr>
          <w:b/>
          <w:bCs/>
          <w:smallCaps/>
          <w:lang w:val="fr-FR"/>
        </w:rPr>
      </w:pPr>
      <w:r w:rsidRPr="00274AF4">
        <w:rPr>
          <w:b/>
          <w:bCs/>
          <w:smallCaps/>
        </w:rPr>
        <w:t>Лист</w:t>
      </w:r>
      <w:r w:rsidRPr="00274AF4">
        <w:rPr>
          <w:b/>
          <w:bCs/>
          <w:smallCaps/>
          <w:lang w:val="fr-FR"/>
        </w:rPr>
        <w:t xml:space="preserve"> </w:t>
      </w:r>
      <w:r w:rsidRPr="00274AF4">
        <w:rPr>
          <w:b/>
          <w:bCs/>
          <w:smallCaps/>
        </w:rPr>
        <w:t>ответов</w:t>
      </w:r>
      <w:r w:rsidRPr="00274AF4">
        <w:rPr>
          <w:b/>
          <w:bCs/>
          <w:smallCaps/>
          <w:lang w:val="fr-FR"/>
        </w:rPr>
        <w:t xml:space="preserve"> </w:t>
      </w:r>
      <w:r w:rsidR="00C12823" w:rsidRPr="00233CF6">
        <w:rPr>
          <w:b/>
          <w:bCs/>
          <w:smallCaps/>
          <w:lang w:val="fr-FR"/>
        </w:rPr>
        <w:t>(1)</w:t>
      </w:r>
    </w:p>
    <w:p w:rsidR="00274AF4" w:rsidRPr="00274AF4" w:rsidRDefault="00274AF4" w:rsidP="00274AF4">
      <w:pPr>
        <w:spacing w:after="120"/>
        <w:jc w:val="center"/>
        <w:rPr>
          <w:b/>
          <w:bCs/>
          <w:smallCaps/>
          <w:lang w:val="fr-FR"/>
        </w:rPr>
      </w:pPr>
    </w:p>
    <w:p w:rsidR="00274AF4" w:rsidRPr="00274AF4" w:rsidRDefault="00274AF4" w:rsidP="0049669C">
      <w:pPr>
        <w:pBdr>
          <w:top w:val="single" w:sz="4" w:space="1" w:color="auto"/>
          <w:left w:val="single" w:sz="4" w:space="4" w:color="auto"/>
          <w:bottom w:val="single" w:sz="4" w:space="1" w:color="auto"/>
          <w:right w:val="single" w:sz="4" w:space="4" w:color="auto"/>
        </w:pBdr>
        <w:jc w:val="both"/>
        <w:rPr>
          <w:lang w:val="fr-FR"/>
        </w:rPr>
      </w:pPr>
      <w:r w:rsidRPr="00274AF4">
        <w:rPr>
          <w:b/>
          <w:bCs/>
          <w:lang w:val="fr-FR"/>
        </w:rPr>
        <w:t>Règle de décompte</w:t>
      </w:r>
      <w:r w:rsidRPr="00274AF4">
        <w:rPr>
          <w:lang w:val="fr-FR"/>
        </w:rPr>
        <w:t xml:space="preserve"> des mots : est considéré comme mot tout ensemble de signes placé entre deux espaces. « c’est-à-dire » = 1 mot, « un bon élève » = 3 mots, « J’ai 14 ans » = 3 mots.</w:t>
      </w:r>
    </w:p>
    <w:p w:rsidR="00274AF4" w:rsidRDefault="00274AF4" w:rsidP="00274AF4">
      <w:pPr>
        <w:pStyle w:val="af3"/>
        <w:spacing w:before="360"/>
      </w:pPr>
      <w:r>
        <w:t>________________________________________________________________________________</w:t>
      </w:r>
    </w:p>
    <w:p w:rsidR="00274AF4" w:rsidRDefault="00274AF4" w:rsidP="00274AF4">
      <w:pPr>
        <w:pStyle w:val="af3"/>
      </w:pPr>
      <w:r>
        <w:t>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4AF4" w:rsidRDefault="00274AF4" w:rsidP="00274AF4">
      <w:pPr>
        <w:pStyle w:val="af3"/>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74AF4" w:rsidRDefault="00274AF4" w:rsidP="00274AF4">
      <w:pPr>
        <w:pStyle w:val="af3"/>
      </w:pPr>
    </w:p>
    <w:p w:rsidR="00274AF4" w:rsidRPr="00274AF4" w:rsidRDefault="00274AF4" w:rsidP="00274AF4">
      <w:pPr>
        <w:spacing w:line="480" w:lineRule="auto"/>
        <w:jc w:val="right"/>
        <w:rPr>
          <w:lang w:val="fr-FR"/>
        </w:rPr>
      </w:pPr>
      <w:r w:rsidRPr="00274AF4">
        <w:rPr>
          <w:lang w:val="fr-FR"/>
        </w:rPr>
        <w:t>nombre de mots: ___________</w:t>
      </w:r>
    </w:p>
    <w:p w:rsidR="008459DB" w:rsidRPr="006D74AC" w:rsidRDefault="008459DB" w:rsidP="003415A0">
      <w:pPr>
        <w:rPr>
          <w:lang w:val="fr-FR"/>
        </w:rPr>
      </w:pPr>
      <w:r w:rsidRPr="006D74AC">
        <w:rPr>
          <w:lang w:val="fr-FR"/>
        </w:rPr>
        <w:br w:type="page"/>
      </w:r>
    </w:p>
    <w:p w:rsidR="000D5BE8" w:rsidRPr="006D74AC" w:rsidRDefault="000D5BE8" w:rsidP="00F87849">
      <w:pPr>
        <w:shd w:val="clear" w:color="auto" w:fill="FFFFFF"/>
        <w:tabs>
          <w:tab w:val="left" w:leader="underscore" w:pos="1838"/>
        </w:tabs>
        <w:spacing w:beforeLines="60" w:after="240"/>
        <w:ind w:left="14"/>
        <w:jc w:val="center"/>
        <w:rPr>
          <w:b/>
          <w:bCs/>
          <w:smallCaps/>
          <w:lang w:val="fr-FR"/>
        </w:rPr>
      </w:pPr>
      <w:r w:rsidRPr="000D5BE8">
        <w:rPr>
          <w:b/>
          <w:bCs/>
          <w:smallCaps/>
        </w:rPr>
        <w:lastRenderedPageBreak/>
        <w:t>Конкурс</w:t>
      </w:r>
      <w:r w:rsidRPr="006D74AC">
        <w:rPr>
          <w:b/>
          <w:bCs/>
          <w:smallCaps/>
          <w:lang w:val="fr-FR"/>
        </w:rPr>
        <w:t xml:space="preserve"> </w:t>
      </w:r>
      <w:r w:rsidRPr="000D5BE8">
        <w:rPr>
          <w:b/>
          <w:bCs/>
          <w:smallCaps/>
        </w:rPr>
        <w:t>устной</w:t>
      </w:r>
      <w:r w:rsidRPr="006D74AC">
        <w:rPr>
          <w:b/>
          <w:bCs/>
          <w:smallCaps/>
          <w:lang w:val="fr-FR"/>
        </w:rPr>
        <w:t xml:space="preserve"> </w:t>
      </w:r>
      <w:r w:rsidRPr="000D5BE8">
        <w:rPr>
          <w:b/>
          <w:bCs/>
          <w:smallCaps/>
        </w:rPr>
        <w:t>речи</w:t>
      </w:r>
      <w:r w:rsidRPr="006D74AC">
        <w:rPr>
          <w:b/>
          <w:bCs/>
          <w:smallCaps/>
          <w:lang w:val="fr-FR"/>
        </w:rPr>
        <w:t xml:space="preserve"> </w:t>
      </w:r>
    </w:p>
    <w:p w:rsidR="00C44E80" w:rsidRPr="00C44E80" w:rsidRDefault="00C44E80" w:rsidP="00C44E80">
      <w:pPr>
        <w:pStyle w:val="a7"/>
        <w:spacing w:after="240"/>
        <w:rPr>
          <w:sz w:val="24"/>
          <w:szCs w:val="24"/>
          <w:lang w:val="fr-FR"/>
        </w:rPr>
      </w:pPr>
      <w:r w:rsidRPr="00C44E80">
        <w:rPr>
          <w:smallCaps/>
          <w:sz w:val="24"/>
          <w:szCs w:val="24"/>
        </w:rPr>
        <w:t>Лист</w:t>
      </w:r>
      <w:r w:rsidRPr="00C44E80">
        <w:rPr>
          <w:smallCaps/>
          <w:sz w:val="24"/>
          <w:szCs w:val="24"/>
          <w:lang w:val="fr-FR"/>
        </w:rPr>
        <w:t xml:space="preserve"> </w:t>
      </w:r>
      <w:r w:rsidRPr="00C44E80">
        <w:rPr>
          <w:smallCaps/>
          <w:sz w:val="24"/>
          <w:szCs w:val="24"/>
        </w:rPr>
        <w:t>заданий</w:t>
      </w:r>
      <w:r w:rsidRPr="00C44E80">
        <w:rPr>
          <w:smallCaps/>
          <w:sz w:val="24"/>
          <w:szCs w:val="24"/>
          <w:lang w:val="fr-FR"/>
        </w:rPr>
        <w:t xml:space="preserve"> (1)</w:t>
      </w:r>
    </w:p>
    <w:p w:rsidR="00C44E80" w:rsidRPr="00C44E80" w:rsidRDefault="00C44E80" w:rsidP="00C44E80">
      <w:pPr>
        <w:shd w:val="clear" w:color="auto" w:fill="FFFFFF"/>
        <w:spacing w:after="120" w:line="300" w:lineRule="auto"/>
        <w:jc w:val="both"/>
        <w:rPr>
          <w:lang w:val="fr-FR"/>
        </w:rPr>
      </w:pPr>
      <w:r w:rsidRPr="00C44E80">
        <w:rPr>
          <w:b/>
          <w:bCs/>
          <w:lang w:val="fr-FR"/>
        </w:rPr>
        <w:t>Préparation :</w:t>
      </w:r>
      <w:r w:rsidRPr="00C44E80">
        <w:rPr>
          <w:lang w:val="fr-FR"/>
        </w:rPr>
        <w:t xml:space="preserve"> 15 minutes</w:t>
      </w:r>
    </w:p>
    <w:p w:rsidR="00C44E80" w:rsidRPr="00C44E80" w:rsidRDefault="00C44E80" w:rsidP="00C44E80">
      <w:pPr>
        <w:shd w:val="clear" w:color="auto" w:fill="FFFFFF"/>
        <w:spacing w:after="120" w:line="300" w:lineRule="auto"/>
        <w:jc w:val="both"/>
        <w:rPr>
          <w:lang w:val="fr-FR"/>
        </w:rPr>
      </w:pPr>
      <w:r w:rsidRPr="00C44E80">
        <w:rPr>
          <w:b/>
          <w:bCs/>
          <w:lang w:val="fr-FR"/>
        </w:rPr>
        <w:t>Durée de l’épreuve</w:t>
      </w:r>
      <w:r w:rsidRPr="00C44E80">
        <w:rPr>
          <w:lang w:val="fr-FR"/>
        </w:rPr>
        <w:t> : 8-10 minutes</w:t>
      </w:r>
      <w:r w:rsidRPr="00C44E80">
        <w:rPr>
          <w:lang w:val="fr-FR"/>
        </w:rPr>
        <w:tab/>
      </w:r>
      <w:r w:rsidRPr="00C44E80">
        <w:rPr>
          <w:lang w:val="fr-FR"/>
        </w:rPr>
        <w:tab/>
      </w:r>
      <w:r w:rsidRPr="00C44E80">
        <w:rPr>
          <w:lang w:val="fr-FR"/>
        </w:rPr>
        <w:tab/>
      </w:r>
      <w:r w:rsidRPr="00C44E80">
        <w:rPr>
          <w:lang w:val="fr-FR"/>
        </w:rPr>
        <w:tab/>
      </w:r>
      <w:r w:rsidRPr="00C44E80">
        <w:rPr>
          <w:lang w:val="fr-FR"/>
        </w:rPr>
        <w:tab/>
      </w:r>
      <w:r w:rsidRPr="00C44E80">
        <w:rPr>
          <w:lang w:val="fr-FR"/>
        </w:rPr>
        <w:tab/>
      </w:r>
      <w:r w:rsidRPr="00C44E80">
        <w:rPr>
          <w:lang w:val="fr-FR"/>
        </w:rPr>
        <w:tab/>
      </w:r>
      <w:r w:rsidRPr="00C44E80">
        <w:rPr>
          <w:lang w:val="fr-FR"/>
        </w:rPr>
        <w:tab/>
      </w:r>
      <w:r w:rsidRPr="00C44E80">
        <w:rPr>
          <w:b/>
          <w:bCs/>
          <w:lang w:val="fr-FR"/>
        </w:rPr>
        <w:t>Note</w:t>
      </w:r>
      <w:r w:rsidRPr="00C44E80">
        <w:rPr>
          <w:lang w:val="fr-FR"/>
        </w:rPr>
        <w:t xml:space="preserve"> sur 25</w:t>
      </w:r>
    </w:p>
    <w:p w:rsidR="00C44E80" w:rsidRPr="00C44E80" w:rsidRDefault="00C44E80" w:rsidP="00C44E80">
      <w:pPr>
        <w:shd w:val="clear" w:color="auto" w:fill="FFFFFF"/>
        <w:spacing w:after="120" w:line="300" w:lineRule="auto"/>
        <w:jc w:val="both"/>
        <w:rPr>
          <w:b/>
          <w:bCs/>
          <w:lang w:val="fr-FR"/>
        </w:rPr>
      </w:pPr>
      <w:r w:rsidRPr="00C44E80">
        <w:rPr>
          <w:b/>
          <w:bCs/>
          <w:lang w:val="fr-FR"/>
        </w:rPr>
        <w:t xml:space="preserve">Consigne: </w:t>
      </w:r>
    </w:p>
    <w:p w:rsidR="00C44E80" w:rsidRPr="00C44E80" w:rsidRDefault="00C44E80" w:rsidP="00C44E80">
      <w:pPr>
        <w:widowControl w:val="0"/>
        <w:numPr>
          <w:ilvl w:val="0"/>
          <w:numId w:val="21"/>
        </w:numPr>
        <w:shd w:val="clear" w:color="auto" w:fill="FFFFFF"/>
        <w:autoSpaceDE w:val="0"/>
        <w:autoSpaceDN w:val="0"/>
        <w:adjustRightInd w:val="0"/>
        <w:spacing w:after="120" w:line="300" w:lineRule="auto"/>
        <w:ind w:left="567" w:hanging="425"/>
        <w:jc w:val="both"/>
        <w:rPr>
          <w:lang w:val="fr-FR"/>
        </w:rPr>
      </w:pPr>
      <w:r w:rsidRPr="00C44E80">
        <w:rPr>
          <w:lang w:val="fr-FR"/>
        </w:rPr>
        <w:t>Vous tirerez au sort un document.</w:t>
      </w:r>
    </w:p>
    <w:p w:rsidR="00C44E80" w:rsidRPr="00C44E80" w:rsidRDefault="00C44E80" w:rsidP="00C44E80">
      <w:pPr>
        <w:widowControl w:val="0"/>
        <w:numPr>
          <w:ilvl w:val="0"/>
          <w:numId w:val="21"/>
        </w:numPr>
        <w:shd w:val="clear" w:color="auto" w:fill="FFFFFF"/>
        <w:autoSpaceDE w:val="0"/>
        <w:autoSpaceDN w:val="0"/>
        <w:adjustRightInd w:val="0"/>
        <w:spacing w:after="120" w:line="300" w:lineRule="auto"/>
        <w:ind w:left="567" w:hanging="425"/>
        <w:jc w:val="both"/>
        <w:rPr>
          <w:lang w:val="fr-FR"/>
        </w:rPr>
      </w:pPr>
      <w:r w:rsidRPr="00C44E80">
        <w:rPr>
          <w:lang w:val="fr-FR"/>
        </w:rPr>
        <w:t>Vous dégagerez le problème soulevé par ce court texte, puis vous le présenterez ainsi que votre opinion sur le sujet de manière construite et argumentée. Votre présentation ne doit pas dépasser 3-4 minutes.</w:t>
      </w:r>
    </w:p>
    <w:p w:rsidR="00C44E80" w:rsidRPr="00C44E80" w:rsidRDefault="00C44E80" w:rsidP="00C44E80">
      <w:pPr>
        <w:widowControl w:val="0"/>
        <w:numPr>
          <w:ilvl w:val="0"/>
          <w:numId w:val="21"/>
        </w:numPr>
        <w:shd w:val="clear" w:color="auto" w:fill="FFFFFF"/>
        <w:autoSpaceDE w:val="0"/>
        <w:autoSpaceDN w:val="0"/>
        <w:adjustRightInd w:val="0"/>
        <w:spacing w:after="120" w:line="300" w:lineRule="auto"/>
        <w:ind w:left="567" w:hanging="425"/>
        <w:jc w:val="both"/>
        <w:rPr>
          <w:lang w:val="fr-FR"/>
        </w:rPr>
      </w:pPr>
      <w:r w:rsidRPr="00C44E80">
        <w:rPr>
          <w:lang w:val="fr-FR"/>
        </w:rPr>
        <w:t>Vous défendrez votre opinion au cours d’un débat avec le jury. L’entretien peut durer 3-4 minutes.</w:t>
      </w:r>
    </w:p>
    <w:p w:rsidR="00C44E80" w:rsidRPr="00C44E80" w:rsidRDefault="00C44E80" w:rsidP="00C44E80">
      <w:pPr>
        <w:shd w:val="clear" w:color="auto" w:fill="FFFFFF"/>
        <w:spacing w:after="120" w:line="300" w:lineRule="auto"/>
        <w:jc w:val="both"/>
        <w:rPr>
          <w:b/>
          <w:bCs/>
          <w:lang w:val="fr-FR"/>
        </w:rPr>
      </w:pPr>
      <w:r w:rsidRPr="00C44E80">
        <w:rPr>
          <w:b/>
          <w:bCs/>
          <w:lang w:val="fr-FR"/>
        </w:rPr>
        <w:t xml:space="preserve">Attention: </w:t>
      </w:r>
    </w:p>
    <w:p w:rsidR="00C44E80" w:rsidRPr="00C44E80" w:rsidRDefault="00C44E80" w:rsidP="00C44E80">
      <w:pPr>
        <w:widowControl w:val="0"/>
        <w:numPr>
          <w:ilvl w:val="0"/>
          <w:numId w:val="23"/>
        </w:numPr>
        <w:shd w:val="clear" w:color="auto" w:fill="FFFFFF"/>
        <w:autoSpaceDE w:val="0"/>
        <w:autoSpaceDN w:val="0"/>
        <w:adjustRightInd w:val="0"/>
        <w:spacing w:after="120" w:line="300" w:lineRule="auto"/>
        <w:jc w:val="both"/>
        <w:rPr>
          <w:lang w:val="fr-FR"/>
        </w:rPr>
      </w:pPr>
      <w:r w:rsidRPr="00C44E80">
        <w:rPr>
          <w:lang w:val="fr-FR"/>
        </w:rPr>
        <w:t>Le texte est une source documentaire pour votre exposé.</w:t>
      </w:r>
    </w:p>
    <w:p w:rsidR="00C44E80" w:rsidRPr="00C44E80" w:rsidRDefault="00C44E80" w:rsidP="00C44E80">
      <w:pPr>
        <w:widowControl w:val="0"/>
        <w:numPr>
          <w:ilvl w:val="0"/>
          <w:numId w:val="23"/>
        </w:numPr>
        <w:shd w:val="clear" w:color="auto" w:fill="FFFFFF"/>
        <w:autoSpaceDE w:val="0"/>
        <w:autoSpaceDN w:val="0"/>
        <w:adjustRightInd w:val="0"/>
        <w:spacing w:after="120" w:line="300" w:lineRule="auto"/>
        <w:jc w:val="both"/>
        <w:rPr>
          <w:lang w:val="fr-FR"/>
        </w:rPr>
      </w:pPr>
      <w:r w:rsidRPr="00C44E80">
        <w:rPr>
          <w:lang w:val="fr-FR"/>
        </w:rPr>
        <w:t>Il ne s’agit pas de le résumer, mais d’exploiter son contenu pour formuler vos propres idées.</w:t>
      </w:r>
    </w:p>
    <w:p w:rsidR="00C44E80" w:rsidRPr="00C44E80" w:rsidRDefault="00C44E80" w:rsidP="00C44E80">
      <w:pPr>
        <w:widowControl w:val="0"/>
        <w:numPr>
          <w:ilvl w:val="0"/>
          <w:numId w:val="23"/>
        </w:numPr>
        <w:shd w:val="clear" w:color="auto" w:fill="FFFFFF"/>
        <w:autoSpaceDE w:val="0"/>
        <w:autoSpaceDN w:val="0"/>
        <w:adjustRightInd w:val="0"/>
        <w:spacing w:after="120" w:line="300" w:lineRule="auto"/>
        <w:jc w:val="both"/>
        <w:rPr>
          <w:lang w:val="fr-FR"/>
        </w:rPr>
      </w:pPr>
      <w:r w:rsidRPr="00C44E80">
        <w:rPr>
          <w:lang w:val="fr-FR"/>
        </w:rPr>
        <w:t>Il s’agit d’introduire des commentaires et des arguments, de donner des exemples pour présenter un point de vue personnel.</w:t>
      </w:r>
    </w:p>
    <w:p w:rsidR="00B36074" w:rsidRDefault="00B36074" w:rsidP="003415A0">
      <w:pPr>
        <w:rPr>
          <w:lang w:val="fr-FR"/>
        </w:rPr>
      </w:pPr>
      <w:r>
        <w:rPr>
          <w:lang w:val="fr-FR"/>
        </w:rPr>
        <w:br w:type="page"/>
      </w:r>
    </w:p>
    <w:p w:rsidR="00B36074" w:rsidRPr="00233CF6" w:rsidRDefault="00B36074" w:rsidP="00F87849">
      <w:pPr>
        <w:shd w:val="clear" w:color="auto" w:fill="FFFFFF"/>
        <w:tabs>
          <w:tab w:val="left" w:leader="underscore" w:pos="1838"/>
        </w:tabs>
        <w:spacing w:beforeLines="60"/>
        <w:ind w:left="14"/>
        <w:jc w:val="center"/>
        <w:rPr>
          <w:b/>
          <w:bCs/>
          <w:smallCaps/>
          <w:lang w:val="fr-FR"/>
        </w:rPr>
      </w:pPr>
      <w:r w:rsidRPr="00B36074">
        <w:rPr>
          <w:b/>
          <w:bCs/>
          <w:smallCaps/>
        </w:rPr>
        <w:lastRenderedPageBreak/>
        <w:t>Конкурс</w:t>
      </w:r>
      <w:r w:rsidRPr="00233CF6">
        <w:rPr>
          <w:b/>
          <w:bCs/>
          <w:smallCaps/>
          <w:lang w:val="fr-FR"/>
        </w:rPr>
        <w:t xml:space="preserve"> </w:t>
      </w:r>
      <w:r w:rsidRPr="00B36074">
        <w:rPr>
          <w:b/>
          <w:bCs/>
          <w:smallCaps/>
        </w:rPr>
        <w:t>устной</w:t>
      </w:r>
      <w:r w:rsidRPr="00233CF6">
        <w:rPr>
          <w:b/>
          <w:bCs/>
          <w:smallCaps/>
          <w:lang w:val="fr-FR"/>
        </w:rPr>
        <w:t xml:space="preserve"> </w:t>
      </w:r>
      <w:r w:rsidRPr="00B36074">
        <w:rPr>
          <w:b/>
          <w:bCs/>
          <w:smallCaps/>
        </w:rPr>
        <w:t>речи</w:t>
      </w:r>
    </w:p>
    <w:p w:rsidR="001A2D2B" w:rsidRDefault="001A2D2B" w:rsidP="001A2D2B">
      <w:pPr>
        <w:pStyle w:val="kes"/>
        <w:spacing w:before="0" w:beforeAutospacing="0" w:after="120" w:afterAutospacing="0" w:line="360" w:lineRule="auto"/>
        <w:jc w:val="both"/>
        <w:rPr>
          <w:b/>
          <w:lang w:val="fr-FR"/>
        </w:rPr>
      </w:pPr>
      <w:r>
        <w:rPr>
          <w:b/>
          <w:lang w:val="fr-FR"/>
        </w:rPr>
        <w:t>Document 1</w:t>
      </w:r>
      <w:r w:rsidRPr="00233CF6">
        <w:rPr>
          <w:b/>
          <w:bCs/>
          <w:smallCaps/>
          <w:lang w:val="fr-FR"/>
        </w:rPr>
        <w:t xml:space="preserve"> (1)</w:t>
      </w:r>
    </w:p>
    <w:p w:rsidR="001A2D2B" w:rsidRPr="0029647A" w:rsidRDefault="001A2D2B" w:rsidP="001A2D2B">
      <w:pPr>
        <w:pStyle w:val="kes"/>
        <w:spacing w:before="0" w:beforeAutospacing="0" w:after="120" w:afterAutospacing="0" w:line="360" w:lineRule="auto"/>
        <w:jc w:val="both"/>
        <w:rPr>
          <w:b/>
          <w:lang w:val="fr-FR"/>
        </w:rPr>
      </w:pPr>
      <w:r w:rsidRPr="0029647A">
        <w:rPr>
          <w:b/>
          <w:lang w:val="fr-FR"/>
        </w:rPr>
        <w:t>Supermarchés : approuvez-vous l'interdiction des sacs plastique jetables ?</w:t>
      </w:r>
    </w:p>
    <w:p w:rsidR="001A2D2B" w:rsidRPr="00A45401" w:rsidRDefault="001A2D2B" w:rsidP="001A2D2B">
      <w:pPr>
        <w:spacing w:after="120" w:line="360" w:lineRule="auto"/>
        <w:jc w:val="both"/>
        <w:rPr>
          <w:lang w:val="fr-FR"/>
        </w:rPr>
      </w:pPr>
      <w:r w:rsidRPr="001A2D2B">
        <w:rPr>
          <w:rStyle w:val="oui"/>
          <w:lang w:val="fr-FR"/>
        </w:rPr>
        <w:t>OUI</w:t>
      </w:r>
      <w:r>
        <w:rPr>
          <w:lang w:val="fr-FR"/>
        </w:rPr>
        <w:t xml:space="preserve"> </w:t>
      </w:r>
      <w:r w:rsidRPr="00A45401">
        <w:rPr>
          <w:lang w:val="fr-FR"/>
        </w:rPr>
        <w:t>68.5 %</w:t>
      </w:r>
      <w:r>
        <w:rPr>
          <w:lang w:val="fr-FR"/>
        </w:rPr>
        <w:t xml:space="preserve"> </w:t>
      </w:r>
      <w:r w:rsidRPr="00A45401">
        <w:rPr>
          <w:rStyle w:val="non"/>
          <w:lang w:val="fr-FR"/>
        </w:rPr>
        <w:t>NON</w:t>
      </w:r>
      <w:r>
        <w:rPr>
          <w:lang w:val="fr-FR"/>
        </w:rPr>
        <w:t xml:space="preserve"> </w:t>
      </w:r>
      <w:r w:rsidRPr="00A45401">
        <w:rPr>
          <w:lang w:val="fr-FR"/>
        </w:rPr>
        <w:t>31.5 %</w:t>
      </w:r>
    </w:p>
    <w:p w:rsidR="001A2D2B" w:rsidRPr="00A45401" w:rsidRDefault="001A2D2B" w:rsidP="001A2D2B">
      <w:pPr>
        <w:pStyle w:val="auteurpubli"/>
        <w:spacing w:before="0" w:beforeAutospacing="0" w:after="120" w:afterAutospacing="0" w:line="360" w:lineRule="auto"/>
        <w:jc w:val="both"/>
        <w:rPr>
          <w:lang w:val="fr-FR"/>
        </w:rPr>
      </w:pPr>
      <w:r w:rsidRPr="00A45401">
        <w:rPr>
          <w:lang w:val="fr-FR"/>
        </w:rPr>
        <w:t xml:space="preserve">Publié le 26.06.2014, 18h44 </w:t>
      </w:r>
    </w:p>
    <w:p w:rsidR="001A2D2B" w:rsidRPr="001A2D2B" w:rsidRDefault="001A2D2B" w:rsidP="001A2D2B">
      <w:pPr>
        <w:pStyle w:val="3"/>
        <w:spacing w:before="0" w:after="120" w:line="360" w:lineRule="auto"/>
        <w:jc w:val="both"/>
        <w:rPr>
          <w:rFonts w:ascii="Times New Roman" w:eastAsiaTheme="minorHAnsi" w:hAnsi="Times New Roman" w:cs="Times New Roman"/>
          <w:b w:val="0"/>
          <w:bCs w:val="0"/>
          <w:color w:val="auto"/>
          <w:lang w:val="fr-FR"/>
        </w:rPr>
      </w:pPr>
      <w:r w:rsidRPr="001A2D2B">
        <w:rPr>
          <w:b w:val="0"/>
          <w:i/>
          <w:color w:val="auto"/>
          <w:lang w:val="fr-FR"/>
        </w:rPr>
        <w:t>Le gouvernement a souhaité que la loi sur la biodiversité en cours de préparation bannisse</w:t>
      </w:r>
      <w:r w:rsidRPr="001A2D2B">
        <w:rPr>
          <w:b w:val="0"/>
          <w:i/>
          <w:color w:val="auto"/>
          <w:vertAlign w:val="superscript"/>
          <w:lang w:val="fr-FR"/>
        </w:rPr>
        <w:t>1</w:t>
      </w:r>
      <w:r w:rsidRPr="001A2D2B">
        <w:rPr>
          <w:b w:val="0"/>
          <w:i/>
          <w:color w:val="auto"/>
          <w:lang w:val="fr-FR"/>
        </w:rPr>
        <w:t xml:space="preserve"> les sacs plastique jetables des supermarchés. | </w:t>
      </w:r>
      <w:r w:rsidRPr="001A2D2B">
        <w:rPr>
          <w:rStyle w:val="af0"/>
          <w:b/>
          <w:i/>
          <w:color w:val="auto"/>
          <w:lang w:val="fr-FR"/>
        </w:rPr>
        <w:t>LP / Marc Menou</w:t>
      </w:r>
      <w:r w:rsidRPr="001A2D2B">
        <w:rPr>
          <w:rFonts w:ascii="Times New Roman" w:eastAsiaTheme="minorHAnsi" w:hAnsi="Times New Roman" w:cs="Times New Roman"/>
          <w:b w:val="0"/>
          <w:bCs w:val="0"/>
          <w:color w:val="auto"/>
          <w:lang w:val="fr-FR"/>
        </w:rPr>
        <w:t xml:space="preserve"> </w:t>
      </w:r>
    </w:p>
    <w:p w:rsidR="001A2D2B" w:rsidRPr="00A45401" w:rsidRDefault="001A2D2B" w:rsidP="001A2D2B">
      <w:pPr>
        <w:spacing w:after="120" w:line="360" w:lineRule="auto"/>
        <w:jc w:val="both"/>
        <w:rPr>
          <w:lang w:val="fr-FR"/>
        </w:rPr>
      </w:pPr>
      <w:r w:rsidRPr="00A45401">
        <w:rPr>
          <w:lang w:val="fr-FR"/>
        </w:rPr>
        <w:t>Fléau pour l'environnement, l</w:t>
      </w:r>
      <w:r w:rsidRPr="00BA71AE">
        <w:rPr>
          <w:lang w:val="fr-FR"/>
        </w:rPr>
        <w:t>es sacs plastique à usage unique devraient être bannis des supermarchés au 1er janvier 2016.</w:t>
      </w:r>
      <w:r w:rsidRPr="00A45401">
        <w:rPr>
          <w:lang w:val="fr-FR"/>
        </w:rPr>
        <w:t xml:space="preserve"> C'est un amendement</w:t>
      </w:r>
      <w:r>
        <w:rPr>
          <w:rFonts w:eastAsia="Times New Roman"/>
          <w:vertAlign w:val="superscript"/>
          <w:lang w:val="fr-FR" w:eastAsia="ru-RU"/>
        </w:rPr>
        <w:t>2</w:t>
      </w:r>
      <w:r w:rsidRPr="00A45401">
        <w:rPr>
          <w:lang w:val="fr-FR"/>
        </w:rPr>
        <w:t xml:space="preserve"> du </w:t>
      </w:r>
      <w:r w:rsidRPr="00BA71AE">
        <w:rPr>
          <w:lang w:val="fr-FR"/>
        </w:rPr>
        <w:t>gouvernement</w:t>
      </w:r>
      <w:r w:rsidRPr="00A45401">
        <w:rPr>
          <w:lang w:val="fr-FR"/>
        </w:rPr>
        <w:t xml:space="preserve"> adopté mercredi soir en commission qui a inscrit cette mesure dans le projet de loi sur la biodiversité. </w:t>
      </w:r>
    </w:p>
    <w:p w:rsidR="001A2D2B" w:rsidRDefault="001A2D2B" w:rsidP="001A2D2B">
      <w:pPr>
        <w:pStyle w:val="auteurpubli"/>
        <w:spacing w:before="0" w:beforeAutospacing="0" w:after="120" w:afterAutospacing="0" w:line="360" w:lineRule="auto"/>
        <w:jc w:val="both"/>
        <w:rPr>
          <w:lang w:val="fr-FR"/>
        </w:rPr>
      </w:pPr>
      <w:r w:rsidRPr="00A45401">
        <w:rPr>
          <w:lang w:val="fr-FR"/>
        </w:rPr>
        <w:t xml:space="preserve">Elle devrait être votée en séance au </w:t>
      </w:r>
      <w:r w:rsidRPr="00BA71AE">
        <w:rPr>
          <w:lang w:val="fr-FR"/>
        </w:rPr>
        <w:t>Parlement</w:t>
      </w:r>
      <w:r w:rsidRPr="00A45401">
        <w:rPr>
          <w:lang w:val="fr-FR"/>
        </w:rPr>
        <w:t xml:space="preserve"> à l'automne prochain.</w:t>
      </w:r>
    </w:p>
    <w:p w:rsidR="001A2D2B" w:rsidRDefault="001A2D2B" w:rsidP="001A2D2B">
      <w:pPr>
        <w:pStyle w:val="auteurpubli"/>
        <w:spacing w:before="0" w:beforeAutospacing="0" w:after="120" w:afterAutospacing="0" w:line="360" w:lineRule="auto"/>
        <w:jc w:val="both"/>
        <w:rPr>
          <w:lang w:val="fr-FR"/>
        </w:rPr>
      </w:pPr>
      <w:r w:rsidRPr="00A45401">
        <w:rPr>
          <w:lang w:val="fr-FR"/>
        </w:rPr>
        <w:t xml:space="preserve">Douze milliards de sacs sont distribués chaque année en </w:t>
      </w:r>
      <w:r w:rsidRPr="00BA71AE">
        <w:rPr>
          <w:lang w:val="fr-FR"/>
        </w:rPr>
        <w:t>France</w:t>
      </w:r>
      <w:r w:rsidRPr="00A45401">
        <w:rPr>
          <w:lang w:val="fr-FR"/>
        </w:rPr>
        <w:t xml:space="preserve"> aux rayons fruits et légumes, auxquels s'ajoutent cinq milliards de sacs offerts en caisse. Des sacs non dégradables</w:t>
      </w:r>
      <w:r>
        <w:rPr>
          <w:vertAlign w:val="superscript"/>
          <w:lang w:val="fr-FR"/>
        </w:rPr>
        <w:t>3</w:t>
      </w:r>
      <w:r w:rsidRPr="00A45401">
        <w:rPr>
          <w:lang w:val="fr-FR"/>
        </w:rPr>
        <w:t xml:space="preserve"> </w:t>
      </w:r>
      <w:r w:rsidR="00C56E2E">
        <w:rPr>
          <w:lang w:val="fr-FR"/>
        </w:rPr>
        <w:t>sont</w:t>
      </w:r>
      <w:r w:rsidRPr="00A45401">
        <w:rPr>
          <w:lang w:val="fr-FR"/>
        </w:rPr>
        <w:t xml:space="preserve"> à l'origine de nombreuses pollutions.</w:t>
      </w:r>
    </w:p>
    <w:p w:rsidR="001A2D2B" w:rsidRDefault="001A2D2B" w:rsidP="001A2D2B">
      <w:pPr>
        <w:pStyle w:val="auteurpubli"/>
        <w:spacing w:before="0" w:beforeAutospacing="0" w:after="120" w:afterAutospacing="0" w:line="360" w:lineRule="auto"/>
        <w:jc w:val="both"/>
        <w:rPr>
          <w:lang w:val="fr-FR"/>
        </w:rPr>
      </w:pPr>
      <w:r w:rsidRPr="00A45401">
        <w:rPr>
          <w:lang w:val="fr-FR"/>
        </w:rPr>
        <w:t xml:space="preserve">Cette nouvelle volonté de la France de lutter contre la pollution causée par les sacs plastique s'inscrit dans un mouvement européen, la Commission ayant proposé fin 2013 de réduire de 80% le nombre de sacs jetables mis chaque année sur le marché en Europe. </w:t>
      </w:r>
    </w:p>
    <w:p w:rsidR="001A2D2B" w:rsidRDefault="001A2D2B" w:rsidP="001A2D2B">
      <w:pPr>
        <w:pStyle w:val="auteurpubli"/>
        <w:spacing w:before="0" w:beforeAutospacing="0" w:after="120" w:afterAutospacing="0" w:line="360" w:lineRule="auto"/>
        <w:jc w:val="both"/>
        <w:rPr>
          <w:lang w:val="fr-FR"/>
        </w:rPr>
      </w:pPr>
      <w:r w:rsidRPr="00A45401">
        <w:rPr>
          <w:lang w:val="fr-FR"/>
        </w:rPr>
        <w:t xml:space="preserve">En 2010, une loi prévoyant une taxe de 6 centimes d'euros par sac plastique à usage unique avait déjà été votée. Mais son entrée en vigueur, initialement prévue le 1er janvier 2014, n'a jamais eu lieu faute de publication du décret d'application... </w:t>
      </w:r>
      <w:r>
        <w:rPr>
          <w:lang w:val="fr-FR"/>
        </w:rPr>
        <w:t>(</w:t>
      </w:r>
      <w:r w:rsidRPr="00346731">
        <w:rPr>
          <w:lang w:val="fr-FR"/>
        </w:rPr>
        <w:t>217</w:t>
      </w:r>
      <w:r>
        <w:rPr>
          <w:lang w:val="fr-FR"/>
        </w:rPr>
        <w:t xml:space="preserve"> mots) </w:t>
      </w:r>
    </w:p>
    <w:p w:rsidR="001A2D2B" w:rsidRPr="00A45401" w:rsidRDefault="001A2D2B" w:rsidP="001A2D2B">
      <w:pPr>
        <w:spacing w:after="120" w:line="360" w:lineRule="auto"/>
        <w:jc w:val="both"/>
        <w:rPr>
          <w:lang w:val="fr-FR"/>
        </w:rPr>
      </w:pPr>
      <w:r w:rsidRPr="00A45401">
        <w:rPr>
          <w:rStyle w:val="af0"/>
          <w:lang w:val="fr-FR"/>
        </w:rPr>
        <w:t>Et vous, approuvez-vous la suppression des sacs plastique jetables dans les supermarchés ?</w:t>
      </w:r>
    </w:p>
    <w:p w:rsidR="001A2D2B" w:rsidRPr="001D69A0" w:rsidRDefault="001A2D2B" w:rsidP="001A2D2B">
      <w:pPr>
        <w:pStyle w:val="source"/>
        <w:jc w:val="right"/>
        <w:rPr>
          <w:lang w:val="fr-FR"/>
        </w:rPr>
      </w:pPr>
      <w:r w:rsidRPr="001D69A0">
        <w:rPr>
          <w:lang w:val="fr-FR"/>
        </w:rPr>
        <w:t xml:space="preserve">LeParisien.fr </w:t>
      </w:r>
    </w:p>
    <w:p w:rsidR="001A2D2B" w:rsidRPr="00311894" w:rsidRDefault="001A2D2B" w:rsidP="001A2D2B">
      <w:pPr>
        <w:rPr>
          <w:rFonts w:eastAsia="Times New Roman"/>
          <w:bCs/>
          <w:lang w:val="fr-FR" w:eastAsia="ru-RU"/>
        </w:rPr>
      </w:pPr>
      <w:r w:rsidRPr="00311894">
        <w:rPr>
          <w:rFonts w:eastAsia="Times New Roman"/>
          <w:bCs/>
          <w:lang w:val="fr-FR" w:eastAsia="ru-RU"/>
        </w:rPr>
        <w:t>_______________________________</w:t>
      </w:r>
    </w:p>
    <w:p w:rsidR="001A2D2B" w:rsidRDefault="001A2D2B" w:rsidP="001A2D2B">
      <w:pPr>
        <w:rPr>
          <w:rFonts w:eastAsia="Times New Roman"/>
          <w:bCs/>
          <w:lang w:val="fr-FR" w:eastAsia="ru-RU"/>
        </w:rPr>
      </w:pPr>
      <w:r w:rsidRPr="00173AF9">
        <w:rPr>
          <w:rFonts w:eastAsia="Times New Roman"/>
          <w:bCs/>
          <w:vertAlign w:val="superscript"/>
          <w:lang w:val="fr-FR" w:eastAsia="ru-RU"/>
        </w:rPr>
        <w:t>1</w:t>
      </w:r>
      <w:r>
        <w:rPr>
          <w:rFonts w:eastAsia="Times New Roman"/>
          <w:bCs/>
          <w:vertAlign w:val="superscript"/>
          <w:lang w:val="fr-FR" w:eastAsia="ru-RU"/>
        </w:rPr>
        <w:t xml:space="preserve"> </w:t>
      </w:r>
      <w:r>
        <w:rPr>
          <w:rFonts w:eastAsia="Times New Roman"/>
          <w:iCs/>
          <w:lang w:val="fr-FR" w:eastAsia="ru-RU"/>
        </w:rPr>
        <w:t xml:space="preserve">bannir </w:t>
      </w:r>
      <w:r>
        <w:rPr>
          <w:rFonts w:eastAsia="Times New Roman"/>
          <w:bCs/>
          <w:lang w:val="fr-FR" w:eastAsia="ru-RU"/>
        </w:rPr>
        <w:t>: éliminer, chasser ;</w:t>
      </w:r>
    </w:p>
    <w:p w:rsidR="001A2D2B" w:rsidRDefault="001A2D2B" w:rsidP="001A2D2B">
      <w:pPr>
        <w:rPr>
          <w:lang w:val="fr-FR"/>
        </w:rPr>
      </w:pPr>
      <w:r>
        <w:rPr>
          <w:rFonts w:eastAsia="Times New Roman"/>
          <w:vertAlign w:val="superscript"/>
          <w:lang w:val="fr-FR" w:eastAsia="ru-RU"/>
        </w:rPr>
        <w:t>2</w:t>
      </w:r>
      <w:r w:rsidRPr="00BD0995">
        <w:rPr>
          <w:rFonts w:eastAsia="Times New Roman"/>
          <w:lang w:val="fr-FR" w:eastAsia="ru-RU"/>
        </w:rPr>
        <w:t xml:space="preserve"> </w:t>
      </w:r>
      <w:r w:rsidRPr="00DC5337">
        <w:rPr>
          <w:rFonts w:eastAsia="Times New Roman"/>
          <w:lang w:val="fr-FR" w:eastAsia="ru-RU"/>
        </w:rPr>
        <w:t>amendement</w:t>
      </w:r>
      <w:r>
        <w:rPr>
          <w:rFonts w:eastAsia="Times New Roman"/>
          <w:lang w:val="fr-FR" w:eastAsia="ru-RU"/>
        </w:rPr>
        <w:t xml:space="preserve"> </w:t>
      </w:r>
      <w:r w:rsidRPr="00DC5337">
        <w:rPr>
          <w:rFonts w:eastAsia="Times New Roman"/>
          <w:lang w:val="fr-FR" w:eastAsia="ru-RU"/>
        </w:rPr>
        <w:t xml:space="preserve">: </w:t>
      </w:r>
      <w:r w:rsidRPr="00DC5337">
        <w:rPr>
          <w:lang w:val="fr-FR"/>
        </w:rPr>
        <w:t>modification proposée pour un projet de loi</w:t>
      </w:r>
      <w:r>
        <w:rPr>
          <w:lang w:val="fr-FR"/>
        </w:rPr>
        <w:t> ;</w:t>
      </w:r>
    </w:p>
    <w:p w:rsidR="001A2D2B" w:rsidRDefault="001A2D2B" w:rsidP="001A2D2B">
      <w:pPr>
        <w:rPr>
          <w:lang w:val="fr-FR"/>
        </w:rPr>
      </w:pPr>
      <w:r w:rsidRPr="00173AF9">
        <w:rPr>
          <w:rFonts w:eastAsia="Times New Roman"/>
          <w:bCs/>
          <w:vertAlign w:val="superscript"/>
          <w:lang w:val="fr-FR" w:eastAsia="ru-RU"/>
        </w:rPr>
        <w:t>3</w:t>
      </w:r>
      <w:r>
        <w:rPr>
          <w:rFonts w:eastAsia="Times New Roman"/>
          <w:bCs/>
          <w:vertAlign w:val="superscript"/>
          <w:lang w:val="fr-FR" w:eastAsia="ru-RU"/>
        </w:rPr>
        <w:t xml:space="preserve"> </w:t>
      </w:r>
      <w:r>
        <w:rPr>
          <w:rFonts w:eastAsia="Times New Roman"/>
          <w:iCs/>
          <w:lang w:val="fr-FR" w:eastAsia="ru-RU"/>
        </w:rPr>
        <w:t>dégradable : qui peut être détruit par des micro-organismes.</w:t>
      </w:r>
    </w:p>
    <w:p w:rsidR="00F87849" w:rsidRPr="00F87849" w:rsidRDefault="00F87849" w:rsidP="001A2D2B">
      <w:pPr>
        <w:rPr>
          <w:b/>
          <w:i/>
          <w:lang w:val="fr-FR"/>
        </w:rPr>
      </w:pPr>
    </w:p>
    <w:p w:rsidR="00F87849" w:rsidRPr="00D02306" w:rsidRDefault="00F87849" w:rsidP="00F87849">
      <w:pPr>
        <w:rPr>
          <w:rFonts w:eastAsia="Times New Roman"/>
          <w:bCs/>
          <w:lang w:val="fr-FR" w:eastAsia="ru-RU"/>
        </w:rPr>
      </w:pPr>
      <w:r w:rsidRPr="00D57DD8">
        <w:rPr>
          <w:rFonts w:eastAsia="Times New Roman"/>
          <w:b/>
          <w:bCs/>
          <w:lang w:val="fr-FR" w:eastAsia="ru-RU"/>
        </w:rPr>
        <w:t>NB !</w:t>
      </w:r>
      <w:r>
        <w:rPr>
          <w:rFonts w:eastAsia="Times New Roman"/>
          <w:bCs/>
          <w:vertAlign w:val="superscript"/>
          <w:lang w:val="fr-FR" w:eastAsia="ru-RU"/>
        </w:rPr>
        <w:t xml:space="preserve"> </w:t>
      </w:r>
      <w:r>
        <w:rPr>
          <w:rFonts w:eastAsia="Times New Roman"/>
          <w:bCs/>
          <w:lang w:val="fr-FR" w:eastAsia="ru-RU"/>
        </w:rPr>
        <w:t xml:space="preserve">Deux </w:t>
      </w:r>
      <w:r>
        <w:rPr>
          <w:lang w:val="fr-FR"/>
        </w:rPr>
        <w:t>orthographes sont possibles : sacs plastique ou plastiques.</w:t>
      </w:r>
    </w:p>
    <w:p w:rsidR="00F87849" w:rsidRPr="00F87849" w:rsidRDefault="00F87849" w:rsidP="001A2D2B">
      <w:pPr>
        <w:rPr>
          <w:b/>
          <w:i/>
          <w:lang w:val="fr-FR"/>
        </w:rPr>
      </w:pPr>
    </w:p>
    <w:p w:rsidR="001A2D2B" w:rsidRPr="00F87849" w:rsidRDefault="001A2D2B" w:rsidP="001A2D2B">
      <w:pPr>
        <w:rPr>
          <w:rFonts w:asciiTheme="majorHAnsi" w:eastAsiaTheme="majorEastAsia" w:hAnsiTheme="majorHAnsi" w:cstheme="majorBidi"/>
          <w:bCs/>
          <w:iCs/>
          <w:lang w:val="fr-FR"/>
        </w:rPr>
      </w:pPr>
      <w:r w:rsidRPr="00F87849">
        <w:rPr>
          <w:b/>
          <w:i/>
          <w:lang w:val="fr-FR"/>
        </w:rPr>
        <w:br w:type="page"/>
      </w:r>
    </w:p>
    <w:p w:rsidR="001A2D2B" w:rsidRPr="00233CF6" w:rsidRDefault="001A2D2B" w:rsidP="00F87849">
      <w:pPr>
        <w:shd w:val="clear" w:color="auto" w:fill="FFFFFF"/>
        <w:tabs>
          <w:tab w:val="left" w:leader="underscore" w:pos="1838"/>
        </w:tabs>
        <w:spacing w:beforeLines="60"/>
        <w:ind w:left="14"/>
        <w:jc w:val="center"/>
        <w:rPr>
          <w:b/>
          <w:bCs/>
          <w:smallCaps/>
          <w:lang w:val="fr-FR"/>
        </w:rPr>
      </w:pPr>
      <w:r w:rsidRPr="00B36074">
        <w:rPr>
          <w:b/>
          <w:bCs/>
          <w:smallCaps/>
        </w:rPr>
        <w:lastRenderedPageBreak/>
        <w:t>Конкурс</w:t>
      </w:r>
      <w:r w:rsidRPr="00233CF6">
        <w:rPr>
          <w:b/>
          <w:bCs/>
          <w:smallCaps/>
          <w:lang w:val="fr-FR"/>
        </w:rPr>
        <w:t xml:space="preserve"> </w:t>
      </w:r>
      <w:r w:rsidRPr="00B36074">
        <w:rPr>
          <w:b/>
          <w:bCs/>
          <w:smallCaps/>
        </w:rPr>
        <w:t>устной</w:t>
      </w:r>
      <w:r w:rsidRPr="00233CF6">
        <w:rPr>
          <w:b/>
          <w:bCs/>
          <w:smallCaps/>
          <w:lang w:val="fr-FR"/>
        </w:rPr>
        <w:t xml:space="preserve"> </w:t>
      </w:r>
      <w:r w:rsidRPr="00B36074">
        <w:rPr>
          <w:b/>
          <w:bCs/>
          <w:smallCaps/>
        </w:rPr>
        <w:t>речи</w:t>
      </w:r>
    </w:p>
    <w:p w:rsidR="001A2D2B" w:rsidRDefault="001A2D2B" w:rsidP="001A2D2B">
      <w:pPr>
        <w:pStyle w:val="kes"/>
        <w:spacing w:before="0" w:beforeAutospacing="0" w:after="120" w:afterAutospacing="0" w:line="360" w:lineRule="auto"/>
        <w:jc w:val="both"/>
        <w:rPr>
          <w:b/>
          <w:lang w:val="fr-FR"/>
        </w:rPr>
      </w:pPr>
      <w:r>
        <w:rPr>
          <w:b/>
          <w:lang w:val="fr-FR"/>
        </w:rPr>
        <w:t>Document 2</w:t>
      </w:r>
      <w:r w:rsidRPr="00233CF6">
        <w:rPr>
          <w:b/>
          <w:bCs/>
          <w:smallCaps/>
          <w:lang w:val="fr-FR"/>
        </w:rPr>
        <w:t xml:space="preserve"> (1)</w:t>
      </w:r>
    </w:p>
    <w:p w:rsidR="001A2D2B" w:rsidRPr="00126FFA" w:rsidRDefault="001A2D2B" w:rsidP="001A2D2B">
      <w:pPr>
        <w:spacing w:after="120"/>
        <w:outlineLvl w:val="0"/>
        <w:rPr>
          <w:rFonts w:eastAsia="Times New Roman"/>
          <w:b/>
          <w:bCs/>
          <w:kern w:val="36"/>
          <w:lang w:val="fr-FR" w:eastAsia="ru-RU"/>
        </w:rPr>
      </w:pPr>
      <w:r w:rsidRPr="00126FFA">
        <w:rPr>
          <w:rFonts w:eastAsia="Times New Roman"/>
          <w:b/>
          <w:bCs/>
          <w:kern w:val="36"/>
          <w:lang w:val="fr-FR" w:eastAsia="ru-RU"/>
        </w:rPr>
        <w:t>Le gouvernement veut interdire les sacs plastiques, les commerçants grognent</w:t>
      </w:r>
    </w:p>
    <w:p w:rsidR="001A2D2B" w:rsidRPr="00126FFA" w:rsidRDefault="001A2D2B" w:rsidP="001A2D2B">
      <w:pPr>
        <w:spacing w:after="120"/>
        <w:rPr>
          <w:rFonts w:eastAsia="Times New Roman"/>
          <w:lang w:val="fr-FR" w:eastAsia="ru-RU"/>
        </w:rPr>
      </w:pPr>
      <w:r w:rsidRPr="00126FFA">
        <w:rPr>
          <w:rFonts w:eastAsia="Times New Roman"/>
          <w:lang w:val="fr-FR" w:eastAsia="ru-RU"/>
        </w:rPr>
        <w:t xml:space="preserve">Par LEXPRESS.fr, publié le 26/06/2014 </w:t>
      </w:r>
    </w:p>
    <w:p w:rsidR="001A2D2B" w:rsidRPr="004A3816" w:rsidRDefault="001A2D2B" w:rsidP="001A2D2B">
      <w:pPr>
        <w:spacing w:after="120" w:line="300" w:lineRule="auto"/>
        <w:ind w:left="851" w:right="1133"/>
        <w:rPr>
          <w:rFonts w:eastAsia="Times New Roman"/>
          <w:bCs/>
          <w:i/>
          <w:lang w:val="fr-FR" w:eastAsia="ru-RU"/>
        </w:rPr>
      </w:pPr>
      <w:r w:rsidRPr="004A3816">
        <w:rPr>
          <w:rFonts w:eastAsia="Times New Roman"/>
          <w:bCs/>
          <w:i/>
          <w:lang w:val="fr-FR" w:eastAsia="ru-RU"/>
        </w:rPr>
        <w:t xml:space="preserve">Les points de vente ne pourront plus distribuer de sacs plastiques à usage unique gratuits comme payants à partir du 1er janvier 2016. </w:t>
      </w:r>
    </w:p>
    <w:p w:rsidR="001A2D2B" w:rsidRPr="00DB0FAC" w:rsidRDefault="001A2D2B" w:rsidP="001A2D2B">
      <w:pPr>
        <w:spacing w:after="120" w:line="360" w:lineRule="auto"/>
        <w:jc w:val="both"/>
        <w:rPr>
          <w:rFonts w:eastAsia="Times New Roman"/>
          <w:lang w:val="fr-FR" w:eastAsia="ru-RU"/>
        </w:rPr>
      </w:pPr>
      <w:r w:rsidRPr="004A3816">
        <w:rPr>
          <w:rFonts w:eastAsia="Times New Roman"/>
          <w:lang w:val="fr-FR" w:eastAsia="ru-RU"/>
        </w:rPr>
        <w:t>Les députés ont adopté mercredi 25 juin au soir un amendement</w:t>
      </w:r>
      <w:r>
        <w:rPr>
          <w:rFonts w:eastAsia="Times New Roman"/>
          <w:vertAlign w:val="superscript"/>
          <w:lang w:val="fr-FR" w:eastAsia="ru-RU"/>
        </w:rPr>
        <w:t>1</w:t>
      </w:r>
      <w:r w:rsidRPr="004A3816">
        <w:rPr>
          <w:rFonts w:eastAsia="Times New Roman"/>
          <w:lang w:val="fr-FR" w:eastAsia="ru-RU"/>
        </w:rPr>
        <w:t>, déposé par la ministre de l'Ecologie Ségolène Royal, qui interdit les sacs de caisse en plastique à usage unique, afin de limiter leur impact</w:t>
      </w:r>
      <w:r>
        <w:rPr>
          <w:rFonts w:eastAsia="Times New Roman"/>
          <w:vertAlign w:val="superscript"/>
          <w:lang w:val="fr-FR" w:eastAsia="ru-RU"/>
        </w:rPr>
        <w:t>2</w:t>
      </w:r>
      <w:r w:rsidRPr="004A3816">
        <w:rPr>
          <w:rFonts w:eastAsia="Times New Roman"/>
          <w:lang w:val="fr-FR" w:eastAsia="ru-RU"/>
        </w:rPr>
        <w:t xml:space="preserve"> sur le mil</w:t>
      </w:r>
      <w:r>
        <w:rPr>
          <w:rFonts w:eastAsia="Times New Roman"/>
          <w:lang w:val="fr-FR" w:eastAsia="ru-RU"/>
        </w:rPr>
        <w:t>ieu marin et ses écosystèmes.</w:t>
      </w:r>
    </w:p>
    <w:p w:rsidR="001A2D2B" w:rsidRPr="00126FFA" w:rsidRDefault="001A2D2B" w:rsidP="001A2D2B">
      <w:pPr>
        <w:spacing w:after="120" w:line="360" w:lineRule="auto"/>
        <w:jc w:val="both"/>
        <w:rPr>
          <w:rFonts w:eastAsia="Times New Roman"/>
          <w:lang w:val="fr-FR" w:eastAsia="ru-RU"/>
        </w:rPr>
      </w:pPr>
      <w:r w:rsidRPr="00126FFA">
        <w:rPr>
          <w:rFonts w:eastAsia="Times New Roman"/>
          <w:lang w:val="fr-FR" w:eastAsia="ru-RU"/>
        </w:rPr>
        <w:t>L'amendement rappelle que des alternatives existent: </w:t>
      </w:r>
    </w:p>
    <w:p w:rsidR="001A2D2B" w:rsidRPr="00126FFA" w:rsidRDefault="001A2D2B" w:rsidP="001A2D2B">
      <w:pPr>
        <w:numPr>
          <w:ilvl w:val="0"/>
          <w:numId w:val="24"/>
        </w:numPr>
        <w:spacing w:after="120" w:line="360" w:lineRule="auto"/>
        <w:ind w:left="714" w:hanging="357"/>
        <w:jc w:val="both"/>
        <w:rPr>
          <w:rFonts w:eastAsia="Times New Roman"/>
          <w:lang w:val="fr-FR" w:eastAsia="ru-RU"/>
        </w:rPr>
      </w:pPr>
      <w:r w:rsidRPr="00126FFA">
        <w:rPr>
          <w:rFonts w:eastAsia="Times New Roman"/>
          <w:lang w:val="fr-FR" w:eastAsia="ru-RU"/>
        </w:rPr>
        <w:t xml:space="preserve">"les sacs réutilisables </w:t>
      </w:r>
      <w:r>
        <w:rPr>
          <w:rFonts w:eastAsia="Times New Roman"/>
          <w:lang w:val="fr-FR" w:eastAsia="ru-RU"/>
        </w:rPr>
        <w:t xml:space="preserve">– </w:t>
      </w:r>
      <w:r w:rsidRPr="00126FFA">
        <w:rPr>
          <w:rFonts w:eastAsia="Times New Roman"/>
          <w:lang w:val="fr-FR" w:eastAsia="ru-RU"/>
        </w:rPr>
        <w:t xml:space="preserve">quelle que soit leur matière" </w:t>
      </w:r>
    </w:p>
    <w:p w:rsidR="001A2D2B" w:rsidRPr="00126FFA" w:rsidRDefault="001A2D2B" w:rsidP="001A2D2B">
      <w:pPr>
        <w:numPr>
          <w:ilvl w:val="0"/>
          <w:numId w:val="24"/>
        </w:numPr>
        <w:spacing w:after="120" w:line="360" w:lineRule="auto"/>
        <w:ind w:left="714" w:hanging="357"/>
        <w:jc w:val="both"/>
        <w:rPr>
          <w:rFonts w:eastAsia="Times New Roman"/>
          <w:lang w:val="fr-FR" w:eastAsia="ru-RU"/>
        </w:rPr>
      </w:pPr>
      <w:r w:rsidRPr="00126FFA">
        <w:rPr>
          <w:rFonts w:eastAsia="Times New Roman"/>
          <w:lang w:val="fr-FR" w:eastAsia="ru-RU"/>
        </w:rPr>
        <w:t>les sacs à usage unique qui sont "</w:t>
      </w:r>
      <w:r w:rsidRPr="00BD0995">
        <w:rPr>
          <w:rFonts w:eastAsia="Times New Roman"/>
          <w:lang w:val="fr-FR" w:eastAsia="ru-RU"/>
        </w:rPr>
        <w:t>biodégradables</w:t>
      </w:r>
      <w:r>
        <w:rPr>
          <w:rFonts w:eastAsia="Times New Roman"/>
          <w:vertAlign w:val="superscript"/>
          <w:lang w:val="fr-FR" w:eastAsia="ru-RU"/>
        </w:rPr>
        <w:t>3</w:t>
      </w:r>
      <w:r w:rsidRPr="00126FFA">
        <w:rPr>
          <w:rFonts w:eastAsia="Times New Roman"/>
          <w:lang w:val="fr-FR" w:eastAsia="ru-RU"/>
        </w:rPr>
        <w:t xml:space="preserve"> et constitués pour tout ou partie de matières biosourcées"</w:t>
      </w:r>
    </w:p>
    <w:p w:rsidR="001A2D2B" w:rsidRDefault="001A2D2B" w:rsidP="001A2D2B">
      <w:pPr>
        <w:numPr>
          <w:ilvl w:val="0"/>
          <w:numId w:val="24"/>
        </w:numPr>
        <w:spacing w:after="120" w:line="360" w:lineRule="auto"/>
        <w:jc w:val="both"/>
        <w:rPr>
          <w:rFonts w:eastAsia="Times New Roman"/>
          <w:lang w:val="fr-FR" w:eastAsia="ru-RU"/>
        </w:rPr>
      </w:pPr>
      <w:r w:rsidRPr="00126FFA">
        <w:rPr>
          <w:rFonts w:eastAsia="Times New Roman"/>
          <w:lang w:val="fr-FR" w:eastAsia="ru-RU"/>
        </w:rPr>
        <w:t>"les autres modes de transport" comme le cabas ou le chariot</w:t>
      </w:r>
      <w:r>
        <w:rPr>
          <w:rFonts w:eastAsia="Times New Roman"/>
          <w:lang w:val="fr-FR" w:eastAsia="ru-RU"/>
        </w:rPr>
        <w:t>.</w:t>
      </w:r>
    </w:p>
    <w:p w:rsidR="001A2D2B" w:rsidRPr="00DB0FAC" w:rsidRDefault="001A2D2B" w:rsidP="001A2D2B">
      <w:pPr>
        <w:spacing w:after="120" w:line="360" w:lineRule="auto"/>
        <w:jc w:val="both"/>
        <w:rPr>
          <w:rFonts w:eastAsia="Times New Roman"/>
          <w:lang w:val="fr-FR" w:eastAsia="ru-RU"/>
        </w:rPr>
      </w:pPr>
      <w:r w:rsidRPr="00DB0FAC">
        <w:rPr>
          <w:rFonts w:eastAsia="Times New Roman"/>
          <w:lang w:val="fr-FR" w:eastAsia="ru-RU"/>
        </w:rPr>
        <w:t>Le texte invite les "secteurs marchands concernés" à "oeuvre</w:t>
      </w:r>
      <w:r>
        <w:rPr>
          <w:rFonts w:eastAsia="Times New Roman"/>
          <w:lang w:val="fr-FR" w:eastAsia="ru-RU"/>
        </w:rPr>
        <w:t>r</w:t>
      </w:r>
      <w:r w:rsidRPr="00DB0FAC">
        <w:rPr>
          <w:rFonts w:eastAsia="Times New Roman"/>
          <w:lang w:val="fr-FR" w:eastAsia="ru-RU"/>
        </w:rPr>
        <w:t xml:space="preserve"> progressivement" pour réduire leur consommation de sacs plastiques et inciter leurs clients à changer leur comportement avant même l'entrée en vigueur de la mesure. La date de l'examen en séance du </w:t>
      </w:r>
      <w:r w:rsidRPr="00DB0FAC">
        <w:rPr>
          <w:rFonts w:eastAsia="Times New Roman"/>
          <w:color w:val="0000FF"/>
          <w:u w:val="single"/>
          <w:lang w:val="fr-FR" w:eastAsia="ru-RU"/>
        </w:rPr>
        <w:t>projet de loi sur la biodiversité</w:t>
      </w:r>
      <w:r w:rsidRPr="00DB0FAC">
        <w:rPr>
          <w:rFonts w:eastAsia="Times New Roman"/>
          <w:lang w:val="fr-FR" w:eastAsia="ru-RU"/>
        </w:rPr>
        <w:t xml:space="preserve"> n'est pas encore fixée. </w:t>
      </w:r>
    </w:p>
    <w:p w:rsidR="001A2D2B" w:rsidRPr="00DB0FAC" w:rsidRDefault="001A2D2B" w:rsidP="001A2D2B">
      <w:pPr>
        <w:spacing w:after="120" w:line="360" w:lineRule="auto"/>
        <w:jc w:val="both"/>
        <w:outlineLvl w:val="2"/>
        <w:rPr>
          <w:rFonts w:eastAsia="Times New Roman"/>
          <w:b/>
          <w:bCs/>
          <w:lang w:val="fr-FR" w:eastAsia="ru-RU"/>
        </w:rPr>
      </w:pPr>
      <w:r w:rsidRPr="00DB0FAC">
        <w:rPr>
          <w:rFonts w:eastAsia="Times New Roman"/>
          <w:b/>
          <w:bCs/>
          <w:lang w:val="fr-FR" w:eastAsia="ru-RU"/>
        </w:rPr>
        <w:t>Les commerçants ne veulent pas de cette réforme</w:t>
      </w:r>
    </w:p>
    <w:p w:rsidR="001A2D2B" w:rsidRPr="00DB0FAC" w:rsidRDefault="001A2D2B" w:rsidP="001A2D2B">
      <w:pPr>
        <w:spacing w:after="120" w:line="360" w:lineRule="auto"/>
        <w:jc w:val="both"/>
        <w:rPr>
          <w:rFonts w:eastAsia="Times New Roman"/>
          <w:lang w:val="fr-FR" w:eastAsia="ru-RU"/>
        </w:rPr>
      </w:pPr>
      <w:r w:rsidRPr="00C4652F">
        <w:rPr>
          <w:rFonts w:eastAsia="Times New Roman"/>
          <w:lang w:val="fr-FR" w:eastAsia="ru-RU"/>
        </w:rPr>
        <w:t>Les premiers concernés par la réforme voient déjà rouge. La Fédération des entreprises du commerce et de la distribution ainsi que l'Union nationale des syndicats de détaillants</w:t>
      </w:r>
      <w:r>
        <w:rPr>
          <w:rFonts w:eastAsia="Times New Roman"/>
          <w:vertAlign w:val="superscript"/>
          <w:lang w:val="fr-FR" w:eastAsia="ru-RU"/>
        </w:rPr>
        <w:t>4</w:t>
      </w:r>
      <w:r w:rsidRPr="00C4652F">
        <w:rPr>
          <w:rFonts w:eastAsia="Times New Roman"/>
          <w:lang w:val="fr-FR" w:eastAsia="ru-RU"/>
        </w:rPr>
        <w:t xml:space="preserve"> en fruits, légumes et primeurs estiment le coût de la mesure à 300 millions d'euros. Ils dénoncent par ailleurs une "mesure adoptée sans concertation" qui "entr</w:t>
      </w:r>
      <w:r>
        <w:rPr>
          <w:rFonts w:eastAsia="Times New Roman"/>
          <w:lang w:val="fr-FR" w:eastAsia="ru-RU"/>
        </w:rPr>
        <w:t>aînera une hausse des prix." (22</w:t>
      </w:r>
      <w:r w:rsidRPr="00F946FA">
        <w:rPr>
          <w:rFonts w:eastAsia="Times New Roman"/>
          <w:lang w:val="fr-FR" w:eastAsia="ru-RU"/>
        </w:rPr>
        <w:t xml:space="preserve">5 </w:t>
      </w:r>
      <w:r>
        <w:rPr>
          <w:rFonts w:eastAsia="Times New Roman"/>
          <w:lang w:val="fr-FR" w:eastAsia="ru-RU"/>
        </w:rPr>
        <w:t>mots)</w:t>
      </w:r>
    </w:p>
    <w:p w:rsidR="001A2D2B" w:rsidRPr="00126FFA" w:rsidRDefault="001A2D2B" w:rsidP="001A2D2B">
      <w:pPr>
        <w:rPr>
          <w:rFonts w:eastAsia="Times New Roman"/>
          <w:lang w:val="fr-FR" w:eastAsia="ru-RU"/>
        </w:rPr>
      </w:pPr>
      <w:r>
        <w:rPr>
          <w:rFonts w:eastAsia="Times New Roman"/>
          <w:lang w:val="fr-FR" w:eastAsia="ru-RU"/>
        </w:rPr>
        <w:t>_________________________________</w:t>
      </w:r>
    </w:p>
    <w:p w:rsidR="001A2D2B" w:rsidRDefault="001A2D2B" w:rsidP="001A2D2B">
      <w:pPr>
        <w:rPr>
          <w:lang w:val="fr-FR"/>
        </w:rPr>
      </w:pPr>
      <w:r w:rsidRPr="00DC5337">
        <w:rPr>
          <w:rFonts w:eastAsia="Times New Roman"/>
          <w:vertAlign w:val="superscript"/>
          <w:lang w:val="fr-FR" w:eastAsia="ru-RU"/>
        </w:rPr>
        <w:t xml:space="preserve">1 </w:t>
      </w:r>
      <w:r w:rsidRPr="00DC5337">
        <w:rPr>
          <w:rFonts w:eastAsia="Times New Roman"/>
          <w:lang w:val="fr-FR" w:eastAsia="ru-RU"/>
        </w:rPr>
        <w:t>amendement</w:t>
      </w:r>
      <w:r>
        <w:rPr>
          <w:rFonts w:eastAsia="Times New Roman"/>
          <w:lang w:val="fr-FR" w:eastAsia="ru-RU"/>
        </w:rPr>
        <w:t xml:space="preserve"> </w:t>
      </w:r>
      <w:r w:rsidRPr="00DC5337">
        <w:rPr>
          <w:rFonts w:eastAsia="Times New Roman"/>
          <w:lang w:val="fr-FR" w:eastAsia="ru-RU"/>
        </w:rPr>
        <w:t xml:space="preserve">: </w:t>
      </w:r>
      <w:r w:rsidRPr="00DC5337">
        <w:rPr>
          <w:lang w:val="fr-FR"/>
        </w:rPr>
        <w:t>modification proposée pour un projet de loi</w:t>
      </w:r>
      <w:r>
        <w:rPr>
          <w:lang w:val="fr-FR"/>
        </w:rPr>
        <w:t> ;</w:t>
      </w:r>
    </w:p>
    <w:p w:rsidR="001A2D2B" w:rsidRDefault="001A2D2B" w:rsidP="001A2D2B">
      <w:pPr>
        <w:rPr>
          <w:lang w:val="fr-FR"/>
        </w:rPr>
      </w:pPr>
      <w:r>
        <w:rPr>
          <w:rFonts w:eastAsia="Times New Roman"/>
          <w:vertAlign w:val="superscript"/>
          <w:lang w:val="fr-FR" w:eastAsia="ru-RU"/>
        </w:rPr>
        <w:t xml:space="preserve">2 </w:t>
      </w:r>
      <w:r w:rsidRPr="004A3816">
        <w:rPr>
          <w:rFonts w:eastAsia="Times New Roman"/>
          <w:lang w:val="fr-FR" w:eastAsia="ru-RU"/>
        </w:rPr>
        <w:t>impact</w:t>
      </w:r>
      <w:r>
        <w:rPr>
          <w:rFonts w:eastAsia="Times New Roman"/>
          <w:lang w:val="fr-FR" w:eastAsia="ru-RU"/>
        </w:rPr>
        <w:t> : effet produit ;</w:t>
      </w:r>
    </w:p>
    <w:p w:rsidR="001A2D2B" w:rsidRPr="005C010D" w:rsidRDefault="001A2D2B" w:rsidP="001A2D2B">
      <w:pPr>
        <w:rPr>
          <w:lang w:val="fr-FR"/>
        </w:rPr>
      </w:pPr>
      <w:r>
        <w:rPr>
          <w:rFonts w:eastAsia="Times New Roman"/>
          <w:vertAlign w:val="superscript"/>
          <w:lang w:val="fr-FR" w:eastAsia="ru-RU"/>
        </w:rPr>
        <w:t>3</w:t>
      </w:r>
      <w:r w:rsidRPr="00126FFA">
        <w:rPr>
          <w:rFonts w:eastAsia="Times New Roman"/>
          <w:lang w:val="fr-FR" w:eastAsia="ru-RU"/>
        </w:rPr>
        <w:t xml:space="preserve"> </w:t>
      </w:r>
      <w:r>
        <w:rPr>
          <w:rFonts w:eastAsia="Times New Roman"/>
          <w:lang w:val="fr-FR" w:eastAsia="ru-RU"/>
        </w:rPr>
        <w:t xml:space="preserve">biodégradable : </w:t>
      </w:r>
      <w:r>
        <w:rPr>
          <w:rFonts w:eastAsia="Times New Roman"/>
          <w:iCs/>
          <w:lang w:val="fr-FR" w:eastAsia="ru-RU"/>
        </w:rPr>
        <w:t>qui peut être détruit par des micro-organismes</w:t>
      </w:r>
      <w:r>
        <w:rPr>
          <w:bCs/>
          <w:lang w:val="fr-FR"/>
        </w:rPr>
        <w:t>;</w:t>
      </w:r>
    </w:p>
    <w:p w:rsidR="001A2D2B" w:rsidRPr="00896DC4" w:rsidRDefault="001A2D2B" w:rsidP="001A2D2B">
      <w:pPr>
        <w:rPr>
          <w:rFonts w:eastAsia="Times New Roman"/>
          <w:lang w:val="fr-FR" w:eastAsia="ru-RU"/>
        </w:rPr>
      </w:pPr>
      <w:r>
        <w:rPr>
          <w:rFonts w:eastAsia="Times New Roman"/>
          <w:vertAlign w:val="superscript"/>
          <w:lang w:val="fr-FR" w:eastAsia="ru-RU"/>
        </w:rPr>
        <w:t xml:space="preserve">4 </w:t>
      </w:r>
      <w:r w:rsidRPr="00896DC4">
        <w:rPr>
          <w:rFonts w:eastAsia="Times New Roman"/>
          <w:lang w:val="fr-FR" w:eastAsia="ru-RU"/>
        </w:rPr>
        <w:t xml:space="preserve">détaillants : </w:t>
      </w:r>
      <w:r w:rsidRPr="00896DC4">
        <w:rPr>
          <w:lang w:val="fr-FR"/>
        </w:rPr>
        <w:t> commerçant qui fait de la vente au détail.</w:t>
      </w:r>
    </w:p>
    <w:p w:rsidR="00F87849" w:rsidRDefault="00F87849" w:rsidP="001A2D2B">
      <w:pPr>
        <w:rPr>
          <w:b/>
          <w:lang w:val="fr-FR"/>
        </w:rPr>
      </w:pPr>
    </w:p>
    <w:p w:rsidR="00F87849" w:rsidRPr="00D02306" w:rsidRDefault="00F87849" w:rsidP="00F87849">
      <w:pPr>
        <w:rPr>
          <w:rFonts w:eastAsia="Times New Roman"/>
          <w:bCs/>
          <w:lang w:val="fr-FR" w:eastAsia="ru-RU"/>
        </w:rPr>
      </w:pPr>
      <w:r w:rsidRPr="00D57DD8">
        <w:rPr>
          <w:rFonts w:eastAsia="Times New Roman"/>
          <w:b/>
          <w:bCs/>
          <w:lang w:val="fr-FR" w:eastAsia="ru-RU"/>
        </w:rPr>
        <w:t>NB !</w:t>
      </w:r>
      <w:r>
        <w:rPr>
          <w:rFonts w:eastAsia="Times New Roman"/>
          <w:bCs/>
          <w:vertAlign w:val="superscript"/>
          <w:lang w:val="fr-FR" w:eastAsia="ru-RU"/>
        </w:rPr>
        <w:t xml:space="preserve"> </w:t>
      </w:r>
      <w:r>
        <w:rPr>
          <w:rFonts w:eastAsia="Times New Roman"/>
          <w:bCs/>
          <w:lang w:val="fr-FR" w:eastAsia="ru-RU"/>
        </w:rPr>
        <w:t xml:space="preserve">Deux </w:t>
      </w:r>
      <w:r>
        <w:rPr>
          <w:lang w:val="fr-FR"/>
        </w:rPr>
        <w:t>orthographes sont possibles : sacs plastique ou plastiques.</w:t>
      </w:r>
    </w:p>
    <w:p w:rsidR="00F87849" w:rsidRDefault="00F87849" w:rsidP="001A2D2B">
      <w:pPr>
        <w:rPr>
          <w:b/>
          <w:lang w:val="fr-FR"/>
        </w:rPr>
      </w:pPr>
    </w:p>
    <w:p w:rsidR="001A2D2B" w:rsidRDefault="001A2D2B" w:rsidP="001A2D2B">
      <w:pPr>
        <w:rPr>
          <w:rFonts w:eastAsia="Times New Roman"/>
          <w:b/>
          <w:lang w:val="fr-FR" w:eastAsia="ru-RU"/>
        </w:rPr>
      </w:pPr>
      <w:r>
        <w:rPr>
          <w:b/>
          <w:lang w:val="fr-FR"/>
        </w:rPr>
        <w:br w:type="page"/>
      </w:r>
    </w:p>
    <w:p w:rsidR="001A2D2B" w:rsidRPr="00233CF6" w:rsidRDefault="001A2D2B" w:rsidP="00F87849">
      <w:pPr>
        <w:shd w:val="clear" w:color="auto" w:fill="FFFFFF"/>
        <w:tabs>
          <w:tab w:val="left" w:leader="underscore" w:pos="1838"/>
        </w:tabs>
        <w:spacing w:beforeLines="60"/>
        <w:ind w:left="14"/>
        <w:jc w:val="center"/>
        <w:rPr>
          <w:b/>
          <w:bCs/>
          <w:smallCaps/>
          <w:lang w:val="fr-FR"/>
        </w:rPr>
      </w:pPr>
      <w:r w:rsidRPr="00B36074">
        <w:rPr>
          <w:b/>
          <w:bCs/>
          <w:smallCaps/>
        </w:rPr>
        <w:lastRenderedPageBreak/>
        <w:t>Конкурс</w:t>
      </w:r>
      <w:r w:rsidRPr="00233CF6">
        <w:rPr>
          <w:b/>
          <w:bCs/>
          <w:smallCaps/>
          <w:lang w:val="fr-FR"/>
        </w:rPr>
        <w:t xml:space="preserve"> </w:t>
      </w:r>
      <w:r w:rsidRPr="00B36074">
        <w:rPr>
          <w:b/>
          <w:bCs/>
          <w:smallCaps/>
        </w:rPr>
        <w:t>устной</w:t>
      </w:r>
      <w:r w:rsidRPr="00233CF6">
        <w:rPr>
          <w:b/>
          <w:bCs/>
          <w:smallCaps/>
          <w:lang w:val="fr-FR"/>
        </w:rPr>
        <w:t xml:space="preserve"> </w:t>
      </w:r>
      <w:r w:rsidRPr="00B36074">
        <w:rPr>
          <w:b/>
          <w:bCs/>
          <w:smallCaps/>
        </w:rPr>
        <w:t>речи</w:t>
      </w:r>
    </w:p>
    <w:p w:rsidR="001A2D2B" w:rsidRDefault="001A2D2B" w:rsidP="001A2D2B">
      <w:pPr>
        <w:pStyle w:val="kes"/>
        <w:spacing w:before="0" w:beforeAutospacing="0" w:after="120" w:afterAutospacing="0" w:line="360" w:lineRule="auto"/>
        <w:jc w:val="both"/>
        <w:rPr>
          <w:b/>
          <w:lang w:val="fr-FR"/>
        </w:rPr>
      </w:pPr>
      <w:r>
        <w:rPr>
          <w:b/>
          <w:lang w:val="fr-FR"/>
        </w:rPr>
        <w:t>Document 3</w:t>
      </w:r>
      <w:r w:rsidRPr="00233CF6">
        <w:rPr>
          <w:b/>
          <w:bCs/>
          <w:smallCaps/>
          <w:lang w:val="fr-FR"/>
        </w:rPr>
        <w:t xml:space="preserve"> (1)</w:t>
      </w:r>
    </w:p>
    <w:p w:rsidR="001A2D2B" w:rsidRPr="0042612C" w:rsidRDefault="001A2D2B" w:rsidP="001A2D2B">
      <w:pPr>
        <w:spacing w:before="100" w:beforeAutospacing="1" w:after="100" w:afterAutospacing="1"/>
        <w:outlineLvl w:val="0"/>
        <w:rPr>
          <w:rFonts w:eastAsia="Times New Roman"/>
          <w:b/>
          <w:bCs/>
          <w:kern w:val="36"/>
          <w:lang w:val="fr-FR" w:eastAsia="ru-RU"/>
        </w:rPr>
      </w:pPr>
      <w:r w:rsidRPr="0042612C">
        <w:rPr>
          <w:rFonts w:eastAsia="Times New Roman"/>
          <w:b/>
          <w:bCs/>
          <w:kern w:val="36"/>
          <w:lang w:val="fr-FR" w:eastAsia="ru-RU"/>
        </w:rPr>
        <w:t xml:space="preserve">Vers l'interdiction des sacs plastique gratuits </w:t>
      </w:r>
    </w:p>
    <w:p w:rsidR="001A2D2B" w:rsidRPr="0042612C" w:rsidRDefault="001A2D2B" w:rsidP="001A2D2B">
      <w:pPr>
        <w:rPr>
          <w:rFonts w:eastAsia="Times New Roman"/>
          <w:lang w:val="fr-FR" w:eastAsia="ru-RU"/>
        </w:rPr>
      </w:pPr>
      <w:r w:rsidRPr="0042612C">
        <w:rPr>
          <w:rFonts w:eastAsia="Times New Roman"/>
          <w:lang w:val="fr-FR" w:eastAsia="ru-RU"/>
        </w:rPr>
        <w:t>Ajouté le</w:t>
      </w:r>
      <w:r>
        <w:rPr>
          <w:rFonts w:eastAsia="Times New Roman"/>
          <w:lang w:val="fr-FR" w:eastAsia="ru-RU"/>
        </w:rPr>
        <w:t xml:space="preserve"> </w:t>
      </w:r>
      <w:r w:rsidRPr="0042612C">
        <w:rPr>
          <w:rFonts w:eastAsia="Times New Roman"/>
          <w:lang w:val="fr-FR" w:eastAsia="ru-RU"/>
        </w:rPr>
        <w:t>27</w:t>
      </w:r>
      <w:r>
        <w:rPr>
          <w:rFonts w:eastAsia="Times New Roman"/>
          <w:lang w:val="fr-FR" w:eastAsia="ru-RU"/>
        </w:rPr>
        <w:t xml:space="preserve"> </w:t>
      </w:r>
      <w:r w:rsidRPr="0042612C">
        <w:rPr>
          <w:rFonts w:eastAsia="Times New Roman"/>
          <w:lang w:val="fr-FR" w:eastAsia="ru-RU"/>
        </w:rPr>
        <w:t>juin 2014</w:t>
      </w:r>
      <w:r>
        <w:rPr>
          <w:rFonts w:eastAsia="Times New Roman"/>
          <w:lang w:val="fr-FR" w:eastAsia="ru-RU"/>
        </w:rPr>
        <w:t xml:space="preserve"> </w:t>
      </w:r>
      <w:r w:rsidRPr="0042612C">
        <w:rPr>
          <w:rFonts w:eastAsia="Times New Roman"/>
          <w:lang w:val="fr-FR" w:eastAsia="ru-RU"/>
        </w:rPr>
        <w:t xml:space="preserve">© francetvinfo.fr </w:t>
      </w:r>
    </w:p>
    <w:p w:rsidR="001A2D2B" w:rsidRPr="00841D58" w:rsidRDefault="001A2D2B" w:rsidP="001A2D2B">
      <w:pPr>
        <w:spacing w:before="100" w:beforeAutospacing="1" w:after="100" w:afterAutospacing="1"/>
        <w:ind w:left="851" w:right="1133"/>
        <w:rPr>
          <w:rFonts w:eastAsia="Times New Roman"/>
          <w:i/>
          <w:lang w:val="fr-FR" w:eastAsia="ru-RU"/>
        </w:rPr>
      </w:pPr>
      <w:r w:rsidRPr="00841D58">
        <w:rPr>
          <w:rFonts w:eastAsia="Times New Roman"/>
          <w:i/>
          <w:lang w:val="fr-FR" w:eastAsia="ru-RU"/>
        </w:rPr>
        <w:t>Ségolène Royal, ministre de l'Écologie, veut bannir</w:t>
      </w:r>
      <w:r w:rsidRPr="00DC69B0">
        <w:rPr>
          <w:rFonts w:eastAsia="Times New Roman"/>
          <w:vertAlign w:val="superscript"/>
          <w:lang w:val="fr-FR" w:eastAsia="ru-RU"/>
        </w:rPr>
        <w:t>1</w:t>
      </w:r>
      <w:r w:rsidRPr="00841D58">
        <w:rPr>
          <w:rFonts w:eastAsia="Times New Roman"/>
          <w:i/>
          <w:lang w:val="fr-FR" w:eastAsia="ru-RU"/>
        </w:rPr>
        <w:t xml:space="preserve"> les sacs plastiques gratuits, à usage unique, des caisses des magasins d'ici 2016.</w:t>
      </w:r>
    </w:p>
    <w:p w:rsidR="001A2D2B" w:rsidRPr="0042612C" w:rsidRDefault="001A2D2B" w:rsidP="001A2D2B">
      <w:pPr>
        <w:spacing w:after="120" w:line="360" w:lineRule="auto"/>
        <w:jc w:val="both"/>
        <w:outlineLvl w:val="1"/>
        <w:rPr>
          <w:rFonts w:eastAsia="Times New Roman"/>
          <w:b/>
          <w:bCs/>
          <w:lang w:val="fr-FR" w:eastAsia="ru-RU"/>
        </w:rPr>
      </w:pPr>
      <w:r w:rsidRPr="0042612C">
        <w:rPr>
          <w:rFonts w:eastAsia="Times New Roman"/>
          <w:b/>
          <w:bCs/>
          <w:lang w:val="fr-FR" w:eastAsia="ru-RU"/>
        </w:rPr>
        <w:t>Une loi à visée écologique</w:t>
      </w:r>
    </w:p>
    <w:p w:rsidR="001A2D2B" w:rsidRDefault="001A2D2B" w:rsidP="001A2D2B">
      <w:pPr>
        <w:spacing w:after="120" w:line="360" w:lineRule="auto"/>
        <w:jc w:val="both"/>
        <w:rPr>
          <w:rFonts w:eastAsia="Times New Roman"/>
          <w:lang w:val="fr-FR" w:eastAsia="ru-RU"/>
        </w:rPr>
      </w:pPr>
      <w:r w:rsidRPr="0042612C">
        <w:rPr>
          <w:rFonts w:eastAsia="Times New Roman"/>
          <w:lang w:val="fr-FR" w:eastAsia="ru-RU"/>
        </w:rPr>
        <w:t xml:space="preserve">Le texte, présenté dans le cadre de la loi biodiversité, vise les </w:t>
      </w:r>
      <w:r w:rsidRPr="0042612C">
        <w:rPr>
          <w:rFonts w:eastAsia="Times New Roman"/>
          <w:b/>
          <w:bCs/>
          <w:lang w:val="fr-FR" w:eastAsia="ru-RU"/>
        </w:rPr>
        <w:t>5 milliards de petits sacs distribués en caisse</w:t>
      </w:r>
      <w:r w:rsidRPr="0042612C">
        <w:rPr>
          <w:rFonts w:eastAsia="Times New Roman"/>
          <w:lang w:val="fr-FR" w:eastAsia="ru-RU"/>
        </w:rPr>
        <w:t xml:space="preserve"> et les </w:t>
      </w:r>
      <w:r w:rsidRPr="0042612C">
        <w:rPr>
          <w:rFonts w:eastAsia="Times New Roman"/>
          <w:b/>
          <w:bCs/>
          <w:lang w:val="fr-FR" w:eastAsia="ru-RU"/>
        </w:rPr>
        <w:t>12 milliards de sacs utilisés au rayon fruits et légumes</w:t>
      </w:r>
      <w:r w:rsidRPr="0042612C">
        <w:rPr>
          <w:rFonts w:eastAsia="Times New Roman"/>
          <w:lang w:val="fr-FR" w:eastAsia="ru-RU"/>
        </w:rPr>
        <w:t xml:space="preserve">. </w:t>
      </w:r>
    </w:p>
    <w:p w:rsidR="001A2D2B" w:rsidRDefault="001A2D2B" w:rsidP="001A2D2B">
      <w:pPr>
        <w:spacing w:after="120" w:line="360" w:lineRule="auto"/>
        <w:jc w:val="both"/>
        <w:rPr>
          <w:rFonts w:eastAsia="Times New Roman"/>
          <w:lang w:val="fr-FR" w:eastAsia="ru-RU"/>
        </w:rPr>
      </w:pPr>
      <w:r w:rsidRPr="0042612C">
        <w:rPr>
          <w:rFonts w:eastAsia="Times New Roman"/>
          <w:lang w:val="fr-FR" w:eastAsia="ru-RU"/>
        </w:rPr>
        <w:t xml:space="preserve">La loi prévoit d'interdire, </w:t>
      </w:r>
      <w:r w:rsidRPr="0042612C">
        <w:rPr>
          <w:rFonts w:eastAsia="Times New Roman"/>
          <w:b/>
          <w:bCs/>
          <w:lang w:val="fr-FR" w:eastAsia="ru-RU"/>
        </w:rPr>
        <w:t>à compter du 1er janvier 2016</w:t>
      </w:r>
      <w:r w:rsidRPr="0042612C">
        <w:rPr>
          <w:rFonts w:eastAsia="Times New Roman"/>
          <w:lang w:val="fr-FR" w:eastAsia="ru-RU"/>
        </w:rPr>
        <w:t>, « </w:t>
      </w:r>
      <w:r w:rsidRPr="0042612C">
        <w:rPr>
          <w:rFonts w:eastAsia="Times New Roman"/>
          <w:i/>
          <w:iCs/>
          <w:lang w:val="fr-FR" w:eastAsia="ru-RU"/>
        </w:rPr>
        <w:t>la mise à disposition de sacs de caisse en matières plastiques à usage unique destinés à l'emballage de marchandises au point de vente</w:t>
      </w:r>
      <w:r w:rsidRPr="0042612C">
        <w:rPr>
          <w:rFonts w:eastAsia="Times New Roman"/>
          <w:lang w:val="fr-FR" w:eastAsia="ru-RU"/>
        </w:rPr>
        <w:t xml:space="preserve"> ». </w:t>
      </w:r>
    </w:p>
    <w:p w:rsidR="001A2D2B" w:rsidRPr="0042612C" w:rsidRDefault="001A2D2B" w:rsidP="001A2D2B">
      <w:pPr>
        <w:spacing w:after="120" w:line="360" w:lineRule="auto"/>
        <w:jc w:val="both"/>
        <w:rPr>
          <w:rFonts w:eastAsia="Times New Roman"/>
          <w:lang w:val="fr-FR" w:eastAsia="ru-RU"/>
        </w:rPr>
      </w:pPr>
      <w:r w:rsidRPr="0042612C">
        <w:rPr>
          <w:rFonts w:eastAsia="Times New Roman"/>
          <w:lang w:val="fr-FR" w:eastAsia="ru-RU"/>
        </w:rPr>
        <w:t xml:space="preserve">Les sacs plastiques destinés aux fruits et légumes pourraient perdurer, </w:t>
      </w:r>
      <w:r w:rsidRPr="0042612C">
        <w:rPr>
          <w:rFonts w:eastAsia="Times New Roman"/>
          <w:b/>
          <w:bCs/>
          <w:lang w:val="fr-FR" w:eastAsia="ru-RU"/>
        </w:rPr>
        <w:t>à condition qu'ils soient biodégradables</w:t>
      </w:r>
      <w:r w:rsidRPr="0042612C">
        <w:rPr>
          <w:rFonts w:eastAsia="Times New Roman"/>
          <w:lang w:val="fr-FR" w:eastAsia="ru-RU"/>
        </w:rPr>
        <w:t>, c'est-à-dire fabriqués à partir d'amidon de maïs ou de pomme de terre.</w:t>
      </w:r>
    </w:p>
    <w:p w:rsidR="001A2D2B" w:rsidRPr="00A018BC" w:rsidRDefault="001A2D2B" w:rsidP="001A2D2B">
      <w:pPr>
        <w:spacing w:after="120" w:line="360" w:lineRule="auto"/>
        <w:jc w:val="both"/>
        <w:outlineLvl w:val="1"/>
        <w:rPr>
          <w:rFonts w:eastAsia="Times New Roman"/>
          <w:b/>
          <w:bCs/>
          <w:lang w:val="fr-FR" w:eastAsia="ru-RU"/>
        </w:rPr>
      </w:pPr>
      <w:r w:rsidRPr="00A018BC">
        <w:rPr>
          <w:rFonts w:eastAsia="Times New Roman"/>
          <w:b/>
          <w:bCs/>
          <w:lang w:val="fr-FR" w:eastAsia="ru-RU"/>
        </w:rPr>
        <w:t>Décret d'application jamais voté</w:t>
      </w:r>
    </w:p>
    <w:p w:rsidR="001A2D2B" w:rsidRDefault="001A2D2B" w:rsidP="001A2D2B">
      <w:pPr>
        <w:spacing w:after="120" w:line="360" w:lineRule="auto"/>
        <w:jc w:val="both"/>
        <w:rPr>
          <w:rFonts w:eastAsia="Times New Roman"/>
          <w:lang w:val="fr-FR" w:eastAsia="ru-RU"/>
        </w:rPr>
      </w:pPr>
      <w:r w:rsidRPr="0042612C">
        <w:rPr>
          <w:rFonts w:eastAsia="Times New Roman"/>
          <w:b/>
          <w:bCs/>
          <w:lang w:val="fr-FR" w:eastAsia="ru-RU"/>
        </w:rPr>
        <w:t>Une loi de 2010 prévoyait déjà de taxer</w:t>
      </w:r>
      <w:r>
        <w:rPr>
          <w:rFonts w:eastAsia="Times New Roman"/>
          <w:vertAlign w:val="superscript"/>
          <w:lang w:val="fr-FR" w:eastAsia="ru-RU"/>
        </w:rPr>
        <w:t>2</w:t>
      </w:r>
      <w:r w:rsidRPr="0042612C">
        <w:rPr>
          <w:rFonts w:eastAsia="Times New Roman"/>
          <w:b/>
          <w:bCs/>
          <w:lang w:val="fr-FR" w:eastAsia="ru-RU"/>
        </w:rPr>
        <w:t xml:space="preserve"> les sacs pour faire diminuer leur nombre</w:t>
      </w:r>
      <w:r w:rsidRPr="0042612C">
        <w:rPr>
          <w:rFonts w:eastAsia="Times New Roman"/>
          <w:lang w:val="fr-FR" w:eastAsia="ru-RU"/>
        </w:rPr>
        <w:t xml:space="preserve">, mais le décret d'application n'a jamais été voté. </w:t>
      </w:r>
    </w:p>
    <w:p w:rsidR="001A2D2B" w:rsidRDefault="001A2D2B" w:rsidP="001A2D2B">
      <w:pPr>
        <w:spacing w:after="120" w:line="360" w:lineRule="auto"/>
        <w:jc w:val="both"/>
        <w:rPr>
          <w:rFonts w:eastAsia="Times New Roman"/>
          <w:lang w:val="fr-FR" w:eastAsia="ru-RU"/>
        </w:rPr>
      </w:pPr>
      <w:r w:rsidRPr="0042612C">
        <w:rPr>
          <w:rFonts w:eastAsia="Times New Roman"/>
          <w:lang w:val="fr-FR" w:eastAsia="ru-RU"/>
        </w:rPr>
        <w:t xml:space="preserve">Entre 2002 à 2011, le nombre de sacs plastiques de caisse distribués en France dans les grandes surfaces alimentaires </w:t>
      </w:r>
      <w:r w:rsidRPr="0042612C">
        <w:rPr>
          <w:rFonts w:eastAsia="Times New Roman"/>
          <w:b/>
          <w:bCs/>
          <w:lang w:val="fr-FR" w:eastAsia="ru-RU"/>
        </w:rPr>
        <w:t>est passé de 10,5 milliards à 700 millions</w:t>
      </w:r>
      <w:r w:rsidRPr="0042612C">
        <w:rPr>
          <w:rFonts w:eastAsia="Times New Roman"/>
          <w:lang w:val="fr-FR" w:eastAsia="ru-RU"/>
        </w:rPr>
        <w:t>. Aussi, si les associations saluent l'avancée proposée par le gouvernement, ils réclament tout de même l'</w:t>
      </w:r>
      <w:r w:rsidRPr="0042612C">
        <w:rPr>
          <w:rFonts w:eastAsia="Times New Roman"/>
          <w:b/>
          <w:bCs/>
          <w:lang w:val="fr-FR" w:eastAsia="ru-RU"/>
        </w:rPr>
        <w:t>interdiction de tous les sacs jetables</w:t>
      </w:r>
      <w:r w:rsidRPr="0042612C">
        <w:rPr>
          <w:rFonts w:eastAsia="Times New Roman"/>
          <w:lang w:val="fr-FR" w:eastAsia="ru-RU"/>
        </w:rPr>
        <w:t>, y compris les sacs biodégradables</w:t>
      </w:r>
      <w:r>
        <w:rPr>
          <w:rFonts w:eastAsia="Times New Roman"/>
          <w:vertAlign w:val="superscript"/>
          <w:lang w:val="fr-FR" w:eastAsia="ru-RU"/>
        </w:rPr>
        <w:t>3</w:t>
      </w:r>
      <w:r w:rsidRPr="0042612C">
        <w:rPr>
          <w:rFonts w:eastAsia="Times New Roman"/>
          <w:lang w:val="fr-FR" w:eastAsia="ru-RU"/>
        </w:rPr>
        <w:t xml:space="preserve">. </w:t>
      </w:r>
    </w:p>
    <w:p w:rsidR="001A2D2B" w:rsidRDefault="001A2D2B" w:rsidP="001A2D2B">
      <w:pPr>
        <w:spacing w:after="120" w:line="360" w:lineRule="auto"/>
        <w:jc w:val="both"/>
        <w:rPr>
          <w:rFonts w:eastAsia="Times New Roman"/>
          <w:lang w:val="fr-FR" w:eastAsia="ru-RU"/>
        </w:rPr>
      </w:pPr>
      <w:r w:rsidRPr="0042612C">
        <w:rPr>
          <w:rFonts w:eastAsia="Times New Roman"/>
          <w:lang w:val="fr-FR" w:eastAsia="ru-RU"/>
        </w:rPr>
        <w:t xml:space="preserve">Toutefois, selon les commerçants, la suppression des sacs au rayon fruits et légumes va engendrer un surcoût de 300 millions d'euros et entraînera une hausse des prix. </w:t>
      </w:r>
      <w:r>
        <w:rPr>
          <w:rFonts w:eastAsia="Times New Roman"/>
          <w:lang w:val="fr-FR" w:eastAsia="ru-RU"/>
        </w:rPr>
        <w:t>(</w:t>
      </w:r>
      <w:r w:rsidRPr="00C12438">
        <w:rPr>
          <w:rFonts w:eastAsia="Times New Roman"/>
          <w:lang w:val="fr-FR" w:eastAsia="ru-RU"/>
        </w:rPr>
        <w:t>2</w:t>
      </w:r>
      <w:r>
        <w:rPr>
          <w:rFonts w:eastAsia="Times New Roman"/>
          <w:lang w:val="fr-FR" w:eastAsia="ru-RU"/>
        </w:rPr>
        <w:t>26 mots)</w:t>
      </w:r>
    </w:p>
    <w:p w:rsidR="001A2D2B" w:rsidRPr="0042612C" w:rsidRDefault="00814DFB" w:rsidP="001A2D2B">
      <w:pPr>
        <w:spacing w:before="100" w:beforeAutospacing="1" w:after="100" w:afterAutospacing="1"/>
        <w:jc w:val="right"/>
        <w:rPr>
          <w:rFonts w:eastAsia="Times New Roman"/>
          <w:lang w:val="fr-FR" w:eastAsia="ru-RU"/>
        </w:rPr>
      </w:pPr>
      <w:hyperlink r:id="rId10" w:tgtFrame="_blank" w:history="1">
        <w:r w:rsidR="001A2D2B" w:rsidRPr="0042612C">
          <w:rPr>
            <w:rFonts w:eastAsia="Times New Roman"/>
            <w:color w:val="0000FF"/>
            <w:u w:val="single"/>
            <w:lang w:val="fr-FR" w:eastAsia="ru-RU"/>
          </w:rPr>
          <w:t>Par Amandine Vanstaevel</w:t>
        </w:r>
      </w:hyperlink>
    </w:p>
    <w:p w:rsidR="001A2D2B" w:rsidRPr="00311894" w:rsidRDefault="001A2D2B" w:rsidP="001A2D2B">
      <w:pPr>
        <w:rPr>
          <w:rFonts w:eastAsia="Times New Roman"/>
          <w:bCs/>
          <w:lang w:val="fr-FR" w:eastAsia="ru-RU"/>
        </w:rPr>
      </w:pPr>
      <w:r w:rsidRPr="00311894">
        <w:rPr>
          <w:rFonts w:eastAsia="Times New Roman"/>
          <w:bCs/>
          <w:lang w:val="fr-FR" w:eastAsia="ru-RU"/>
        </w:rPr>
        <w:t>_______________________________</w:t>
      </w:r>
    </w:p>
    <w:p w:rsidR="001A2D2B" w:rsidRDefault="001A2D2B" w:rsidP="001A2D2B">
      <w:pPr>
        <w:rPr>
          <w:rFonts w:eastAsia="Times New Roman"/>
          <w:bCs/>
          <w:lang w:val="fr-FR" w:eastAsia="ru-RU"/>
        </w:rPr>
      </w:pPr>
      <w:r w:rsidRPr="00173AF9">
        <w:rPr>
          <w:rFonts w:eastAsia="Times New Roman"/>
          <w:bCs/>
          <w:vertAlign w:val="superscript"/>
          <w:lang w:val="fr-FR" w:eastAsia="ru-RU"/>
        </w:rPr>
        <w:t>1</w:t>
      </w:r>
      <w:r>
        <w:rPr>
          <w:rFonts w:eastAsia="Times New Roman"/>
          <w:bCs/>
          <w:vertAlign w:val="superscript"/>
          <w:lang w:val="fr-FR" w:eastAsia="ru-RU"/>
        </w:rPr>
        <w:t xml:space="preserve"> </w:t>
      </w:r>
      <w:r>
        <w:rPr>
          <w:rFonts w:eastAsia="Times New Roman"/>
          <w:iCs/>
          <w:lang w:val="fr-FR" w:eastAsia="ru-RU"/>
        </w:rPr>
        <w:t xml:space="preserve">bannir </w:t>
      </w:r>
      <w:r>
        <w:rPr>
          <w:rFonts w:eastAsia="Times New Roman"/>
          <w:bCs/>
          <w:lang w:val="fr-FR" w:eastAsia="ru-RU"/>
        </w:rPr>
        <w:t>: éliminer, chasser ;</w:t>
      </w:r>
    </w:p>
    <w:p w:rsidR="001A2D2B" w:rsidRDefault="001A2D2B" w:rsidP="001A2D2B">
      <w:pPr>
        <w:rPr>
          <w:lang w:val="fr-FR"/>
        </w:rPr>
      </w:pPr>
      <w:r>
        <w:rPr>
          <w:rFonts w:eastAsia="Times New Roman"/>
          <w:vertAlign w:val="superscript"/>
          <w:lang w:val="fr-FR" w:eastAsia="ru-RU"/>
        </w:rPr>
        <w:t>2</w:t>
      </w:r>
      <w:r w:rsidRPr="00BD0995">
        <w:rPr>
          <w:rFonts w:eastAsia="Times New Roman"/>
          <w:lang w:val="fr-FR" w:eastAsia="ru-RU"/>
        </w:rPr>
        <w:t xml:space="preserve"> </w:t>
      </w:r>
      <w:r>
        <w:rPr>
          <w:rFonts w:eastAsia="Times New Roman"/>
          <w:lang w:val="fr-FR" w:eastAsia="ru-RU"/>
        </w:rPr>
        <w:t>taxer: faire payer une taxe</w:t>
      </w:r>
      <w:r>
        <w:rPr>
          <w:lang w:val="fr-FR"/>
        </w:rPr>
        <w:t> ;</w:t>
      </w:r>
    </w:p>
    <w:p w:rsidR="001A2D2B" w:rsidRDefault="001A2D2B" w:rsidP="001A2D2B">
      <w:pPr>
        <w:rPr>
          <w:lang w:val="fr-FR"/>
        </w:rPr>
      </w:pPr>
      <w:r w:rsidRPr="00173AF9">
        <w:rPr>
          <w:rFonts w:eastAsia="Times New Roman"/>
          <w:bCs/>
          <w:vertAlign w:val="superscript"/>
          <w:lang w:val="fr-FR" w:eastAsia="ru-RU"/>
        </w:rPr>
        <w:t>3</w:t>
      </w:r>
      <w:r>
        <w:rPr>
          <w:rFonts w:eastAsia="Times New Roman"/>
          <w:bCs/>
          <w:vertAlign w:val="superscript"/>
          <w:lang w:val="fr-FR" w:eastAsia="ru-RU"/>
        </w:rPr>
        <w:t xml:space="preserve"> </w:t>
      </w:r>
      <w:r>
        <w:rPr>
          <w:rFonts w:eastAsia="Times New Roman"/>
          <w:iCs/>
          <w:lang w:val="fr-FR" w:eastAsia="ru-RU"/>
        </w:rPr>
        <w:t>biodégradable : qui peut être détruit par des micro-organismes.</w:t>
      </w:r>
    </w:p>
    <w:p w:rsidR="00F87849" w:rsidRDefault="00F87849" w:rsidP="001A2D2B">
      <w:pPr>
        <w:rPr>
          <w:b/>
          <w:lang w:val="fr-FR"/>
        </w:rPr>
      </w:pPr>
    </w:p>
    <w:p w:rsidR="00F87849" w:rsidRPr="00D02306" w:rsidRDefault="00F87849" w:rsidP="00F87849">
      <w:pPr>
        <w:rPr>
          <w:rFonts w:eastAsia="Times New Roman"/>
          <w:bCs/>
          <w:lang w:val="fr-FR" w:eastAsia="ru-RU"/>
        </w:rPr>
      </w:pPr>
      <w:r w:rsidRPr="00D57DD8">
        <w:rPr>
          <w:rFonts w:eastAsia="Times New Roman"/>
          <w:b/>
          <w:bCs/>
          <w:lang w:val="fr-FR" w:eastAsia="ru-RU"/>
        </w:rPr>
        <w:t>NB !</w:t>
      </w:r>
      <w:r>
        <w:rPr>
          <w:rFonts w:eastAsia="Times New Roman"/>
          <w:bCs/>
          <w:vertAlign w:val="superscript"/>
          <w:lang w:val="fr-FR" w:eastAsia="ru-RU"/>
        </w:rPr>
        <w:t xml:space="preserve"> </w:t>
      </w:r>
      <w:r>
        <w:rPr>
          <w:rFonts w:eastAsia="Times New Roman"/>
          <w:bCs/>
          <w:lang w:val="fr-FR" w:eastAsia="ru-RU"/>
        </w:rPr>
        <w:t xml:space="preserve">Deux </w:t>
      </w:r>
      <w:r>
        <w:rPr>
          <w:lang w:val="fr-FR"/>
        </w:rPr>
        <w:t>orthographes sont possibles : sacs plastique ou plastiques.</w:t>
      </w:r>
    </w:p>
    <w:p w:rsidR="00F87849" w:rsidRDefault="00F87849" w:rsidP="001A2D2B">
      <w:pPr>
        <w:rPr>
          <w:b/>
          <w:lang w:val="fr-FR"/>
        </w:rPr>
      </w:pPr>
    </w:p>
    <w:p w:rsidR="001A2D2B" w:rsidRDefault="001A2D2B" w:rsidP="001A2D2B">
      <w:pPr>
        <w:rPr>
          <w:rFonts w:eastAsia="Times New Roman"/>
          <w:b/>
          <w:lang w:val="fr-FR" w:eastAsia="ru-RU"/>
        </w:rPr>
      </w:pPr>
      <w:r>
        <w:rPr>
          <w:b/>
          <w:lang w:val="fr-FR"/>
        </w:rPr>
        <w:br w:type="page"/>
      </w:r>
    </w:p>
    <w:p w:rsidR="001A2D2B" w:rsidRPr="00233CF6" w:rsidRDefault="001A2D2B" w:rsidP="00F87849">
      <w:pPr>
        <w:shd w:val="clear" w:color="auto" w:fill="FFFFFF"/>
        <w:tabs>
          <w:tab w:val="left" w:leader="underscore" w:pos="1838"/>
        </w:tabs>
        <w:spacing w:beforeLines="60"/>
        <w:ind w:left="14"/>
        <w:jc w:val="center"/>
        <w:rPr>
          <w:b/>
          <w:bCs/>
          <w:smallCaps/>
          <w:lang w:val="fr-FR"/>
        </w:rPr>
      </w:pPr>
      <w:r w:rsidRPr="00B36074">
        <w:rPr>
          <w:b/>
          <w:bCs/>
          <w:smallCaps/>
        </w:rPr>
        <w:lastRenderedPageBreak/>
        <w:t>Конкурс</w:t>
      </w:r>
      <w:r w:rsidRPr="00233CF6">
        <w:rPr>
          <w:b/>
          <w:bCs/>
          <w:smallCaps/>
          <w:lang w:val="fr-FR"/>
        </w:rPr>
        <w:t xml:space="preserve"> </w:t>
      </w:r>
      <w:r w:rsidRPr="00B36074">
        <w:rPr>
          <w:b/>
          <w:bCs/>
          <w:smallCaps/>
        </w:rPr>
        <w:t>устной</w:t>
      </w:r>
      <w:r w:rsidRPr="00233CF6">
        <w:rPr>
          <w:b/>
          <w:bCs/>
          <w:smallCaps/>
          <w:lang w:val="fr-FR"/>
        </w:rPr>
        <w:t xml:space="preserve"> </w:t>
      </w:r>
      <w:r w:rsidRPr="00B36074">
        <w:rPr>
          <w:b/>
          <w:bCs/>
          <w:smallCaps/>
        </w:rPr>
        <w:t>речи</w:t>
      </w:r>
    </w:p>
    <w:p w:rsidR="001A2D2B" w:rsidRDefault="001A2D2B" w:rsidP="001A2D2B">
      <w:pPr>
        <w:pStyle w:val="kes"/>
        <w:spacing w:before="0" w:beforeAutospacing="0" w:after="120" w:afterAutospacing="0" w:line="360" w:lineRule="auto"/>
        <w:jc w:val="both"/>
        <w:rPr>
          <w:b/>
          <w:lang w:val="fr-FR"/>
        </w:rPr>
      </w:pPr>
      <w:r>
        <w:rPr>
          <w:b/>
          <w:lang w:val="fr-FR"/>
        </w:rPr>
        <w:t>Document 4</w:t>
      </w:r>
      <w:r w:rsidRPr="00233CF6">
        <w:rPr>
          <w:b/>
          <w:bCs/>
          <w:smallCaps/>
          <w:lang w:val="fr-FR"/>
        </w:rPr>
        <w:t xml:space="preserve"> (1)</w:t>
      </w:r>
    </w:p>
    <w:p w:rsidR="001A2D2B" w:rsidRPr="00D97181" w:rsidRDefault="001A2D2B" w:rsidP="001A2D2B">
      <w:pPr>
        <w:spacing w:before="100" w:beforeAutospacing="1" w:after="100" w:afterAutospacing="1"/>
        <w:outlineLvl w:val="0"/>
        <w:rPr>
          <w:rFonts w:eastAsia="Times New Roman"/>
          <w:b/>
          <w:bCs/>
          <w:kern w:val="36"/>
          <w:lang w:val="fr-FR" w:eastAsia="ru-RU"/>
        </w:rPr>
      </w:pPr>
      <w:r w:rsidRPr="00D97181">
        <w:rPr>
          <w:rFonts w:eastAsia="Times New Roman"/>
          <w:b/>
          <w:bCs/>
          <w:kern w:val="36"/>
          <w:lang w:val="fr-FR" w:eastAsia="ru-RU"/>
        </w:rPr>
        <w:t>Sacs plastiques : le Parlement européen réduit de moitié leur utilisation d'ici 2017</w:t>
      </w:r>
    </w:p>
    <w:p w:rsidR="001A2D2B" w:rsidRPr="00D97181" w:rsidRDefault="001A2D2B" w:rsidP="001A2D2B">
      <w:pPr>
        <w:spacing w:after="120" w:line="360" w:lineRule="auto"/>
        <w:rPr>
          <w:rFonts w:eastAsia="Times New Roman"/>
          <w:lang w:val="fr-FR" w:eastAsia="ru-RU"/>
        </w:rPr>
      </w:pPr>
      <w:r w:rsidRPr="00D97181">
        <w:rPr>
          <w:rFonts w:eastAsia="Times New Roman"/>
          <w:lang w:val="fr-FR" w:eastAsia="ru-RU"/>
        </w:rPr>
        <w:t>Les eurodéputés veulent supprimer dans l'UE les sacs en plastique légers à base de combustibles fossiles au profit des sacs biodégradables ou compostables certifiés. Les secteurs alimentaires sont couverts par le texte adopté par le Parlement.</w:t>
      </w:r>
    </w:p>
    <w:p w:rsidR="001A2D2B" w:rsidRPr="00D97181" w:rsidRDefault="001A2D2B" w:rsidP="001A2D2B">
      <w:pPr>
        <w:spacing w:after="120" w:line="360" w:lineRule="auto"/>
        <w:rPr>
          <w:rFonts w:eastAsia="Times New Roman"/>
          <w:lang w:val="fr-FR" w:eastAsia="ru-RU"/>
        </w:rPr>
      </w:pPr>
      <w:r w:rsidRPr="00D97181">
        <w:rPr>
          <w:rFonts w:eastAsia="Times New Roman"/>
          <w:lang w:val="fr-FR" w:eastAsia="ru-RU"/>
        </w:rPr>
        <w:t xml:space="preserve">Le Parlement européen a adopté le 16 avril en plénière la proposition de modifier la directive 94/62/CE visant à </w:t>
      </w:r>
      <w:hyperlink r:id="rId11" w:tgtFrame="_blank" w:history="1">
        <w:r w:rsidRPr="00D97181">
          <w:rPr>
            <w:rFonts w:eastAsia="Times New Roman"/>
            <w:color w:val="0000FF"/>
            <w:u w:val="single"/>
            <w:lang w:val="fr-FR" w:eastAsia="ru-RU"/>
          </w:rPr>
          <w:t>réduire l'utilisation des sacs plastiques</w:t>
        </w:r>
      </w:hyperlink>
      <w:r w:rsidRPr="00D97181">
        <w:rPr>
          <w:rFonts w:eastAsia="Times New Roman"/>
          <w:lang w:val="fr-FR" w:eastAsia="ru-RU"/>
        </w:rPr>
        <w:t xml:space="preserve"> légers à poignées dans l'UE.</w:t>
      </w:r>
    </w:p>
    <w:p w:rsidR="001A2D2B" w:rsidRPr="00D97181" w:rsidRDefault="001A2D2B" w:rsidP="001A2D2B">
      <w:pPr>
        <w:spacing w:after="120" w:line="360" w:lineRule="auto"/>
        <w:rPr>
          <w:rFonts w:eastAsia="Times New Roman"/>
          <w:lang w:val="fr-FR" w:eastAsia="ru-RU"/>
        </w:rPr>
      </w:pPr>
      <w:r w:rsidRPr="00D97181">
        <w:rPr>
          <w:rFonts w:eastAsia="Times New Roman"/>
          <w:lang w:val="fr-FR" w:eastAsia="ru-RU"/>
        </w:rPr>
        <w:t>La directive 94/62/CE vise à prévenir et à réduire les incidences des emballages et des déchets d'emballages sur l'environnement. Les sacs en plastique à poignées constituent des emballages au sens de cette directive</w:t>
      </w:r>
      <w:r w:rsidRPr="00D97181">
        <w:rPr>
          <w:rFonts w:eastAsia="Times New Roman"/>
          <w:i/>
          <w:iCs/>
          <w:lang w:val="fr-FR" w:eastAsia="ru-RU"/>
        </w:rPr>
        <w:t>, "mais ses dispositions</w:t>
      </w:r>
      <w:r w:rsidRPr="0072055F">
        <w:rPr>
          <w:rFonts w:eastAsia="Times New Roman"/>
          <w:iCs/>
          <w:vertAlign w:val="superscript"/>
          <w:lang w:val="fr-FR" w:eastAsia="ru-RU"/>
        </w:rPr>
        <w:t>1</w:t>
      </w:r>
      <w:r w:rsidRPr="00D97181">
        <w:rPr>
          <w:rFonts w:eastAsia="Times New Roman"/>
          <w:i/>
          <w:iCs/>
          <w:lang w:val="fr-FR" w:eastAsia="ru-RU"/>
        </w:rPr>
        <w:t xml:space="preserve"> ne contiennent pas de mesures relatives à la consommation de ces sacs".</w:t>
      </w:r>
    </w:p>
    <w:p w:rsidR="001A2D2B" w:rsidRDefault="001A2D2B" w:rsidP="001A2D2B">
      <w:pPr>
        <w:spacing w:after="120" w:line="360" w:lineRule="auto"/>
        <w:rPr>
          <w:rFonts w:eastAsia="Times New Roman"/>
          <w:lang w:val="fr-FR" w:eastAsia="ru-RU"/>
        </w:rPr>
      </w:pPr>
      <w:r w:rsidRPr="00D97181">
        <w:rPr>
          <w:rFonts w:eastAsia="Times New Roman"/>
          <w:lang w:val="fr-FR" w:eastAsia="ru-RU"/>
        </w:rPr>
        <w:t xml:space="preserve">Le projet de texte prévoit une réduction de 50% de la consommation des sacs en plastique légers, d'une épaisseur inférieure à 50 micromètres, d'ici 2017 puis de </w:t>
      </w:r>
      <w:r w:rsidRPr="00D97181">
        <w:rPr>
          <w:rFonts w:eastAsia="Times New Roman"/>
          <w:color w:val="0000FF"/>
          <w:u w:val="single"/>
          <w:lang w:val="fr-FR" w:eastAsia="ru-RU"/>
        </w:rPr>
        <w:t>80% en 2019</w:t>
      </w:r>
      <w:r w:rsidRPr="00D97181">
        <w:rPr>
          <w:rFonts w:eastAsia="Times New Roman"/>
          <w:lang w:val="fr-FR" w:eastAsia="ru-RU"/>
        </w:rPr>
        <w:t xml:space="preserve"> </w:t>
      </w:r>
      <w:r w:rsidRPr="00D97181">
        <w:rPr>
          <w:rFonts w:eastAsia="Times New Roman"/>
          <w:i/>
          <w:iCs/>
          <w:lang w:val="fr-FR" w:eastAsia="ru-RU"/>
        </w:rPr>
        <w:t>"par rapport aux chiffres de 2010".</w:t>
      </w:r>
      <w:r w:rsidRPr="00D97181">
        <w:rPr>
          <w:rFonts w:eastAsia="Times New Roman"/>
          <w:lang w:val="fr-FR" w:eastAsia="ru-RU"/>
        </w:rPr>
        <w:t xml:space="preserve"> Chaque citoyen de l'UE a utilisé en moyenne 198 sacs en plastique en 2010, dont 90% étaient des sacs légers moins réutilisables et plus enclins à devenir des déchets.</w:t>
      </w:r>
      <w:r>
        <w:rPr>
          <w:rFonts w:eastAsia="Times New Roman"/>
          <w:lang w:val="fr-FR" w:eastAsia="ru-RU"/>
        </w:rPr>
        <w:t xml:space="preserve"> </w:t>
      </w:r>
    </w:p>
    <w:p w:rsidR="001A2D2B" w:rsidRPr="00D97181" w:rsidRDefault="001A2D2B" w:rsidP="001A2D2B">
      <w:pPr>
        <w:spacing w:after="120" w:line="360" w:lineRule="auto"/>
        <w:rPr>
          <w:rFonts w:eastAsia="Times New Roman"/>
          <w:lang w:val="fr-FR" w:eastAsia="ru-RU"/>
        </w:rPr>
      </w:pPr>
      <w:r w:rsidRPr="00D97181">
        <w:rPr>
          <w:rFonts w:eastAsia="Times New Roman"/>
          <w:lang w:val="fr-FR" w:eastAsia="ru-RU"/>
        </w:rPr>
        <w:t>Ce texte prévoit notamment une facturation</w:t>
      </w:r>
      <w:r>
        <w:rPr>
          <w:rFonts w:eastAsia="Times New Roman"/>
          <w:iCs/>
          <w:vertAlign w:val="superscript"/>
          <w:lang w:val="fr-FR" w:eastAsia="ru-RU"/>
        </w:rPr>
        <w:t>2</w:t>
      </w:r>
      <w:r w:rsidRPr="00D97181">
        <w:rPr>
          <w:rFonts w:eastAsia="Times New Roman"/>
          <w:lang w:val="fr-FR" w:eastAsia="ru-RU"/>
        </w:rPr>
        <w:t xml:space="preserve"> obligatoire de ces sacs dans le secteur alimentaire. Les sacs utilisés pour emballer les fruits, les légumes ou les confiseries devraient être remplacés d'ici 2019 par "</w:t>
      </w:r>
      <w:r w:rsidRPr="00D97181">
        <w:rPr>
          <w:rFonts w:eastAsia="Times New Roman"/>
          <w:i/>
          <w:iCs/>
          <w:lang w:val="fr-FR" w:eastAsia="ru-RU"/>
        </w:rPr>
        <w:t>des sacs en papier recyclés, biodégradables</w:t>
      </w:r>
      <w:r>
        <w:rPr>
          <w:rFonts w:eastAsia="Times New Roman"/>
          <w:iCs/>
          <w:vertAlign w:val="superscript"/>
          <w:lang w:val="fr-FR" w:eastAsia="ru-RU"/>
        </w:rPr>
        <w:t>3</w:t>
      </w:r>
      <w:r w:rsidRPr="00D97181">
        <w:rPr>
          <w:rFonts w:eastAsia="Times New Roman"/>
          <w:i/>
          <w:iCs/>
          <w:lang w:val="fr-FR" w:eastAsia="ru-RU"/>
        </w:rPr>
        <w:t xml:space="preserve"> ou compostables</w:t>
      </w:r>
      <w:r>
        <w:rPr>
          <w:rFonts w:eastAsia="Times New Roman"/>
          <w:iCs/>
          <w:vertAlign w:val="superscript"/>
          <w:lang w:val="fr-FR" w:eastAsia="ru-RU"/>
        </w:rPr>
        <w:t>4</w:t>
      </w:r>
      <w:r w:rsidRPr="00D97181">
        <w:rPr>
          <w:rFonts w:eastAsia="Times New Roman"/>
          <w:i/>
          <w:iCs/>
          <w:lang w:val="fr-FR" w:eastAsia="ru-RU"/>
        </w:rPr>
        <w:t>",</w:t>
      </w:r>
      <w:r w:rsidRPr="00D97181">
        <w:rPr>
          <w:rFonts w:eastAsia="Times New Roman"/>
          <w:lang w:val="fr-FR" w:eastAsia="ru-RU"/>
        </w:rPr>
        <w:t xml:space="preserve"> selon les députés.</w:t>
      </w:r>
      <w:r>
        <w:rPr>
          <w:rFonts w:eastAsia="Times New Roman"/>
          <w:lang w:val="fr-FR" w:eastAsia="ru-RU"/>
        </w:rPr>
        <w:t xml:space="preserve"> (221 mots)</w:t>
      </w:r>
    </w:p>
    <w:p w:rsidR="001A2D2B" w:rsidRPr="00D97181" w:rsidRDefault="00814DFB" w:rsidP="001A2D2B">
      <w:pPr>
        <w:spacing w:before="100" w:beforeAutospacing="1" w:after="100" w:afterAutospacing="1"/>
        <w:jc w:val="right"/>
        <w:rPr>
          <w:rFonts w:eastAsia="Times New Roman"/>
          <w:lang w:val="fr-FR" w:eastAsia="ru-RU"/>
        </w:rPr>
      </w:pPr>
      <w:hyperlink r:id="rId12" w:tooltip="Rachida Boughriet: Rédactrice spécialisée" w:history="1">
        <w:r w:rsidR="001A2D2B" w:rsidRPr="00D97181">
          <w:rPr>
            <w:rFonts w:eastAsia="Times New Roman"/>
            <w:color w:val="0000FF"/>
            <w:u w:val="single"/>
            <w:lang w:val="fr-FR" w:eastAsia="ru-RU"/>
          </w:rPr>
          <w:t>Rachida Boughriet</w:t>
        </w:r>
      </w:hyperlink>
      <w:r w:rsidR="001A2D2B">
        <w:rPr>
          <w:lang w:val="fr-FR"/>
        </w:rPr>
        <w:t>,</w:t>
      </w:r>
      <w:r w:rsidR="001A2D2B" w:rsidRPr="00D97181">
        <w:rPr>
          <w:rFonts w:eastAsia="Times New Roman"/>
          <w:lang w:val="fr-FR" w:eastAsia="ru-RU"/>
        </w:rPr>
        <w:t xml:space="preserve"> 17 avril 2014  </w:t>
      </w:r>
    </w:p>
    <w:p w:rsidR="001A2D2B" w:rsidRPr="00311894" w:rsidRDefault="001A2D2B" w:rsidP="001A2D2B">
      <w:pPr>
        <w:rPr>
          <w:rFonts w:eastAsia="Times New Roman"/>
          <w:bCs/>
          <w:lang w:val="fr-FR" w:eastAsia="ru-RU"/>
        </w:rPr>
      </w:pPr>
      <w:r w:rsidRPr="00311894">
        <w:rPr>
          <w:rFonts w:eastAsia="Times New Roman"/>
          <w:bCs/>
          <w:lang w:val="fr-FR" w:eastAsia="ru-RU"/>
        </w:rPr>
        <w:t>_______________________________</w:t>
      </w:r>
    </w:p>
    <w:p w:rsidR="001A2D2B" w:rsidRDefault="001A2D2B" w:rsidP="001A2D2B">
      <w:pPr>
        <w:rPr>
          <w:rFonts w:eastAsia="Times New Roman"/>
          <w:bCs/>
          <w:lang w:val="fr-FR" w:eastAsia="ru-RU"/>
        </w:rPr>
      </w:pPr>
      <w:r w:rsidRPr="00173AF9">
        <w:rPr>
          <w:rFonts w:eastAsia="Times New Roman"/>
          <w:bCs/>
          <w:vertAlign w:val="superscript"/>
          <w:lang w:val="fr-FR" w:eastAsia="ru-RU"/>
        </w:rPr>
        <w:t>1</w:t>
      </w:r>
      <w:r>
        <w:rPr>
          <w:rFonts w:eastAsia="Times New Roman"/>
          <w:bCs/>
          <w:vertAlign w:val="superscript"/>
          <w:lang w:val="fr-FR" w:eastAsia="ru-RU"/>
        </w:rPr>
        <w:t xml:space="preserve"> </w:t>
      </w:r>
      <w:r w:rsidRPr="00085394">
        <w:rPr>
          <w:rFonts w:eastAsia="Times New Roman"/>
          <w:iCs/>
          <w:lang w:val="fr-FR" w:eastAsia="ru-RU"/>
        </w:rPr>
        <w:t>dispositions</w:t>
      </w:r>
      <w:r w:rsidRPr="00085394">
        <w:rPr>
          <w:rFonts w:eastAsia="Times New Roman"/>
          <w:bCs/>
          <w:vertAlign w:val="superscript"/>
          <w:lang w:val="fr-FR" w:eastAsia="ru-RU"/>
        </w:rPr>
        <w:t> </w:t>
      </w:r>
      <w:r>
        <w:rPr>
          <w:rFonts w:eastAsia="Times New Roman"/>
          <w:bCs/>
          <w:lang w:val="fr-FR" w:eastAsia="ru-RU"/>
        </w:rPr>
        <w:t>: règlements ;</w:t>
      </w:r>
    </w:p>
    <w:p w:rsidR="001A2D2B" w:rsidRDefault="001A2D2B" w:rsidP="001A2D2B">
      <w:pPr>
        <w:rPr>
          <w:lang w:val="fr-FR"/>
        </w:rPr>
      </w:pPr>
      <w:r>
        <w:rPr>
          <w:rFonts w:eastAsia="Times New Roman"/>
          <w:vertAlign w:val="superscript"/>
          <w:lang w:val="fr-FR" w:eastAsia="ru-RU"/>
        </w:rPr>
        <w:t>2</w:t>
      </w:r>
      <w:r w:rsidRPr="00BD0995">
        <w:rPr>
          <w:rFonts w:eastAsia="Times New Roman"/>
          <w:lang w:val="fr-FR" w:eastAsia="ru-RU"/>
        </w:rPr>
        <w:t xml:space="preserve"> </w:t>
      </w:r>
      <w:r w:rsidRPr="00D97181">
        <w:rPr>
          <w:rFonts w:eastAsia="Times New Roman"/>
          <w:lang w:val="fr-FR" w:eastAsia="ru-RU"/>
        </w:rPr>
        <w:t>facturation</w:t>
      </w:r>
      <w:r>
        <w:rPr>
          <w:rFonts w:eastAsia="Times New Roman"/>
          <w:lang w:val="fr-FR" w:eastAsia="ru-RU"/>
        </w:rPr>
        <w:t> : action de préciser le prix des sacs</w:t>
      </w:r>
      <w:r>
        <w:rPr>
          <w:lang w:val="fr-FR"/>
        </w:rPr>
        <w:t> ;</w:t>
      </w:r>
    </w:p>
    <w:p w:rsidR="001A2D2B" w:rsidRDefault="001A2D2B" w:rsidP="001A2D2B">
      <w:pPr>
        <w:rPr>
          <w:lang w:val="fr-FR"/>
        </w:rPr>
      </w:pPr>
      <w:r w:rsidRPr="00173AF9">
        <w:rPr>
          <w:rFonts w:eastAsia="Times New Roman"/>
          <w:bCs/>
          <w:vertAlign w:val="superscript"/>
          <w:lang w:val="fr-FR" w:eastAsia="ru-RU"/>
        </w:rPr>
        <w:t>3</w:t>
      </w:r>
      <w:r>
        <w:rPr>
          <w:rFonts w:eastAsia="Times New Roman"/>
          <w:bCs/>
          <w:vertAlign w:val="superscript"/>
          <w:lang w:val="fr-FR" w:eastAsia="ru-RU"/>
        </w:rPr>
        <w:t xml:space="preserve"> </w:t>
      </w:r>
      <w:r>
        <w:rPr>
          <w:rFonts w:eastAsia="Times New Roman"/>
          <w:iCs/>
          <w:lang w:val="fr-FR" w:eastAsia="ru-RU"/>
        </w:rPr>
        <w:t>biodégradable : qui peut être détruit par des micro-organismes ;</w:t>
      </w:r>
    </w:p>
    <w:p w:rsidR="001A2D2B" w:rsidRPr="0072055F" w:rsidRDefault="001A2D2B" w:rsidP="001A2D2B">
      <w:pPr>
        <w:rPr>
          <w:lang w:val="fr-FR"/>
        </w:rPr>
      </w:pPr>
      <w:r w:rsidRPr="00311894">
        <w:rPr>
          <w:rFonts w:eastAsia="Times New Roman"/>
          <w:bCs/>
          <w:vertAlign w:val="superscript"/>
          <w:lang w:val="fr-FR" w:eastAsia="ru-RU"/>
        </w:rPr>
        <w:t>4</w:t>
      </w:r>
      <w:r>
        <w:rPr>
          <w:rFonts w:eastAsia="Times New Roman"/>
          <w:bCs/>
          <w:vertAlign w:val="superscript"/>
          <w:lang w:val="fr-FR" w:eastAsia="ru-RU"/>
        </w:rPr>
        <w:t xml:space="preserve"> </w:t>
      </w:r>
      <w:r>
        <w:rPr>
          <w:rFonts w:eastAsia="Times New Roman"/>
          <w:iCs/>
          <w:lang w:val="fr-FR" w:eastAsia="ru-RU"/>
        </w:rPr>
        <w:t xml:space="preserve">compostable : </w:t>
      </w:r>
      <w:r w:rsidRPr="00311894">
        <w:rPr>
          <w:lang w:val="fr-FR"/>
        </w:rPr>
        <w:t>qui</w:t>
      </w:r>
      <w:r>
        <w:rPr>
          <w:lang w:val="fr-FR"/>
        </w:rPr>
        <w:t xml:space="preserve"> </w:t>
      </w:r>
      <w:r>
        <w:rPr>
          <w:rFonts w:eastAsia="Times New Roman"/>
          <w:iCs/>
          <w:lang w:val="fr-FR" w:eastAsia="ru-RU"/>
        </w:rPr>
        <w:t xml:space="preserve">peut être dégradé en composte </w:t>
      </w:r>
      <w:r>
        <w:rPr>
          <w:lang w:val="fr-FR"/>
        </w:rPr>
        <w:t xml:space="preserve">par </w:t>
      </w:r>
      <w:r w:rsidRPr="0072055F">
        <w:rPr>
          <w:lang w:val="fr-FR"/>
        </w:rPr>
        <w:t>des micro</w:t>
      </w:r>
      <w:r>
        <w:rPr>
          <w:lang w:val="fr-FR"/>
        </w:rPr>
        <w:t>-</w:t>
      </w:r>
      <w:r w:rsidRPr="0072055F">
        <w:rPr>
          <w:lang w:val="fr-FR"/>
        </w:rPr>
        <w:t>organismes</w:t>
      </w:r>
      <w:r>
        <w:rPr>
          <w:lang w:val="fr-FR"/>
        </w:rPr>
        <w:t>.</w:t>
      </w:r>
    </w:p>
    <w:p w:rsidR="00F87849" w:rsidRDefault="00F87849" w:rsidP="001A2D2B">
      <w:pPr>
        <w:rPr>
          <w:b/>
          <w:lang w:val="fr-FR"/>
        </w:rPr>
      </w:pPr>
    </w:p>
    <w:p w:rsidR="00F87849" w:rsidRDefault="00F87849" w:rsidP="001A2D2B">
      <w:pPr>
        <w:rPr>
          <w:b/>
          <w:lang w:val="fr-FR"/>
        </w:rPr>
      </w:pPr>
    </w:p>
    <w:p w:rsidR="00F87849" w:rsidRPr="00D02306" w:rsidRDefault="00F87849" w:rsidP="00F87849">
      <w:pPr>
        <w:rPr>
          <w:rFonts w:eastAsia="Times New Roman"/>
          <w:bCs/>
          <w:lang w:val="fr-FR" w:eastAsia="ru-RU"/>
        </w:rPr>
      </w:pPr>
      <w:r w:rsidRPr="00D57DD8">
        <w:rPr>
          <w:rFonts w:eastAsia="Times New Roman"/>
          <w:b/>
          <w:bCs/>
          <w:lang w:val="fr-FR" w:eastAsia="ru-RU"/>
        </w:rPr>
        <w:t>NB !</w:t>
      </w:r>
      <w:r>
        <w:rPr>
          <w:rFonts w:eastAsia="Times New Roman"/>
          <w:bCs/>
          <w:vertAlign w:val="superscript"/>
          <w:lang w:val="fr-FR" w:eastAsia="ru-RU"/>
        </w:rPr>
        <w:t xml:space="preserve"> </w:t>
      </w:r>
      <w:r>
        <w:rPr>
          <w:rFonts w:eastAsia="Times New Roman"/>
          <w:bCs/>
          <w:lang w:val="fr-FR" w:eastAsia="ru-RU"/>
        </w:rPr>
        <w:t xml:space="preserve">Deux </w:t>
      </w:r>
      <w:r>
        <w:rPr>
          <w:lang w:val="fr-FR"/>
        </w:rPr>
        <w:t>orthographes sont possibles : sacs plastique ou plastiques.</w:t>
      </w:r>
    </w:p>
    <w:p w:rsidR="00F87849" w:rsidRDefault="00F87849" w:rsidP="001A2D2B">
      <w:pPr>
        <w:rPr>
          <w:b/>
          <w:lang w:val="fr-FR"/>
        </w:rPr>
      </w:pPr>
    </w:p>
    <w:p w:rsidR="001A2D2B" w:rsidRDefault="001A2D2B" w:rsidP="001A2D2B">
      <w:pPr>
        <w:rPr>
          <w:rFonts w:eastAsia="Times New Roman"/>
          <w:b/>
          <w:lang w:val="fr-FR" w:eastAsia="ru-RU"/>
        </w:rPr>
      </w:pPr>
      <w:r>
        <w:rPr>
          <w:b/>
          <w:lang w:val="fr-FR"/>
        </w:rPr>
        <w:br w:type="page"/>
      </w:r>
    </w:p>
    <w:p w:rsidR="001A2D2B" w:rsidRPr="00233CF6" w:rsidRDefault="001A2D2B" w:rsidP="00F87849">
      <w:pPr>
        <w:shd w:val="clear" w:color="auto" w:fill="FFFFFF"/>
        <w:tabs>
          <w:tab w:val="left" w:leader="underscore" w:pos="1838"/>
        </w:tabs>
        <w:spacing w:beforeLines="60"/>
        <w:ind w:left="14"/>
        <w:jc w:val="center"/>
        <w:rPr>
          <w:b/>
          <w:bCs/>
          <w:smallCaps/>
          <w:lang w:val="fr-FR"/>
        </w:rPr>
      </w:pPr>
      <w:r w:rsidRPr="00B36074">
        <w:rPr>
          <w:b/>
          <w:bCs/>
          <w:smallCaps/>
        </w:rPr>
        <w:lastRenderedPageBreak/>
        <w:t>Конкурс</w:t>
      </w:r>
      <w:r w:rsidRPr="00233CF6">
        <w:rPr>
          <w:b/>
          <w:bCs/>
          <w:smallCaps/>
          <w:lang w:val="fr-FR"/>
        </w:rPr>
        <w:t xml:space="preserve"> </w:t>
      </w:r>
      <w:r w:rsidRPr="00B36074">
        <w:rPr>
          <w:b/>
          <w:bCs/>
          <w:smallCaps/>
        </w:rPr>
        <w:t>устной</w:t>
      </w:r>
      <w:r w:rsidRPr="00233CF6">
        <w:rPr>
          <w:b/>
          <w:bCs/>
          <w:smallCaps/>
          <w:lang w:val="fr-FR"/>
        </w:rPr>
        <w:t xml:space="preserve"> </w:t>
      </w:r>
      <w:r w:rsidRPr="00B36074">
        <w:rPr>
          <w:b/>
          <w:bCs/>
          <w:smallCaps/>
        </w:rPr>
        <w:t>речи</w:t>
      </w:r>
    </w:p>
    <w:p w:rsidR="001A2D2B" w:rsidRDefault="001A2D2B" w:rsidP="001A2D2B">
      <w:pPr>
        <w:pStyle w:val="kes"/>
        <w:spacing w:before="0" w:beforeAutospacing="0" w:after="120" w:afterAutospacing="0" w:line="360" w:lineRule="auto"/>
        <w:jc w:val="both"/>
        <w:rPr>
          <w:b/>
          <w:lang w:val="fr-FR"/>
        </w:rPr>
      </w:pPr>
      <w:r>
        <w:rPr>
          <w:b/>
          <w:lang w:val="fr-FR"/>
        </w:rPr>
        <w:t>Document 5</w:t>
      </w:r>
      <w:r w:rsidRPr="00233CF6">
        <w:rPr>
          <w:b/>
          <w:bCs/>
          <w:smallCaps/>
          <w:lang w:val="fr-FR"/>
        </w:rPr>
        <w:t xml:space="preserve"> (1)</w:t>
      </w:r>
    </w:p>
    <w:p w:rsidR="001A2D2B" w:rsidRPr="00E5242C" w:rsidRDefault="001A2D2B" w:rsidP="001A2D2B">
      <w:pPr>
        <w:spacing w:after="120" w:line="360" w:lineRule="auto"/>
        <w:jc w:val="both"/>
        <w:rPr>
          <w:rFonts w:eastAsia="Times New Roman"/>
          <w:b/>
          <w:lang w:val="fr-FR" w:eastAsia="ru-RU"/>
        </w:rPr>
      </w:pPr>
      <w:r w:rsidRPr="00E5242C">
        <w:rPr>
          <w:rFonts w:eastAsia="Times New Roman"/>
          <w:b/>
          <w:lang w:val="fr-FR" w:eastAsia="ru-RU"/>
        </w:rPr>
        <w:t xml:space="preserve">Planète </w:t>
      </w:r>
    </w:p>
    <w:p w:rsidR="001A2D2B" w:rsidRPr="00E5242C" w:rsidRDefault="001A2D2B" w:rsidP="001A2D2B">
      <w:pPr>
        <w:spacing w:after="120" w:line="360" w:lineRule="auto"/>
        <w:jc w:val="both"/>
        <w:outlineLvl w:val="0"/>
        <w:rPr>
          <w:rFonts w:eastAsia="Times New Roman"/>
          <w:b/>
          <w:bCs/>
          <w:kern w:val="36"/>
          <w:lang w:val="fr-FR" w:eastAsia="ru-RU"/>
        </w:rPr>
      </w:pPr>
      <w:r w:rsidRPr="00E5242C">
        <w:rPr>
          <w:rFonts w:eastAsia="Times New Roman"/>
          <w:b/>
          <w:bCs/>
          <w:kern w:val="36"/>
          <w:lang w:val="fr-FR" w:eastAsia="ru-RU"/>
        </w:rPr>
        <w:t>Changement climatique: les météorologues se préparent au pire</w:t>
      </w:r>
    </w:p>
    <w:p w:rsidR="001A2D2B" w:rsidRPr="00E15EB3" w:rsidRDefault="001A2D2B" w:rsidP="001A2D2B">
      <w:pPr>
        <w:spacing w:after="120" w:line="360" w:lineRule="auto"/>
        <w:jc w:val="both"/>
        <w:rPr>
          <w:rFonts w:eastAsia="Times New Roman"/>
          <w:lang w:val="fr-FR" w:eastAsia="ru-RU"/>
        </w:rPr>
      </w:pPr>
      <w:r w:rsidRPr="00E15EB3">
        <w:rPr>
          <w:rFonts w:eastAsia="Times New Roman"/>
          <w:lang w:val="fr-FR" w:eastAsia="ru-RU"/>
        </w:rPr>
        <w:t>© 2014 AFP</w:t>
      </w:r>
      <w:r>
        <w:rPr>
          <w:rFonts w:eastAsia="Times New Roman"/>
          <w:lang w:val="fr-FR" w:eastAsia="ru-RU"/>
        </w:rPr>
        <w:t xml:space="preserve"> </w:t>
      </w:r>
      <w:r w:rsidRPr="00386226">
        <w:rPr>
          <w:rFonts w:eastAsia="Times New Roman"/>
          <w:lang w:val="fr-FR" w:eastAsia="ru-RU"/>
        </w:rPr>
        <w:t xml:space="preserve">Mis à jour le 22.08.2014 </w:t>
      </w:r>
    </w:p>
    <w:p w:rsidR="001A2D2B" w:rsidRPr="00386226" w:rsidRDefault="001A2D2B" w:rsidP="001A2D2B">
      <w:pPr>
        <w:spacing w:after="120" w:line="360" w:lineRule="auto"/>
        <w:jc w:val="both"/>
        <w:rPr>
          <w:rFonts w:eastAsia="Times New Roman"/>
          <w:lang w:val="fr-FR" w:eastAsia="ru-RU"/>
        </w:rPr>
      </w:pPr>
      <w:r w:rsidRPr="00386226">
        <w:rPr>
          <w:rFonts w:eastAsia="Times New Roman"/>
          <w:lang w:val="fr-FR" w:eastAsia="ru-RU"/>
        </w:rPr>
        <w:t>Turbulences aériennes accrues, épisodes polaires et caniculaires toujours plus extrêmes, vagues géantes dans les océans: les spécialistes mondiaux du climat ont brossé un tableau apocalyptique de la météo des prochaines décennies lors d'un congrès international qui s'est conclu jeudi à Montréal.</w:t>
      </w:r>
    </w:p>
    <w:p w:rsidR="001A2D2B" w:rsidRPr="00386226" w:rsidRDefault="001A2D2B" w:rsidP="001A2D2B">
      <w:pPr>
        <w:spacing w:after="120" w:line="360" w:lineRule="auto"/>
        <w:jc w:val="both"/>
        <w:rPr>
          <w:rFonts w:eastAsia="Times New Roman"/>
          <w:lang w:val="fr-FR" w:eastAsia="ru-RU"/>
        </w:rPr>
      </w:pPr>
      <w:r w:rsidRPr="00386226">
        <w:rPr>
          <w:rFonts w:eastAsia="Times New Roman"/>
          <w:lang w:val="fr-FR" w:eastAsia="ru-RU"/>
        </w:rPr>
        <w:t>A l'initiative de l'Organisation météorologique mondiale, agence des Nations unies, un millier de scientifiques ont débattu autour du thème, «la météo, quel avenir?» à l'occasion de cette première conférence mondiale sur la météorologie.</w:t>
      </w:r>
    </w:p>
    <w:p w:rsidR="001A2D2B" w:rsidRPr="00386226" w:rsidRDefault="001A2D2B" w:rsidP="001A2D2B">
      <w:pPr>
        <w:spacing w:after="120" w:line="360" w:lineRule="auto"/>
        <w:jc w:val="both"/>
        <w:rPr>
          <w:rFonts w:eastAsia="Times New Roman"/>
          <w:lang w:val="fr-FR" w:eastAsia="ru-RU"/>
        </w:rPr>
      </w:pPr>
      <w:r w:rsidRPr="00386226">
        <w:rPr>
          <w:rFonts w:eastAsia="Times New Roman"/>
          <w:lang w:val="fr-FR" w:eastAsia="ru-RU"/>
        </w:rPr>
        <w:t>Près de 10 ans après l'entrée en vigueur du Protocole de Kyoto qui visait à réduire les émissions de gaz à effet de serre, la question n'est plus d'établir si le réchauffement de la Terre va avoir lieu.</w:t>
      </w:r>
    </w:p>
    <w:p w:rsidR="001A2D2B" w:rsidRPr="00386226" w:rsidRDefault="001A2D2B" w:rsidP="001A2D2B">
      <w:pPr>
        <w:spacing w:after="120" w:line="360" w:lineRule="auto"/>
        <w:jc w:val="both"/>
        <w:rPr>
          <w:rFonts w:eastAsia="Times New Roman"/>
          <w:lang w:val="fr-FR" w:eastAsia="ru-RU"/>
        </w:rPr>
      </w:pPr>
      <w:r w:rsidRPr="00386226">
        <w:rPr>
          <w:rFonts w:eastAsia="Times New Roman"/>
          <w:lang w:val="fr-FR" w:eastAsia="ru-RU"/>
        </w:rPr>
        <w:t>«C'est irréversible et la population mondiale continue d'augmenter, il faut que l'on s'adapte», observe Jennifer Vanos, de l'Université Texas Tech.</w:t>
      </w:r>
    </w:p>
    <w:p w:rsidR="001A2D2B" w:rsidRPr="00386226" w:rsidRDefault="001A2D2B" w:rsidP="001A2D2B">
      <w:pPr>
        <w:spacing w:after="120" w:line="360" w:lineRule="auto"/>
        <w:jc w:val="both"/>
        <w:rPr>
          <w:rFonts w:eastAsia="Times New Roman"/>
          <w:lang w:val="fr-FR" w:eastAsia="ru-RU"/>
        </w:rPr>
      </w:pPr>
      <w:r w:rsidRPr="00386226">
        <w:rPr>
          <w:rFonts w:eastAsia="Times New Roman"/>
          <w:lang w:val="fr-FR" w:eastAsia="ru-RU"/>
        </w:rPr>
        <w:t>La première décennie du XXIe siècle a vu la température moyenne de la surface de la planète augmenter de 0,47 degré celsius. Or, une hausse de 1 degré génère 7% plus de vapeur d'eau dans l'atmosphère, et comme l'évaporation est le moteur de la circulation des flux</w:t>
      </w:r>
      <w:r w:rsidRPr="00DF5562">
        <w:rPr>
          <w:rFonts w:eastAsia="Times New Roman"/>
          <w:vertAlign w:val="superscript"/>
          <w:lang w:val="fr-FR" w:eastAsia="ru-RU"/>
        </w:rPr>
        <w:t>1</w:t>
      </w:r>
      <w:r w:rsidRPr="00386226">
        <w:rPr>
          <w:rFonts w:eastAsia="Times New Roman"/>
          <w:lang w:val="fr-FR" w:eastAsia="ru-RU"/>
        </w:rPr>
        <w:t xml:space="preserve"> dans l'atmosphère, une accélération des phénomènes météorologiques est à prévoir.</w:t>
      </w:r>
    </w:p>
    <w:p w:rsidR="001A2D2B" w:rsidRPr="00386226" w:rsidRDefault="001A2D2B" w:rsidP="001A2D2B">
      <w:pPr>
        <w:spacing w:after="120" w:line="360" w:lineRule="auto"/>
        <w:jc w:val="both"/>
        <w:rPr>
          <w:rFonts w:eastAsia="Times New Roman"/>
          <w:lang w:val="fr-FR" w:eastAsia="ru-RU"/>
        </w:rPr>
      </w:pPr>
      <w:r w:rsidRPr="00386226">
        <w:rPr>
          <w:rFonts w:eastAsia="Times New Roman"/>
          <w:lang w:val="fr-FR" w:eastAsia="ru-RU"/>
        </w:rPr>
        <w:t xml:space="preserve">«Les nuages vont se former plus facilement, plus rapidement et les pluies vont être plus fortes», engendrant notamment davantage d’inondations soudaines, note Simon Wang, de l'Université Utah State. </w:t>
      </w:r>
    </w:p>
    <w:p w:rsidR="001A2D2B" w:rsidRDefault="001A2D2B" w:rsidP="001A2D2B">
      <w:pPr>
        <w:spacing w:after="120" w:line="360" w:lineRule="auto"/>
        <w:jc w:val="both"/>
        <w:rPr>
          <w:rFonts w:eastAsia="Times New Roman"/>
          <w:lang w:val="fr-FR" w:eastAsia="ru-RU"/>
        </w:rPr>
      </w:pPr>
      <w:r w:rsidRPr="00386226">
        <w:rPr>
          <w:rFonts w:eastAsia="Times New Roman"/>
          <w:lang w:val="fr-FR" w:eastAsia="ru-RU"/>
        </w:rPr>
        <w:t>Les épisodes de grand froid, tel le vortex polaire</w:t>
      </w:r>
      <w:r>
        <w:rPr>
          <w:rFonts w:eastAsia="Times New Roman"/>
          <w:vertAlign w:val="superscript"/>
          <w:lang w:val="fr-FR" w:eastAsia="ru-RU"/>
        </w:rPr>
        <w:t>2</w:t>
      </w:r>
      <w:r w:rsidRPr="00386226">
        <w:rPr>
          <w:rFonts w:eastAsia="Times New Roman"/>
          <w:lang w:val="fr-FR" w:eastAsia="ru-RU"/>
        </w:rPr>
        <w:t xml:space="preserve"> qui s'est abattu cet hiver sur une grande partie de l'Amérique du nord, seront plus marqués, plus extrêmes, tout comme les vagues de chaleur et les périodes de sécheresse, ajoute-t-il.</w:t>
      </w:r>
      <w:r>
        <w:rPr>
          <w:rFonts w:eastAsia="Times New Roman"/>
          <w:lang w:val="fr-FR" w:eastAsia="ru-RU"/>
        </w:rPr>
        <w:t xml:space="preserve"> (256 mots)</w:t>
      </w:r>
    </w:p>
    <w:p w:rsidR="001A2D2B" w:rsidRPr="00386226" w:rsidRDefault="001A2D2B" w:rsidP="001A2D2B">
      <w:pPr>
        <w:rPr>
          <w:rFonts w:eastAsia="Times New Roman"/>
          <w:lang w:val="fr-FR" w:eastAsia="ru-RU"/>
        </w:rPr>
      </w:pPr>
      <w:r>
        <w:rPr>
          <w:rFonts w:eastAsia="Times New Roman"/>
          <w:lang w:val="fr-FR" w:eastAsia="ru-RU"/>
        </w:rPr>
        <w:t>______________</w:t>
      </w:r>
    </w:p>
    <w:p w:rsidR="001A2D2B" w:rsidRDefault="001A2D2B" w:rsidP="001A2D2B">
      <w:pPr>
        <w:rPr>
          <w:lang w:val="fr-FR"/>
        </w:rPr>
      </w:pPr>
      <w:r w:rsidRPr="00DF5562">
        <w:rPr>
          <w:rFonts w:eastAsia="Times New Roman"/>
          <w:vertAlign w:val="superscript"/>
          <w:lang w:val="fr-FR" w:eastAsia="ru-RU"/>
        </w:rPr>
        <w:t>1</w:t>
      </w:r>
      <w:r>
        <w:rPr>
          <w:rFonts w:eastAsia="Times New Roman"/>
          <w:vertAlign w:val="superscript"/>
          <w:lang w:val="fr-FR" w:eastAsia="ru-RU"/>
        </w:rPr>
        <w:t xml:space="preserve"> </w:t>
      </w:r>
      <w:r w:rsidRPr="00386226">
        <w:rPr>
          <w:rFonts w:eastAsia="Times New Roman"/>
          <w:lang w:val="fr-FR" w:eastAsia="ru-RU"/>
        </w:rPr>
        <w:t>flux</w:t>
      </w:r>
      <w:r>
        <w:rPr>
          <w:lang w:val="fr-FR"/>
        </w:rPr>
        <w:t> : (ici) mouvement ;</w:t>
      </w:r>
    </w:p>
    <w:p w:rsidR="001A2D2B" w:rsidRPr="00E15EB3" w:rsidRDefault="001A2D2B" w:rsidP="001A2D2B">
      <w:pPr>
        <w:rPr>
          <w:lang w:val="fr-FR"/>
        </w:rPr>
      </w:pPr>
      <w:r>
        <w:rPr>
          <w:rFonts w:eastAsia="Times New Roman"/>
          <w:vertAlign w:val="superscript"/>
          <w:lang w:val="fr-FR" w:eastAsia="ru-RU"/>
        </w:rPr>
        <w:t xml:space="preserve">2 </w:t>
      </w:r>
      <w:r w:rsidRPr="00E15EB3">
        <w:rPr>
          <w:lang w:val="fr-FR"/>
        </w:rPr>
        <w:t>vortex polaire</w:t>
      </w:r>
      <w:r>
        <w:rPr>
          <w:lang w:val="fr-FR"/>
        </w:rPr>
        <w:t> :</w:t>
      </w:r>
      <w:r w:rsidRPr="00E15EB3">
        <w:rPr>
          <w:lang w:val="fr-FR"/>
        </w:rPr>
        <w:t xml:space="preserve"> grand tourbillon au-dessus de l’Arctique</w:t>
      </w:r>
    </w:p>
    <w:p w:rsidR="001A2D2B" w:rsidRDefault="001A2D2B" w:rsidP="001A2D2B">
      <w:pPr>
        <w:rPr>
          <w:rFonts w:eastAsia="Times New Roman"/>
          <w:b/>
          <w:lang w:val="fr-FR" w:eastAsia="ru-RU"/>
        </w:rPr>
      </w:pPr>
      <w:r>
        <w:rPr>
          <w:b/>
          <w:lang w:val="fr-FR"/>
        </w:rPr>
        <w:br w:type="page"/>
      </w:r>
    </w:p>
    <w:p w:rsidR="001A2D2B" w:rsidRPr="00233CF6" w:rsidRDefault="001A2D2B" w:rsidP="00F87849">
      <w:pPr>
        <w:shd w:val="clear" w:color="auto" w:fill="FFFFFF"/>
        <w:tabs>
          <w:tab w:val="left" w:leader="underscore" w:pos="1838"/>
        </w:tabs>
        <w:spacing w:beforeLines="60"/>
        <w:ind w:left="14"/>
        <w:jc w:val="center"/>
        <w:rPr>
          <w:b/>
          <w:bCs/>
          <w:smallCaps/>
          <w:lang w:val="fr-FR"/>
        </w:rPr>
      </w:pPr>
      <w:r w:rsidRPr="00B36074">
        <w:rPr>
          <w:b/>
          <w:bCs/>
          <w:smallCaps/>
        </w:rPr>
        <w:lastRenderedPageBreak/>
        <w:t>Конкурс</w:t>
      </w:r>
      <w:r w:rsidRPr="00233CF6">
        <w:rPr>
          <w:b/>
          <w:bCs/>
          <w:smallCaps/>
          <w:lang w:val="fr-FR"/>
        </w:rPr>
        <w:t xml:space="preserve"> </w:t>
      </w:r>
      <w:r w:rsidRPr="00B36074">
        <w:rPr>
          <w:b/>
          <w:bCs/>
          <w:smallCaps/>
        </w:rPr>
        <w:t>устной</w:t>
      </w:r>
      <w:r w:rsidRPr="00233CF6">
        <w:rPr>
          <w:b/>
          <w:bCs/>
          <w:smallCaps/>
          <w:lang w:val="fr-FR"/>
        </w:rPr>
        <w:t xml:space="preserve"> </w:t>
      </w:r>
      <w:r w:rsidRPr="00B36074">
        <w:rPr>
          <w:b/>
          <w:bCs/>
          <w:smallCaps/>
        </w:rPr>
        <w:t>речи</w:t>
      </w:r>
    </w:p>
    <w:p w:rsidR="001A2D2B" w:rsidRDefault="001A2D2B" w:rsidP="001A2D2B">
      <w:pPr>
        <w:pStyle w:val="kes"/>
        <w:spacing w:before="0" w:beforeAutospacing="0" w:after="120" w:afterAutospacing="0" w:line="360" w:lineRule="auto"/>
        <w:jc w:val="both"/>
        <w:rPr>
          <w:b/>
          <w:lang w:val="fr-FR"/>
        </w:rPr>
      </w:pPr>
      <w:r>
        <w:rPr>
          <w:b/>
          <w:lang w:val="fr-FR"/>
        </w:rPr>
        <w:t>Document 6</w:t>
      </w:r>
      <w:r w:rsidRPr="00233CF6">
        <w:rPr>
          <w:b/>
          <w:bCs/>
          <w:smallCaps/>
          <w:lang w:val="fr-FR"/>
        </w:rPr>
        <w:t xml:space="preserve"> (1)</w:t>
      </w:r>
    </w:p>
    <w:p w:rsidR="001A2D2B" w:rsidRPr="005F1B32" w:rsidRDefault="001A2D2B" w:rsidP="001A2D2B">
      <w:pPr>
        <w:pStyle w:val="headline"/>
        <w:spacing w:before="0" w:beforeAutospacing="0" w:after="120" w:afterAutospacing="0" w:line="360" w:lineRule="auto"/>
        <w:jc w:val="both"/>
        <w:rPr>
          <w:b/>
          <w:lang w:val="fr-FR"/>
        </w:rPr>
      </w:pPr>
      <w:r w:rsidRPr="005F1B32">
        <w:rPr>
          <w:rStyle w:val="content"/>
          <w:b/>
          <w:lang w:val="fr-FR"/>
        </w:rPr>
        <w:t>Planète</w:t>
      </w:r>
      <w:r w:rsidRPr="005F1B32">
        <w:rPr>
          <w:b/>
          <w:lang w:val="fr-FR"/>
        </w:rPr>
        <w:t xml:space="preserve"> </w:t>
      </w:r>
    </w:p>
    <w:p w:rsidR="001A2D2B" w:rsidRPr="00596218" w:rsidRDefault="001A2D2B" w:rsidP="001A2D2B">
      <w:pPr>
        <w:rPr>
          <w:b/>
          <w:lang w:val="fr-FR"/>
        </w:rPr>
      </w:pPr>
      <w:r w:rsidRPr="00596218">
        <w:rPr>
          <w:b/>
          <w:lang w:val="fr-FR"/>
        </w:rPr>
        <w:t>Le climat a déplacé trois fois plus de personnes que les conflits en 2013</w:t>
      </w:r>
    </w:p>
    <w:p w:rsidR="001A2D2B" w:rsidRPr="00A14DAF" w:rsidRDefault="001A2D2B" w:rsidP="001A2D2B">
      <w:pPr>
        <w:pStyle w:val="author-sign"/>
        <w:spacing w:before="0" w:beforeAutospacing="0" w:after="120" w:afterAutospacing="0" w:line="360" w:lineRule="auto"/>
        <w:jc w:val="both"/>
        <w:rPr>
          <w:lang w:val="fr-FR"/>
        </w:rPr>
      </w:pPr>
      <w:r w:rsidRPr="00A14DAF">
        <w:rPr>
          <w:lang w:val="fr-FR"/>
        </w:rPr>
        <w:t>B.D. avec AFP</w:t>
      </w:r>
      <w:r>
        <w:rPr>
          <w:lang w:val="fr-FR"/>
        </w:rPr>
        <w:t xml:space="preserve"> </w:t>
      </w:r>
      <w:r w:rsidRPr="00DA4BF7">
        <w:rPr>
          <w:lang w:val="fr-FR"/>
        </w:rPr>
        <w:t>Mis à jour le 17.09.2014 à 08:07</w:t>
      </w:r>
    </w:p>
    <w:p w:rsidR="001A2D2B" w:rsidRPr="00DA4BF7" w:rsidRDefault="001A2D2B" w:rsidP="001A2D2B">
      <w:pPr>
        <w:pStyle w:val="af2"/>
        <w:spacing w:before="0" w:beforeAutospacing="0" w:after="120" w:afterAutospacing="0" w:line="360" w:lineRule="auto"/>
        <w:jc w:val="both"/>
        <w:rPr>
          <w:lang w:val="fr-FR"/>
        </w:rPr>
      </w:pPr>
      <w:r w:rsidRPr="00DA4BF7">
        <w:rPr>
          <w:lang w:val="fr-FR"/>
        </w:rPr>
        <w:t>Les catastrophes naturelles ont provoqué en 2013 le déplacement de trois fois plus de personnes que les conflits, ce qui prouve l'urgence à s'attaquer au changement climatique, indique ce mercredi une étude. Selon le Norwegian Refugee Council (NRC, Conseil norvégien pour les réfugiés), une organisation indépendante spécialisée dans l'aide d'urgence, 22 millions de personnes ont été déplacées en 2013 en raison des désastres naturels.</w:t>
      </w:r>
    </w:p>
    <w:p w:rsidR="001A2D2B" w:rsidRPr="00DA4BF7" w:rsidRDefault="001A2D2B" w:rsidP="001A2D2B">
      <w:pPr>
        <w:pStyle w:val="af2"/>
        <w:spacing w:before="0" w:beforeAutospacing="0" w:after="120" w:afterAutospacing="0" w:line="360" w:lineRule="auto"/>
        <w:jc w:val="both"/>
        <w:rPr>
          <w:lang w:val="fr-FR"/>
        </w:rPr>
      </w:pPr>
      <w:r w:rsidRPr="00DA4BF7">
        <w:rPr>
          <w:lang w:val="fr-FR"/>
        </w:rPr>
        <w:t>Le rapport de l'association humanitaire est publié avant le sommet sur le climat qui aura lieu mardi prochain au siège des Nations unies à New York. Le problème est en train de s'aggraver avec deux fois plus de déplacés dans le monde que dans les années 1970, ajoute le rapport, qui l'explique par la montée de l'urbanisation lors des 40 dernières années dans les pays les plus vulnérables</w:t>
      </w:r>
      <w:r w:rsidRPr="00A21497">
        <w:rPr>
          <w:vertAlign w:val="superscript"/>
          <w:lang w:val="fr-FR"/>
        </w:rPr>
        <w:t>1</w:t>
      </w:r>
      <w:r w:rsidRPr="00DA4BF7">
        <w:rPr>
          <w:lang w:val="fr-FR"/>
        </w:rPr>
        <w:t>.</w:t>
      </w:r>
      <w:r>
        <w:rPr>
          <w:lang w:val="fr-FR"/>
        </w:rPr>
        <w:t xml:space="preserve"> </w:t>
      </w:r>
    </w:p>
    <w:p w:rsidR="001A2D2B" w:rsidRPr="00DA4BF7" w:rsidRDefault="001A2D2B" w:rsidP="001A2D2B">
      <w:pPr>
        <w:pStyle w:val="af2"/>
        <w:spacing w:before="0" w:beforeAutospacing="0" w:after="120" w:afterAutospacing="0" w:line="360" w:lineRule="auto"/>
        <w:jc w:val="both"/>
        <w:rPr>
          <w:lang w:val="fr-FR"/>
        </w:rPr>
      </w:pPr>
      <w:r w:rsidRPr="00DA4BF7">
        <w:rPr>
          <w:lang w:val="fr-FR"/>
        </w:rPr>
        <w:t>Le NRC, dirigé par Jan Egeland, ancien coordonnateur de l'ONU</w:t>
      </w:r>
      <w:r w:rsidRPr="00A21497">
        <w:rPr>
          <w:vertAlign w:val="superscript"/>
          <w:lang w:val="fr-FR"/>
        </w:rPr>
        <w:t>2</w:t>
      </w:r>
      <w:r w:rsidRPr="00DA4BF7">
        <w:rPr>
          <w:lang w:val="fr-FR"/>
        </w:rPr>
        <w:t xml:space="preserve"> pour l'aide d'urgence, a appelé les politiques à faire de cette question des déplacés une priorité, à l'occasion des discussions en vue d'un accord sur le changement climatique en 2015.</w:t>
      </w:r>
    </w:p>
    <w:p w:rsidR="001A2D2B" w:rsidRDefault="001A2D2B" w:rsidP="001A2D2B">
      <w:pPr>
        <w:pStyle w:val="af2"/>
        <w:spacing w:before="0" w:beforeAutospacing="0" w:after="120" w:afterAutospacing="0" w:line="360" w:lineRule="auto"/>
        <w:jc w:val="both"/>
        <w:rPr>
          <w:lang w:val="fr-FR"/>
        </w:rPr>
      </w:pPr>
      <w:r w:rsidRPr="00DA4BF7">
        <w:rPr>
          <w:lang w:val="fr-FR"/>
        </w:rPr>
        <w:t>«Les gouvernements doivent s'assurer que les projets et les donateurs soient attentifs à ce risque grandissant des déplacements, en facilitant les migrations et en prévoyant des relogements d'une façon qui respecte les populations vulnérables», suggère le rapport. L'étude pointe les résultats des études du Groupe d'experts intergouvernemental sur l'évolution du climat (Giec), qui estime que l'activité humaine est responsable du nombre croissant de ces désastres.</w:t>
      </w:r>
      <w:r>
        <w:rPr>
          <w:lang w:val="fr-FR"/>
        </w:rPr>
        <w:t xml:space="preserve"> (238 mots)</w:t>
      </w:r>
    </w:p>
    <w:p w:rsidR="001A2D2B" w:rsidRPr="00DA4BF7" w:rsidRDefault="001A2D2B" w:rsidP="001A2D2B">
      <w:pPr>
        <w:pStyle w:val="af2"/>
        <w:spacing w:before="0" w:beforeAutospacing="0" w:after="0" w:afterAutospacing="0"/>
        <w:jc w:val="both"/>
        <w:rPr>
          <w:lang w:val="fr-FR"/>
        </w:rPr>
      </w:pPr>
      <w:r>
        <w:rPr>
          <w:lang w:val="fr-FR"/>
        </w:rPr>
        <w:t>______________________</w:t>
      </w:r>
    </w:p>
    <w:p w:rsidR="001A2D2B" w:rsidRPr="00DA4BF7" w:rsidRDefault="001A2D2B" w:rsidP="001A2D2B">
      <w:pPr>
        <w:pStyle w:val="af2"/>
        <w:spacing w:before="0" w:beforeAutospacing="0" w:after="0" w:afterAutospacing="0"/>
        <w:jc w:val="both"/>
        <w:rPr>
          <w:lang w:val="fr-FR"/>
        </w:rPr>
      </w:pPr>
      <w:r w:rsidRPr="00A21497">
        <w:rPr>
          <w:vertAlign w:val="superscript"/>
          <w:lang w:val="fr-FR"/>
        </w:rPr>
        <w:t>1</w:t>
      </w:r>
      <w:r>
        <w:rPr>
          <w:vertAlign w:val="superscript"/>
          <w:lang w:val="fr-FR"/>
        </w:rPr>
        <w:t xml:space="preserve"> </w:t>
      </w:r>
      <w:r w:rsidRPr="00DA4BF7">
        <w:rPr>
          <w:lang w:val="fr-FR"/>
        </w:rPr>
        <w:t>vulnérable</w:t>
      </w:r>
      <w:r>
        <w:rPr>
          <w:vertAlign w:val="superscript"/>
          <w:lang w:val="fr-FR"/>
        </w:rPr>
        <w:t> </w:t>
      </w:r>
      <w:r>
        <w:rPr>
          <w:lang w:val="fr-FR"/>
        </w:rPr>
        <w:t>: fragile, faible ;</w:t>
      </w:r>
    </w:p>
    <w:p w:rsidR="001A2D2B" w:rsidRDefault="001A2D2B" w:rsidP="001A2D2B">
      <w:pPr>
        <w:rPr>
          <w:lang w:val="fr-FR"/>
        </w:rPr>
      </w:pPr>
      <w:r w:rsidRPr="00A21497">
        <w:rPr>
          <w:vertAlign w:val="superscript"/>
          <w:lang w:val="fr-FR"/>
        </w:rPr>
        <w:t>2</w:t>
      </w:r>
      <w:r>
        <w:rPr>
          <w:vertAlign w:val="superscript"/>
          <w:lang w:val="fr-FR"/>
        </w:rPr>
        <w:t xml:space="preserve"> </w:t>
      </w:r>
      <w:r w:rsidRPr="00DA4BF7">
        <w:rPr>
          <w:lang w:val="fr-FR"/>
        </w:rPr>
        <w:t>ONU</w:t>
      </w:r>
      <w:r>
        <w:rPr>
          <w:vertAlign w:val="superscript"/>
          <w:lang w:val="fr-FR"/>
        </w:rPr>
        <w:t xml:space="preserve"> </w:t>
      </w:r>
      <w:r>
        <w:rPr>
          <w:lang w:val="fr-FR"/>
        </w:rPr>
        <w:t>: Organisation des nations unies.</w:t>
      </w:r>
    </w:p>
    <w:p w:rsidR="001A2D2B" w:rsidRDefault="001A2D2B" w:rsidP="001A2D2B">
      <w:pPr>
        <w:rPr>
          <w:rFonts w:eastAsia="Times New Roman"/>
          <w:b/>
          <w:lang w:val="fr-FR" w:eastAsia="ru-RU"/>
        </w:rPr>
      </w:pPr>
      <w:r>
        <w:rPr>
          <w:b/>
          <w:lang w:val="fr-FR"/>
        </w:rPr>
        <w:br w:type="page"/>
      </w:r>
    </w:p>
    <w:p w:rsidR="001A2D2B" w:rsidRPr="00233CF6" w:rsidRDefault="001A2D2B" w:rsidP="00F87849">
      <w:pPr>
        <w:shd w:val="clear" w:color="auto" w:fill="FFFFFF"/>
        <w:tabs>
          <w:tab w:val="left" w:leader="underscore" w:pos="1838"/>
        </w:tabs>
        <w:spacing w:beforeLines="60"/>
        <w:ind w:left="14"/>
        <w:jc w:val="center"/>
        <w:rPr>
          <w:b/>
          <w:bCs/>
          <w:smallCaps/>
          <w:lang w:val="fr-FR"/>
        </w:rPr>
      </w:pPr>
      <w:r w:rsidRPr="00B36074">
        <w:rPr>
          <w:b/>
          <w:bCs/>
          <w:smallCaps/>
        </w:rPr>
        <w:lastRenderedPageBreak/>
        <w:t>Конкурс</w:t>
      </w:r>
      <w:r w:rsidRPr="00233CF6">
        <w:rPr>
          <w:b/>
          <w:bCs/>
          <w:smallCaps/>
          <w:lang w:val="fr-FR"/>
        </w:rPr>
        <w:t xml:space="preserve"> </w:t>
      </w:r>
      <w:r w:rsidRPr="00B36074">
        <w:rPr>
          <w:b/>
          <w:bCs/>
          <w:smallCaps/>
        </w:rPr>
        <w:t>устной</w:t>
      </w:r>
      <w:r w:rsidRPr="00233CF6">
        <w:rPr>
          <w:b/>
          <w:bCs/>
          <w:smallCaps/>
          <w:lang w:val="fr-FR"/>
        </w:rPr>
        <w:t xml:space="preserve"> </w:t>
      </w:r>
      <w:r w:rsidRPr="00B36074">
        <w:rPr>
          <w:b/>
          <w:bCs/>
          <w:smallCaps/>
        </w:rPr>
        <w:t>речи</w:t>
      </w:r>
    </w:p>
    <w:p w:rsidR="001A2D2B" w:rsidRDefault="001A2D2B" w:rsidP="001A2D2B">
      <w:pPr>
        <w:pStyle w:val="kes"/>
        <w:spacing w:before="0" w:beforeAutospacing="0" w:after="120" w:afterAutospacing="0" w:line="360" w:lineRule="auto"/>
        <w:jc w:val="both"/>
        <w:rPr>
          <w:b/>
          <w:lang w:val="fr-FR"/>
        </w:rPr>
      </w:pPr>
      <w:r>
        <w:rPr>
          <w:b/>
          <w:lang w:val="fr-FR"/>
        </w:rPr>
        <w:t>Document 7</w:t>
      </w:r>
      <w:r w:rsidRPr="00233CF6">
        <w:rPr>
          <w:b/>
          <w:bCs/>
          <w:smallCaps/>
          <w:lang w:val="fr-FR"/>
        </w:rPr>
        <w:t xml:space="preserve"> (1)</w:t>
      </w:r>
    </w:p>
    <w:p w:rsidR="001A2D2B" w:rsidRPr="009F5C2A" w:rsidRDefault="001A2D2B" w:rsidP="001A2D2B">
      <w:pPr>
        <w:spacing w:after="120" w:line="360" w:lineRule="auto"/>
        <w:jc w:val="both"/>
        <w:rPr>
          <w:rFonts w:eastAsia="Times New Roman"/>
          <w:lang w:val="fr-FR" w:eastAsia="ru-RU"/>
        </w:rPr>
      </w:pPr>
      <w:r w:rsidRPr="003C1106">
        <w:rPr>
          <w:rFonts w:eastAsia="Times New Roman"/>
          <w:b/>
          <w:lang w:val="fr-FR" w:eastAsia="ru-RU"/>
        </w:rPr>
        <w:t xml:space="preserve">Planète </w:t>
      </w:r>
    </w:p>
    <w:p w:rsidR="001A2D2B" w:rsidRPr="003C1106" w:rsidRDefault="001A2D2B" w:rsidP="001A2D2B">
      <w:pPr>
        <w:spacing w:after="120" w:line="360" w:lineRule="auto"/>
        <w:jc w:val="both"/>
        <w:outlineLvl w:val="0"/>
        <w:rPr>
          <w:rFonts w:eastAsia="Times New Roman"/>
          <w:b/>
          <w:bCs/>
          <w:kern w:val="36"/>
          <w:lang w:val="fr-FR" w:eastAsia="ru-RU"/>
        </w:rPr>
      </w:pPr>
      <w:r w:rsidRPr="003C1106">
        <w:rPr>
          <w:rFonts w:eastAsia="Times New Roman"/>
          <w:b/>
          <w:bCs/>
          <w:kern w:val="36"/>
          <w:lang w:val="fr-FR" w:eastAsia="ru-RU"/>
        </w:rPr>
        <w:t>Tara-Méditerranée: une goélette</w:t>
      </w:r>
      <w:r w:rsidRPr="00803155">
        <w:rPr>
          <w:rFonts w:eastAsia="Times New Roman"/>
          <w:vertAlign w:val="superscript"/>
          <w:lang w:val="fr-FR" w:eastAsia="ru-RU"/>
        </w:rPr>
        <w:t>1</w:t>
      </w:r>
      <w:r w:rsidRPr="003C1106">
        <w:rPr>
          <w:rFonts w:eastAsia="Times New Roman"/>
          <w:b/>
          <w:bCs/>
          <w:kern w:val="36"/>
          <w:lang w:val="fr-FR" w:eastAsia="ru-RU"/>
        </w:rPr>
        <w:t xml:space="preserve"> communautaire</w:t>
      </w:r>
    </w:p>
    <w:p w:rsidR="001A2D2B" w:rsidRPr="00803155" w:rsidRDefault="001A2D2B" w:rsidP="001A2D2B">
      <w:pPr>
        <w:spacing w:after="120" w:line="360" w:lineRule="auto"/>
        <w:jc w:val="both"/>
        <w:rPr>
          <w:rFonts w:eastAsia="Times New Roman"/>
          <w:lang w:val="fr-FR" w:eastAsia="ru-RU"/>
        </w:rPr>
      </w:pPr>
      <w:r w:rsidRPr="00803155">
        <w:rPr>
          <w:rFonts w:eastAsia="Times New Roman"/>
          <w:lang w:val="fr-FR" w:eastAsia="ru-RU"/>
        </w:rPr>
        <w:t xml:space="preserve">© 2014 AFP </w:t>
      </w:r>
      <w:r w:rsidRPr="002B6241">
        <w:rPr>
          <w:rFonts w:eastAsia="Times New Roman"/>
          <w:lang w:val="fr-FR" w:eastAsia="ru-RU"/>
        </w:rPr>
        <w:t xml:space="preserve">Mis à jour le 26.08.2014 </w:t>
      </w:r>
    </w:p>
    <w:p w:rsidR="001A2D2B" w:rsidRPr="003E0AF5" w:rsidRDefault="001A2D2B" w:rsidP="001A2D2B">
      <w:pPr>
        <w:spacing w:after="120" w:line="360" w:lineRule="auto"/>
        <w:jc w:val="both"/>
        <w:rPr>
          <w:rFonts w:eastAsia="Times New Roman"/>
          <w:lang w:val="fr-FR" w:eastAsia="ru-RU"/>
        </w:rPr>
      </w:pPr>
      <w:r w:rsidRPr="002B6241">
        <w:rPr>
          <w:rFonts w:eastAsia="Times New Roman"/>
          <w:lang w:val="fr-FR" w:eastAsia="ru-RU"/>
        </w:rPr>
        <w:t>Dans la tradition des expéditions naturalistes des 18e et 19e siècles, la goélette océanographique Tara accueille un équipage composite de marins, scientifiques, artistes et chroniqueurs qui forment une seule et même communauté, astreinte</w:t>
      </w:r>
      <w:r w:rsidRPr="00803155">
        <w:rPr>
          <w:rFonts w:eastAsia="Times New Roman"/>
          <w:vertAlign w:val="superscript"/>
          <w:lang w:val="fr-FR" w:eastAsia="ru-RU"/>
        </w:rPr>
        <w:t>2</w:t>
      </w:r>
      <w:r w:rsidRPr="002B6241">
        <w:rPr>
          <w:rFonts w:eastAsia="Times New Roman"/>
          <w:lang w:val="fr-FR" w:eastAsia="ru-RU"/>
        </w:rPr>
        <w:t>, sans distinction de grade ou de qualification à l'éventail des tâches présidant à la bonne marche du bateau.</w:t>
      </w:r>
    </w:p>
    <w:p w:rsidR="001A2D2B" w:rsidRPr="002B6241" w:rsidRDefault="001A2D2B" w:rsidP="001A2D2B">
      <w:pPr>
        <w:spacing w:after="120" w:line="360" w:lineRule="auto"/>
        <w:jc w:val="both"/>
        <w:rPr>
          <w:rFonts w:eastAsia="Times New Roman"/>
          <w:lang w:val="fr-FR" w:eastAsia="ru-RU"/>
        </w:rPr>
      </w:pPr>
      <w:r w:rsidRPr="002B6241">
        <w:rPr>
          <w:rFonts w:eastAsia="Times New Roman"/>
          <w:lang w:val="fr-FR" w:eastAsia="ru-RU"/>
        </w:rPr>
        <w:t>Il ne viendrait à l’idée de personne, à bord de «la baleine» (surnom de la goélette en raison de ses formes arrondies) de tenter de déroger à la règle commune.</w:t>
      </w:r>
    </w:p>
    <w:p w:rsidR="001A2D2B" w:rsidRPr="002B6241" w:rsidRDefault="001A2D2B" w:rsidP="001A2D2B">
      <w:pPr>
        <w:spacing w:after="120" w:line="360" w:lineRule="auto"/>
        <w:jc w:val="both"/>
        <w:rPr>
          <w:rFonts w:eastAsia="Times New Roman"/>
          <w:lang w:val="fr-FR" w:eastAsia="ru-RU"/>
        </w:rPr>
      </w:pPr>
      <w:r w:rsidRPr="002B6241">
        <w:rPr>
          <w:rFonts w:eastAsia="Times New Roman"/>
          <w:lang w:val="fr-FR" w:eastAsia="ru-RU"/>
        </w:rPr>
        <w:t>Quand il vient à bord, le propriétaire du bateau Etienne Bourgois, président de Tara Expéditions et par ailleurs directeur général du groupe Agnès b.</w:t>
      </w:r>
      <w:r w:rsidRPr="0082656A">
        <w:rPr>
          <w:rFonts w:eastAsia="Times New Roman"/>
          <w:vertAlign w:val="superscript"/>
          <w:lang w:val="fr-FR" w:eastAsia="ru-RU"/>
        </w:rPr>
        <w:t>3</w:t>
      </w:r>
      <w:r w:rsidRPr="002B6241">
        <w:rPr>
          <w:rFonts w:eastAsia="Times New Roman"/>
          <w:lang w:val="fr-FR" w:eastAsia="ru-RU"/>
        </w:rPr>
        <w:t>, coiffe la lampe frontale</w:t>
      </w:r>
      <w:r w:rsidRPr="003E0AF5">
        <w:rPr>
          <w:rFonts w:eastAsia="Times New Roman"/>
          <w:vertAlign w:val="superscript"/>
          <w:lang w:val="fr-FR" w:eastAsia="ru-RU"/>
        </w:rPr>
        <w:t>4</w:t>
      </w:r>
      <w:r w:rsidRPr="002B6241">
        <w:rPr>
          <w:rFonts w:eastAsia="Times New Roman"/>
          <w:lang w:val="fr-FR" w:eastAsia="ru-RU"/>
        </w:rPr>
        <w:t>,enfile les gants de vaisselle et empoigne, quand vient son tour, la balayette des toilettes ou l'aspirateur....</w:t>
      </w:r>
    </w:p>
    <w:p w:rsidR="001A2D2B" w:rsidRPr="002B6241" w:rsidRDefault="001A2D2B" w:rsidP="001A2D2B">
      <w:pPr>
        <w:spacing w:after="120" w:line="360" w:lineRule="auto"/>
        <w:jc w:val="both"/>
        <w:rPr>
          <w:rFonts w:eastAsia="Times New Roman"/>
          <w:lang w:val="fr-FR" w:eastAsia="ru-RU"/>
        </w:rPr>
      </w:pPr>
      <w:r w:rsidRPr="002B6241">
        <w:rPr>
          <w:rFonts w:eastAsia="Times New Roman"/>
          <w:lang w:val="fr-FR" w:eastAsia="ru-RU"/>
        </w:rPr>
        <w:t xml:space="preserve">«Le maître mot à bord est </w:t>
      </w:r>
      <w:r w:rsidRPr="005F1B32">
        <w:rPr>
          <w:rFonts w:eastAsia="Times New Roman"/>
          <w:i/>
          <w:lang w:val="fr-FR" w:eastAsia="ru-RU"/>
        </w:rPr>
        <w:t>humilité</w:t>
      </w:r>
      <w:r>
        <w:rPr>
          <w:rFonts w:eastAsia="Times New Roman"/>
          <w:vertAlign w:val="superscript"/>
          <w:lang w:val="fr-FR" w:eastAsia="ru-RU"/>
        </w:rPr>
        <w:t>5</w:t>
      </w:r>
      <w:r w:rsidRPr="002B6241">
        <w:rPr>
          <w:rFonts w:eastAsia="Times New Roman"/>
          <w:lang w:val="fr-FR" w:eastAsia="ru-RU"/>
        </w:rPr>
        <w:t>», estime Gaby Gorsky, l'océanographe et directeur scientifique de la mission Tara-Méditerranée:</w:t>
      </w:r>
    </w:p>
    <w:p w:rsidR="001A2D2B" w:rsidRPr="002B6241" w:rsidRDefault="001A2D2B" w:rsidP="001A2D2B">
      <w:pPr>
        <w:spacing w:after="120" w:line="360" w:lineRule="auto"/>
        <w:jc w:val="both"/>
        <w:rPr>
          <w:rFonts w:eastAsia="Times New Roman"/>
          <w:lang w:val="fr-FR" w:eastAsia="ru-RU"/>
        </w:rPr>
      </w:pPr>
      <w:r w:rsidRPr="002B6241">
        <w:rPr>
          <w:rFonts w:eastAsia="Times New Roman"/>
          <w:lang w:val="fr-FR" w:eastAsia="ru-RU"/>
        </w:rPr>
        <w:t>«L'esprit Tara est égalitaire dans le respect des qualifications des uns et des autres. L'aventure est autant humaine que scientifique. C'est un privilège de fonctionner en communauté pour un objectif commun. Cet esprit stimule la volonté de réussite et d'atteinte de l'objectif scientifique poursuivi. Tara, on y vient et on y revient. Aucune tâche n'est dégradante à bord».</w:t>
      </w:r>
    </w:p>
    <w:p w:rsidR="001A2D2B" w:rsidRPr="002B6241" w:rsidRDefault="001A2D2B" w:rsidP="001A2D2B">
      <w:pPr>
        <w:spacing w:after="120" w:line="360" w:lineRule="auto"/>
        <w:jc w:val="both"/>
        <w:rPr>
          <w:rFonts w:eastAsia="Times New Roman"/>
          <w:lang w:val="fr-FR" w:eastAsia="ru-RU"/>
        </w:rPr>
      </w:pPr>
      <w:r w:rsidRPr="002B6241">
        <w:rPr>
          <w:rFonts w:eastAsia="Times New Roman"/>
          <w:lang w:val="fr-FR" w:eastAsia="ru-RU"/>
        </w:rPr>
        <w:t>Depuis plus de 10 ans, 330 personnes de 40 nationalités, de tout métier et qualification, ont participé aux différentes expéditions de la goélette, du pôle nord au pôle sud, sous tous les méridiens et latitudes.</w:t>
      </w:r>
    </w:p>
    <w:p w:rsidR="001A2D2B" w:rsidRDefault="001A2D2B" w:rsidP="001A2D2B">
      <w:pPr>
        <w:spacing w:after="120" w:line="360" w:lineRule="auto"/>
        <w:jc w:val="both"/>
        <w:rPr>
          <w:rFonts w:eastAsia="Times New Roman"/>
          <w:lang w:val="fr-FR" w:eastAsia="ru-RU"/>
        </w:rPr>
      </w:pPr>
      <w:r w:rsidRPr="002B6241">
        <w:rPr>
          <w:rFonts w:eastAsia="Times New Roman"/>
          <w:lang w:val="fr-FR" w:eastAsia="ru-RU"/>
        </w:rPr>
        <w:t>Aucune ne s'est plainte de la vie à bord. Toutes en redemandent.</w:t>
      </w:r>
      <w:r w:rsidRPr="0082656A">
        <w:rPr>
          <w:rFonts w:eastAsia="Times New Roman"/>
          <w:lang w:val="fr-FR" w:eastAsia="ru-RU"/>
        </w:rPr>
        <w:t xml:space="preserve"> </w:t>
      </w:r>
      <w:r>
        <w:rPr>
          <w:rFonts w:eastAsia="Times New Roman"/>
          <w:lang w:val="fr-FR" w:eastAsia="ru-RU"/>
        </w:rPr>
        <w:t>(</w:t>
      </w:r>
      <w:r w:rsidRPr="003E0AF5">
        <w:rPr>
          <w:rFonts w:eastAsia="Times New Roman"/>
          <w:lang w:val="fr-FR" w:eastAsia="ru-RU"/>
        </w:rPr>
        <w:t>248</w:t>
      </w:r>
      <w:r>
        <w:rPr>
          <w:rFonts w:eastAsia="Times New Roman"/>
          <w:lang w:val="fr-FR" w:eastAsia="ru-RU"/>
        </w:rPr>
        <w:t xml:space="preserve"> mots)</w:t>
      </w:r>
    </w:p>
    <w:p w:rsidR="001A2D2B" w:rsidRPr="003E0AF5" w:rsidRDefault="001A2D2B" w:rsidP="001A2D2B">
      <w:pPr>
        <w:jc w:val="both"/>
        <w:rPr>
          <w:rFonts w:eastAsia="Times New Roman"/>
          <w:lang w:val="fr-FR" w:eastAsia="ru-RU"/>
        </w:rPr>
      </w:pPr>
      <w:r>
        <w:rPr>
          <w:rFonts w:eastAsia="Times New Roman"/>
          <w:lang w:val="fr-FR" w:eastAsia="ru-RU"/>
        </w:rPr>
        <w:t>___________________</w:t>
      </w:r>
    </w:p>
    <w:p w:rsidR="001A2D2B" w:rsidRPr="003E0AF5" w:rsidRDefault="001A2D2B" w:rsidP="001A2D2B">
      <w:pPr>
        <w:rPr>
          <w:rFonts w:eastAsia="Times New Roman"/>
          <w:b/>
          <w:bCs/>
          <w:kern w:val="36"/>
          <w:lang w:val="fr-FR" w:eastAsia="ru-RU"/>
        </w:rPr>
      </w:pPr>
      <w:r w:rsidRPr="00803155">
        <w:rPr>
          <w:rFonts w:eastAsia="Times New Roman"/>
          <w:vertAlign w:val="superscript"/>
          <w:lang w:val="fr-FR" w:eastAsia="ru-RU"/>
        </w:rPr>
        <w:t>1</w:t>
      </w:r>
      <w:r>
        <w:rPr>
          <w:rFonts w:eastAsia="Times New Roman"/>
          <w:vertAlign w:val="superscript"/>
          <w:lang w:val="fr-FR" w:eastAsia="ru-RU"/>
        </w:rPr>
        <w:t xml:space="preserve"> </w:t>
      </w:r>
      <w:r w:rsidRPr="003E0AF5">
        <w:rPr>
          <w:rFonts w:eastAsia="Times New Roman"/>
          <w:bCs/>
          <w:kern w:val="36"/>
          <w:lang w:val="fr-FR" w:eastAsia="ru-RU"/>
        </w:rPr>
        <w:t>goélette</w:t>
      </w:r>
      <w:r>
        <w:rPr>
          <w:rFonts w:eastAsia="Times New Roman"/>
          <w:b/>
          <w:bCs/>
          <w:kern w:val="36"/>
          <w:lang w:val="fr-FR" w:eastAsia="ru-RU"/>
        </w:rPr>
        <w:t xml:space="preserve"> : </w:t>
      </w:r>
      <w:r w:rsidRPr="00F37135">
        <w:rPr>
          <w:rStyle w:val="st"/>
          <w:lang w:val="fr-FR"/>
        </w:rPr>
        <w:t>voilier </w:t>
      </w:r>
      <w:r>
        <w:rPr>
          <w:rStyle w:val="st"/>
          <w:lang w:val="fr-FR"/>
        </w:rPr>
        <w:t>;</w:t>
      </w:r>
    </w:p>
    <w:p w:rsidR="001A2D2B" w:rsidRDefault="001A2D2B" w:rsidP="001A2D2B">
      <w:pPr>
        <w:rPr>
          <w:b/>
          <w:bCs/>
          <w:lang w:val="fr-FR"/>
        </w:rPr>
      </w:pPr>
      <w:r w:rsidRPr="00803155">
        <w:rPr>
          <w:rFonts w:eastAsia="Times New Roman"/>
          <w:vertAlign w:val="superscript"/>
          <w:lang w:val="fr-FR" w:eastAsia="ru-RU"/>
        </w:rPr>
        <w:t>2</w:t>
      </w:r>
      <w:r>
        <w:rPr>
          <w:rFonts w:eastAsia="Times New Roman"/>
          <w:vertAlign w:val="superscript"/>
          <w:lang w:val="fr-FR" w:eastAsia="ru-RU"/>
        </w:rPr>
        <w:t xml:space="preserve"> </w:t>
      </w:r>
      <w:r w:rsidRPr="002B6241">
        <w:rPr>
          <w:rFonts w:eastAsia="Times New Roman"/>
          <w:lang w:val="fr-FR" w:eastAsia="ru-RU"/>
        </w:rPr>
        <w:t>astreinte</w:t>
      </w:r>
      <w:r>
        <w:rPr>
          <w:rFonts w:eastAsia="Times New Roman"/>
          <w:lang w:val="fr-FR" w:eastAsia="ru-RU"/>
        </w:rPr>
        <w:t xml:space="preserve"> : </w:t>
      </w:r>
      <w:r>
        <w:rPr>
          <w:lang w:val="fr-FR"/>
        </w:rPr>
        <w:t>o</w:t>
      </w:r>
      <w:r w:rsidRPr="003E0AF5">
        <w:rPr>
          <w:lang w:val="fr-FR"/>
        </w:rPr>
        <w:t>bligation stricte, contrainte rigoureuse</w:t>
      </w:r>
      <w:r>
        <w:rPr>
          <w:lang w:val="fr-FR"/>
        </w:rPr>
        <w:t> ;</w:t>
      </w:r>
    </w:p>
    <w:p w:rsidR="001A2D2B" w:rsidRPr="003E0AF5" w:rsidRDefault="001A2D2B" w:rsidP="001A2D2B">
      <w:pPr>
        <w:rPr>
          <w:lang w:val="fr-FR"/>
        </w:rPr>
      </w:pPr>
      <w:r>
        <w:rPr>
          <w:rFonts w:eastAsia="Times New Roman"/>
          <w:vertAlign w:val="superscript"/>
          <w:lang w:val="fr-FR" w:eastAsia="ru-RU"/>
        </w:rPr>
        <w:t xml:space="preserve">3 </w:t>
      </w:r>
      <w:r w:rsidRPr="003E0AF5">
        <w:rPr>
          <w:bCs/>
          <w:lang w:val="fr-FR"/>
        </w:rPr>
        <w:t>Agnès b. </w:t>
      </w:r>
      <w:r>
        <w:rPr>
          <w:b/>
          <w:bCs/>
          <w:lang w:val="fr-FR"/>
        </w:rPr>
        <w:t>:</w:t>
      </w:r>
      <w:r w:rsidRPr="0082656A">
        <w:rPr>
          <w:lang w:val="fr-FR"/>
        </w:rPr>
        <w:t xml:space="preserve"> marque de vêtements et de cosmétiques lancée par la créatrice de mode Agnès Troublé</w:t>
      </w:r>
      <w:r>
        <w:rPr>
          <w:lang w:val="fr-FR"/>
        </w:rPr>
        <w:t xml:space="preserve">, la mère </w:t>
      </w:r>
      <w:r w:rsidRPr="0082656A">
        <w:rPr>
          <w:lang w:val="fr-FR"/>
        </w:rPr>
        <w:t xml:space="preserve">de </w:t>
      </w:r>
      <w:r w:rsidRPr="002B6241">
        <w:rPr>
          <w:rFonts w:eastAsia="Times New Roman"/>
          <w:lang w:val="fr-FR" w:eastAsia="ru-RU"/>
        </w:rPr>
        <w:t xml:space="preserve">Etienne </w:t>
      </w:r>
      <w:r w:rsidRPr="0082656A">
        <w:rPr>
          <w:lang w:val="fr-FR"/>
        </w:rPr>
        <w:t>Bourgois</w:t>
      </w:r>
      <w:r>
        <w:rPr>
          <w:lang w:val="fr-FR"/>
        </w:rPr>
        <w:t> ;</w:t>
      </w:r>
    </w:p>
    <w:p w:rsidR="001A2D2B" w:rsidRPr="00CE2F01" w:rsidRDefault="001A2D2B" w:rsidP="001A2D2B">
      <w:pPr>
        <w:rPr>
          <w:lang w:val="fr-FR"/>
        </w:rPr>
      </w:pPr>
      <w:r>
        <w:rPr>
          <w:rFonts w:eastAsia="Times New Roman"/>
          <w:vertAlign w:val="superscript"/>
          <w:lang w:val="fr-FR" w:eastAsia="ru-RU"/>
        </w:rPr>
        <w:t xml:space="preserve">4 </w:t>
      </w:r>
      <w:r w:rsidRPr="003E0AF5">
        <w:rPr>
          <w:bCs/>
          <w:lang w:val="fr-FR"/>
        </w:rPr>
        <w:t>lampe frontale</w:t>
      </w:r>
      <w:r>
        <w:rPr>
          <w:bCs/>
          <w:lang w:val="fr-FR"/>
        </w:rPr>
        <w:t> :</w:t>
      </w:r>
      <w:r w:rsidRPr="003E0AF5">
        <w:rPr>
          <w:lang w:val="fr-FR"/>
        </w:rPr>
        <w:t xml:space="preserve"> source de lumière mobile semblable à une lampe de poche, qui se porte </w:t>
      </w:r>
      <w:r>
        <w:rPr>
          <w:lang w:val="fr-FR"/>
        </w:rPr>
        <w:t xml:space="preserve">sur le </w:t>
      </w:r>
      <w:r w:rsidRPr="00CE2F01">
        <w:rPr>
          <w:rStyle w:val="st"/>
          <w:lang w:val="fr-FR"/>
        </w:rPr>
        <w:t>devant de la tête</w:t>
      </w:r>
      <w:r>
        <w:rPr>
          <w:rStyle w:val="st"/>
          <w:lang w:val="fr-FR"/>
        </w:rPr>
        <w:t>.</w:t>
      </w:r>
    </w:p>
    <w:p w:rsidR="001A2D2B" w:rsidRPr="005F1B32" w:rsidRDefault="001A2D2B" w:rsidP="001A2D2B">
      <w:pPr>
        <w:rPr>
          <w:lang w:val="fr-FR"/>
        </w:rPr>
      </w:pPr>
      <w:r w:rsidRPr="005F1B32">
        <w:rPr>
          <w:rFonts w:eastAsia="Times New Roman"/>
          <w:vertAlign w:val="superscript"/>
          <w:lang w:val="fr-FR" w:eastAsia="ru-RU"/>
        </w:rPr>
        <w:t>5</w:t>
      </w:r>
      <w:r>
        <w:rPr>
          <w:rFonts w:eastAsia="Times New Roman"/>
          <w:vertAlign w:val="superscript"/>
          <w:lang w:val="fr-FR" w:eastAsia="ru-RU"/>
        </w:rPr>
        <w:t xml:space="preserve"> </w:t>
      </w:r>
      <w:r w:rsidRPr="005F1B32">
        <w:rPr>
          <w:rFonts w:eastAsia="Times New Roman"/>
          <w:lang w:val="fr-FR" w:eastAsia="ru-RU"/>
        </w:rPr>
        <w:t>humilité</w:t>
      </w:r>
      <w:r>
        <w:rPr>
          <w:rFonts w:eastAsia="Times New Roman"/>
          <w:lang w:val="fr-FR" w:eastAsia="ru-RU"/>
        </w:rPr>
        <w:t> : simplicité, modestie.</w:t>
      </w:r>
    </w:p>
    <w:p w:rsidR="001A2D2B" w:rsidRDefault="001A2D2B" w:rsidP="001A2D2B">
      <w:pPr>
        <w:rPr>
          <w:rFonts w:eastAsia="Times New Roman"/>
          <w:b/>
          <w:lang w:val="fr-FR" w:eastAsia="ru-RU"/>
        </w:rPr>
      </w:pPr>
      <w:r>
        <w:rPr>
          <w:b/>
          <w:lang w:val="fr-FR"/>
        </w:rPr>
        <w:br w:type="page"/>
      </w:r>
    </w:p>
    <w:p w:rsidR="001A2D2B" w:rsidRPr="00233CF6" w:rsidRDefault="001A2D2B" w:rsidP="00F87849">
      <w:pPr>
        <w:shd w:val="clear" w:color="auto" w:fill="FFFFFF"/>
        <w:tabs>
          <w:tab w:val="left" w:leader="underscore" w:pos="1838"/>
        </w:tabs>
        <w:spacing w:beforeLines="60"/>
        <w:ind w:left="14"/>
        <w:jc w:val="center"/>
        <w:rPr>
          <w:b/>
          <w:bCs/>
          <w:smallCaps/>
          <w:lang w:val="fr-FR"/>
        </w:rPr>
      </w:pPr>
      <w:r w:rsidRPr="00B36074">
        <w:rPr>
          <w:b/>
          <w:bCs/>
          <w:smallCaps/>
        </w:rPr>
        <w:lastRenderedPageBreak/>
        <w:t>Конкурс</w:t>
      </w:r>
      <w:r w:rsidRPr="00233CF6">
        <w:rPr>
          <w:b/>
          <w:bCs/>
          <w:smallCaps/>
          <w:lang w:val="fr-FR"/>
        </w:rPr>
        <w:t xml:space="preserve"> </w:t>
      </w:r>
      <w:r w:rsidRPr="00B36074">
        <w:rPr>
          <w:b/>
          <w:bCs/>
          <w:smallCaps/>
        </w:rPr>
        <w:t>устной</w:t>
      </w:r>
      <w:r w:rsidRPr="00233CF6">
        <w:rPr>
          <w:b/>
          <w:bCs/>
          <w:smallCaps/>
          <w:lang w:val="fr-FR"/>
        </w:rPr>
        <w:t xml:space="preserve"> </w:t>
      </w:r>
      <w:r w:rsidRPr="00B36074">
        <w:rPr>
          <w:b/>
          <w:bCs/>
          <w:smallCaps/>
        </w:rPr>
        <w:t>речи</w:t>
      </w:r>
      <w:r w:rsidRPr="00233CF6">
        <w:rPr>
          <w:b/>
          <w:bCs/>
          <w:smallCaps/>
          <w:lang w:val="fr-FR"/>
        </w:rPr>
        <w:t xml:space="preserve"> </w:t>
      </w:r>
    </w:p>
    <w:p w:rsidR="001A2D2B" w:rsidRDefault="001A2D2B" w:rsidP="001A2D2B">
      <w:pPr>
        <w:pStyle w:val="kes"/>
        <w:spacing w:before="0" w:beforeAutospacing="0" w:after="120" w:afterAutospacing="0" w:line="360" w:lineRule="auto"/>
        <w:jc w:val="both"/>
        <w:rPr>
          <w:b/>
          <w:lang w:val="fr-FR"/>
        </w:rPr>
      </w:pPr>
      <w:r>
        <w:rPr>
          <w:b/>
          <w:lang w:val="fr-FR"/>
        </w:rPr>
        <w:t>Document 8</w:t>
      </w:r>
      <w:r w:rsidRPr="00233CF6">
        <w:rPr>
          <w:b/>
          <w:lang w:val="fr-FR"/>
        </w:rPr>
        <w:t xml:space="preserve"> </w:t>
      </w:r>
      <w:r w:rsidRPr="00233CF6">
        <w:rPr>
          <w:b/>
          <w:bCs/>
          <w:smallCaps/>
          <w:lang w:val="fr-FR"/>
        </w:rPr>
        <w:t>(1)</w:t>
      </w:r>
    </w:p>
    <w:p w:rsidR="001A2D2B" w:rsidRPr="003A6E68" w:rsidRDefault="001A2D2B" w:rsidP="001A2D2B">
      <w:pPr>
        <w:spacing w:after="120" w:line="360" w:lineRule="auto"/>
        <w:jc w:val="both"/>
        <w:rPr>
          <w:b/>
          <w:lang w:val="fr-FR"/>
        </w:rPr>
      </w:pPr>
      <w:r w:rsidRPr="003A6E68">
        <w:rPr>
          <w:b/>
          <w:lang w:val="fr-FR"/>
        </w:rPr>
        <w:t>Pourquoi s'étire-t-on dès qu'on se réveille?</w:t>
      </w:r>
    </w:p>
    <w:p w:rsidR="001A2D2B" w:rsidRPr="0038745F" w:rsidRDefault="001A2D2B" w:rsidP="001A2D2B">
      <w:pPr>
        <w:spacing w:after="120" w:line="360" w:lineRule="auto"/>
        <w:jc w:val="both"/>
        <w:rPr>
          <w:lang w:val="fr-FR"/>
        </w:rPr>
      </w:pPr>
      <w:r w:rsidRPr="0038745F">
        <w:rPr>
          <w:lang w:val="fr-FR"/>
        </w:rPr>
        <w:t>C'est, à l'évidence, une façon pour l'organisme de reprendre pied dans la réalité au sortir du sommeil. Sauf que les scientifiques ne disposent pas d'une, mais de deux, explications pour justifier ce comportement.</w:t>
      </w:r>
    </w:p>
    <w:p w:rsidR="001A2D2B" w:rsidRPr="0038745F" w:rsidRDefault="001A2D2B" w:rsidP="001A2D2B">
      <w:pPr>
        <w:spacing w:after="120" w:line="360" w:lineRule="auto"/>
        <w:jc w:val="both"/>
        <w:rPr>
          <w:lang w:val="fr-FR"/>
        </w:rPr>
      </w:pPr>
      <w:r w:rsidRPr="0038745F">
        <w:rPr>
          <w:lang w:val="fr-FR"/>
        </w:rPr>
        <w:t>Baptisé "pandiculation", cet ensemble coordonné de mouvements, le plus souvent assortis de bâillements, concerne presque tous les vertébrés. En se contractant</w:t>
      </w:r>
      <w:r w:rsidRPr="007F589C">
        <w:rPr>
          <w:vertAlign w:val="superscript"/>
          <w:lang w:val="fr-FR"/>
        </w:rPr>
        <w:t>1</w:t>
      </w:r>
      <w:r w:rsidRPr="0038745F">
        <w:rPr>
          <w:lang w:val="fr-FR"/>
        </w:rPr>
        <w:t>, tous les muscles qui permettent de se tenir debout provoquent une vraie dépense énergétique pour l'organisme : aussi ce mécanisme doit-il nécessairement être utile pour avoir été retenu par l'évolution...</w:t>
      </w:r>
    </w:p>
    <w:p w:rsidR="001A2D2B" w:rsidRPr="0038745F" w:rsidRDefault="001A2D2B" w:rsidP="001A2D2B">
      <w:pPr>
        <w:spacing w:after="120" w:line="360" w:lineRule="auto"/>
        <w:jc w:val="both"/>
        <w:rPr>
          <w:lang w:val="fr-FR"/>
        </w:rPr>
      </w:pPr>
      <w:r w:rsidRPr="0038745F">
        <w:rPr>
          <w:lang w:val="fr-FR"/>
        </w:rPr>
        <w:t>Mais, comme l'avoue Olivier Walusinski, médecin généraliste et spécialiste</w:t>
      </w:r>
      <w:r>
        <w:rPr>
          <w:lang w:val="fr-FR"/>
        </w:rPr>
        <w:t xml:space="preserve"> </w:t>
      </w:r>
      <w:r w:rsidRPr="0038745F">
        <w:rPr>
          <w:lang w:val="fr-FR"/>
        </w:rPr>
        <w:t xml:space="preserve">du bâillement, </w:t>
      </w:r>
      <w:r>
        <w:rPr>
          <w:i/>
          <w:lang w:val="fr-FR"/>
        </w:rPr>
        <w:t>« </w:t>
      </w:r>
      <w:r w:rsidRPr="001D729F">
        <w:rPr>
          <w:i/>
          <w:lang w:val="fr-FR"/>
        </w:rPr>
        <w:t>il n'y a pas de consensus</w:t>
      </w:r>
      <w:r>
        <w:rPr>
          <w:i/>
          <w:lang w:val="fr-FR"/>
        </w:rPr>
        <w:t> »</w:t>
      </w:r>
      <w:r w:rsidRPr="0038745F">
        <w:rPr>
          <w:lang w:val="fr-FR"/>
        </w:rPr>
        <w:t>. Deux pistes, cependant, se dégagent.</w:t>
      </w:r>
    </w:p>
    <w:p w:rsidR="001A2D2B" w:rsidRPr="001D729F" w:rsidRDefault="001A2D2B" w:rsidP="001A2D2B">
      <w:pPr>
        <w:spacing w:after="120" w:line="360" w:lineRule="auto"/>
        <w:jc w:val="both"/>
        <w:rPr>
          <w:lang w:val="fr-FR"/>
        </w:rPr>
      </w:pPr>
      <w:r w:rsidRPr="00005DAA">
        <w:rPr>
          <w:lang w:val="fr-FR"/>
        </w:rPr>
        <w:t>La pandiculation semble d'abord répondre à la raideur des membres après une immobilité prolongée : stimulées par ces contractions, les muscles conserveraient ainsi toute leur souplesse.</w:t>
      </w:r>
    </w:p>
    <w:p w:rsidR="001A2D2B" w:rsidRPr="0038745F" w:rsidRDefault="001A2D2B" w:rsidP="001A2D2B">
      <w:pPr>
        <w:spacing w:after="120" w:line="360" w:lineRule="auto"/>
        <w:jc w:val="both"/>
        <w:rPr>
          <w:lang w:val="fr-FR"/>
        </w:rPr>
      </w:pPr>
      <w:r w:rsidRPr="0038745F">
        <w:rPr>
          <w:lang w:val="fr-FR"/>
        </w:rPr>
        <w:t>Mais ces étirements stimulent aussi rintéroception, c'est-à-dire la perception que nous avons de notre propre corps</w:t>
      </w:r>
      <w:r w:rsidRPr="001D729F">
        <w:rPr>
          <w:lang w:val="fr-FR"/>
        </w:rPr>
        <w:t xml:space="preserve">. </w:t>
      </w:r>
      <w:r>
        <w:rPr>
          <w:i/>
          <w:lang w:val="fr-FR"/>
        </w:rPr>
        <w:t>« </w:t>
      </w:r>
      <w:r w:rsidRPr="001D729F">
        <w:rPr>
          <w:i/>
          <w:lang w:val="fr-FR"/>
        </w:rPr>
        <w:t>Cette puissante contraction musculaire nous fait percevoir notre schéma corporel de manière plus intense, explique Olivier Walusinski. On se sent mieux.</w:t>
      </w:r>
      <w:r>
        <w:rPr>
          <w:i/>
          <w:lang w:val="fr-FR"/>
        </w:rPr>
        <w:t> »</w:t>
      </w:r>
    </w:p>
    <w:p w:rsidR="001A2D2B" w:rsidRPr="00494705" w:rsidRDefault="001A2D2B" w:rsidP="001A2D2B">
      <w:pPr>
        <w:spacing w:after="120" w:line="360" w:lineRule="auto"/>
        <w:jc w:val="both"/>
        <w:rPr>
          <w:lang w:val="fr-FR"/>
        </w:rPr>
      </w:pPr>
      <w:r w:rsidRPr="0038745F">
        <w:rPr>
          <w:lang w:val="fr-FR"/>
        </w:rPr>
        <w:t>On sait par ailleurs que le bâillement accélère la circulation du liquide céphalo-rachidien</w:t>
      </w:r>
      <w:r>
        <w:rPr>
          <w:vertAlign w:val="superscript"/>
          <w:lang w:val="fr-FR"/>
        </w:rPr>
        <w:t xml:space="preserve">2 </w:t>
      </w:r>
      <w:r w:rsidRPr="0038745F">
        <w:rPr>
          <w:lang w:val="fr-FR"/>
        </w:rPr>
        <w:t>qui baigne le cerveau</w:t>
      </w:r>
      <w:r>
        <w:rPr>
          <w:lang w:val="fr-FR"/>
        </w:rPr>
        <w:t>.</w:t>
      </w:r>
      <w:r w:rsidRPr="0038745F">
        <w:rPr>
          <w:lang w:val="fr-FR"/>
        </w:rPr>
        <w:t xml:space="preserve"> Bâiller pourrait donc éloigner le sommeil. </w:t>
      </w:r>
      <w:r w:rsidRPr="00494705">
        <w:rPr>
          <w:lang w:val="fr-FR"/>
        </w:rPr>
        <w:t>De quoi accentuer, là aussi, l'état d'éveil.</w:t>
      </w:r>
    </w:p>
    <w:p w:rsidR="001A2D2B" w:rsidRPr="00FB0586" w:rsidRDefault="001A2D2B" w:rsidP="001A2D2B">
      <w:pPr>
        <w:spacing w:line="360" w:lineRule="auto"/>
        <w:jc w:val="both"/>
        <w:rPr>
          <w:lang w:val="fr-FR"/>
        </w:rPr>
      </w:pPr>
      <w:r w:rsidRPr="0038745F">
        <w:rPr>
          <w:lang w:val="fr-FR"/>
        </w:rPr>
        <w:t xml:space="preserve">S'étirer le matin permettrait donc de se préparer à l'action avec un double effet positif: assurer le fonctionnement optimal du système musculo-squelettique, mais aussi la vivacité du système nerveux. </w:t>
      </w:r>
      <w:r>
        <w:rPr>
          <w:lang w:val="fr-FR"/>
        </w:rPr>
        <w:t>(232 mots)</w:t>
      </w:r>
    </w:p>
    <w:p w:rsidR="001A2D2B" w:rsidRDefault="001A2D2B" w:rsidP="001A2D2B">
      <w:pPr>
        <w:jc w:val="right"/>
        <w:rPr>
          <w:lang w:val="fr-FR"/>
        </w:rPr>
      </w:pPr>
      <w:r>
        <w:rPr>
          <w:lang w:val="fr-FR"/>
        </w:rPr>
        <w:t>Science&amp;Vie Mai 2014</w:t>
      </w:r>
    </w:p>
    <w:p w:rsidR="001A2D2B" w:rsidRPr="00AF7731" w:rsidRDefault="001A2D2B" w:rsidP="001A2D2B">
      <w:pPr>
        <w:rPr>
          <w:b/>
          <w:lang w:val="fr-FR"/>
        </w:rPr>
      </w:pPr>
      <w:r>
        <w:rPr>
          <w:lang w:val="fr-FR"/>
        </w:rPr>
        <w:t>_______________</w:t>
      </w:r>
    </w:p>
    <w:p w:rsidR="001A2D2B" w:rsidRDefault="001A2D2B" w:rsidP="001A2D2B">
      <w:pPr>
        <w:rPr>
          <w:lang w:val="fr-FR"/>
        </w:rPr>
      </w:pPr>
      <w:r w:rsidRPr="007F589C">
        <w:rPr>
          <w:vertAlign w:val="superscript"/>
          <w:lang w:val="fr-FR"/>
        </w:rPr>
        <w:t>1</w:t>
      </w:r>
      <w:r>
        <w:rPr>
          <w:lang w:val="fr-FR"/>
        </w:rPr>
        <w:t xml:space="preserve"> </w:t>
      </w:r>
      <w:r w:rsidRPr="0038745F">
        <w:rPr>
          <w:lang w:val="fr-FR"/>
        </w:rPr>
        <w:t>se contract</w:t>
      </w:r>
      <w:r>
        <w:rPr>
          <w:lang w:val="fr-FR"/>
        </w:rPr>
        <w:t>er :</w:t>
      </w:r>
      <w:r w:rsidRPr="00B32FCC">
        <w:rPr>
          <w:lang w:val="fr-FR"/>
        </w:rPr>
        <w:t xml:space="preserve"> </w:t>
      </w:r>
      <w:r>
        <w:rPr>
          <w:lang w:val="fr-FR"/>
        </w:rPr>
        <w:t xml:space="preserve">diminuer de taille ou de volume ; </w:t>
      </w:r>
    </w:p>
    <w:p w:rsidR="001A2D2B" w:rsidRPr="00B32FCC" w:rsidRDefault="001A2D2B" w:rsidP="001A2D2B">
      <w:pPr>
        <w:rPr>
          <w:lang w:val="fr-FR"/>
        </w:rPr>
      </w:pPr>
      <w:r>
        <w:rPr>
          <w:vertAlign w:val="superscript"/>
          <w:lang w:val="fr-FR"/>
        </w:rPr>
        <w:t xml:space="preserve">2 </w:t>
      </w:r>
      <w:r w:rsidRPr="0038745F">
        <w:rPr>
          <w:lang w:val="fr-FR"/>
        </w:rPr>
        <w:t>liquide céphalo-rachidien</w:t>
      </w:r>
      <w:r>
        <w:rPr>
          <w:lang w:val="fr-FR"/>
        </w:rPr>
        <w:t xml:space="preserve"> : </w:t>
      </w:r>
      <w:r>
        <w:t>спинно</w:t>
      </w:r>
      <w:r w:rsidRPr="00B32FCC">
        <w:rPr>
          <w:lang w:val="fr-FR"/>
        </w:rPr>
        <w:t>-</w:t>
      </w:r>
      <w:r>
        <w:t>мозговая</w:t>
      </w:r>
      <w:r w:rsidRPr="00B32FCC">
        <w:rPr>
          <w:lang w:val="fr-FR"/>
        </w:rPr>
        <w:t xml:space="preserve"> </w:t>
      </w:r>
      <w:r>
        <w:t>жидкость</w:t>
      </w:r>
      <w:r w:rsidRPr="00B32FCC">
        <w:rPr>
          <w:lang w:val="fr-FR"/>
        </w:rPr>
        <w:t>.</w:t>
      </w:r>
    </w:p>
    <w:p w:rsidR="001A2D2B" w:rsidRDefault="001A2D2B" w:rsidP="001A2D2B">
      <w:pPr>
        <w:rPr>
          <w:rFonts w:eastAsia="Times New Roman"/>
          <w:b/>
          <w:lang w:val="fr-FR" w:eastAsia="ru-RU"/>
        </w:rPr>
      </w:pPr>
      <w:r>
        <w:rPr>
          <w:b/>
          <w:lang w:val="fr-FR"/>
        </w:rPr>
        <w:br w:type="page"/>
      </w:r>
    </w:p>
    <w:p w:rsidR="001A2D2B" w:rsidRPr="00233CF6" w:rsidRDefault="001A2D2B" w:rsidP="00F87849">
      <w:pPr>
        <w:shd w:val="clear" w:color="auto" w:fill="FFFFFF"/>
        <w:tabs>
          <w:tab w:val="left" w:leader="underscore" w:pos="1838"/>
        </w:tabs>
        <w:spacing w:beforeLines="60"/>
        <w:ind w:left="14"/>
        <w:jc w:val="center"/>
        <w:rPr>
          <w:b/>
          <w:bCs/>
          <w:smallCaps/>
          <w:lang w:val="fr-FR"/>
        </w:rPr>
      </w:pPr>
      <w:r w:rsidRPr="00B36074">
        <w:rPr>
          <w:b/>
          <w:bCs/>
          <w:smallCaps/>
        </w:rPr>
        <w:lastRenderedPageBreak/>
        <w:t>Конкурс</w:t>
      </w:r>
      <w:r w:rsidRPr="00233CF6">
        <w:rPr>
          <w:b/>
          <w:bCs/>
          <w:smallCaps/>
          <w:lang w:val="fr-FR"/>
        </w:rPr>
        <w:t xml:space="preserve"> </w:t>
      </w:r>
      <w:r w:rsidRPr="00B36074">
        <w:rPr>
          <w:b/>
          <w:bCs/>
          <w:smallCaps/>
        </w:rPr>
        <w:t>устной</w:t>
      </w:r>
      <w:r w:rsidRPr="00233CF6">
        <w:rPr>
          <w:b/>
          <w:bCs/>
          <w:smallCaps/>
          <w:lang w:val="fr-FR"/>
        </w:rPr>
        <w:t xml:space="preserve"> </w:t>
      </w:r>
      <w:r w:rsidRPr="00B36074">
        <w:rPr>
          <w:b/>
          <w:bCs/>
          <w:smallCaps/>
        </w:rPr>
        <w:t>речи</w:t>
      </w:r>
      <w:r w:rsidRPr="00233CF6">
        <w:rPr>
          <w:b/>
          <w:bCs/>
          <w:smallCaps/>
          <w:lang w:val="fr-FR"/>
        </w:rPr>
        <w:t xml:space="preserve"> </w:t>
      </w:r>
    </w:p>
    <w:p w:rsidR="001A2D2B" w:rsidRDefault="001A2D2B" w:rsidP="001A2D2B">
      <w:pPr>
        <w:pStyle w:val="kes"/>
        <w:spacing w:before="0" w:beforeAutospacing="0" w:after="120" w:afterAutospacing="0" w:line="360" w:lineRule="auto"/>
        <w:jc w:val="both"/>
        <w:rPr>
          <w:b/>
          <w:lang w:val="fr-FR"/>
        </w:rPr>
      </w:pPr>
      <w:r>
        <w:rPr>
          <w:b/>
          <w:lang w:val="fr-FR"/>
        </w:rPr>
        <w:t>Document 9</w:t>
      </w:r>
      <w:r w:rsidRPr="00233CF6">
        <w:rPr>
          <w:b/>
          <w:lang w:val="fr-FR"/>
        </w:rPr>
        <w:t xml:space="preserve"> </w:t>
      </w:r>
      <w:r w:rsidRPr="00233CF6">
        <w:rPr>
          <w:b/>
          <w:bCs/>
          <w:smallCaps/>
          <w:lang w:val="fr-FR"/>
        </w:rPr>
        <w:t>(1)</w:t>
      </w:r>
    </w:p>
    <w:p w:rsidR="001A2D2B" w:rsidRPr="009C1ABE" w:rsidRDefault="001A2D2B" w:rsidP="001A2D2B">
      <w:pPr>
        <w:rPr>
          <w:b/>
          <w:lang w:val="fr-FR"/>
        </w:rPr>
      </w:pPr>
      <w:r w:rsidRPr="009C1ABE">
        <w:rPr>
          <w:b/>
          <w:lang w:val="fr-FR"/>
        </w:rPr>
        <w:t>Les Français sont de plus en plus écolos</w:t>
      </w:r>
    </w:p>
    <w:p w:rsidR="001A2D2B" w:rsidRDefault="00814DFB" w:rsidP="001A2D2B">
      <w:pPr>
        <w:spacing w:after="120" w:line="360" w:lineRule="auto"/>
        <w:jc w:val="both"/>
        <w:rPr>
          <w:noProof/>
          <w:lang w:val="fr-FR"/>
        </w:rPr>
      </w:pPr>
      <w:hyperlink r:id="rId13" w:tooltip="La page de Marion Brunet" w:history="1">
        <w:r w:rsidR="001A2D2B" w:rsidRPr="00F2096C">
          <w:rPr>
            <w:rStyle w:val="a3"/>
            <w:lang w:val="fr-FR"/>
          </w:rPr>
          <w:t>Marion Brunet</w:t>
        </w:r>
      </w:hyperlink>
      <w:r w:rsidR="001A2D2B" w:rsidRPr="00F2096C">
        <w:rPr>
          <w:rStyle w:val="sign"/>
          <w:lang w:val="fr-FR"/>
        </w:rPr>
        <w:t xml:space="preserve"> </w:t>
      </w:r>
      <w:r w:rsidR="001A2D2B" w:rsidRPr="001A2D2B">
        <w:rPr>
          <w:rStyle w:val="auteur"/>
          <w:lang w:val="fr-FR"/>
        </w:rPr>
        <w:t xml:space="preserve">lefigaro.fr </w:t>
      </w:r>
      <w:r w:rsidR="001A2D2B" w:rsidRPr="00F2096C">
        <w:rPr>
          <w:rStyle w:val="sign"/>
          <w:lang w:val="fr-FR"/>
        </w:rPr>
        <w:t>31/08/201</w:t>
      </w:r>
      <w:r w:rsidR="001A2D2B">
        <w:rPr>
          <w:rStyle w:val="sign"/>
          <w:lang w:val="fr-FR"/>
        </w:rPr>
        <w:t>3</w:t>
      </w:r>
    </w:p>
    <w:p w:rsidR="001A2D2B" w:rsidRPr="00DD5CA3" w:rsidRDefault="001A2D2B" w:rsidP="001A2D2B">
      <w:pPr>
        <w:spacing w:after="120" w:line="360" w:lineRule="auto"/>
        <w:jc w:val="both"/>
        <w:rPr>
          <w:lang w:val="fr-FR"/>
        </w:rPr>
      </w:pPr>
      <w:r w:rsidRPr="00D955AC">
        <w:rPr>
          <w:rStyle w:val="leg"/>
          <w:i/>
          <w:lang w:val="fr-FR"/>
        </w:rPr>
        <w:t>«Le tri s'est installé dans les comportements»</w:t>
      </w:r>
      <w:r w:rsidRPr="00D955AC">
        <w:rPr>
          <w:rStyle w:val="leg"/>
          <w:lang w:val="fr-FR"/>
        </w:rPr>
        <w:t xml:space="preserve"> des Français, selon Sandra Hoibian, co-auteur d'une étude du Crédoc</w:t>
      </w:r>
      <w:r w:rsidRPr="00D955AC">
        <w:rPr>
          <w:rStyle w:val="leg"/>
          <w:vertAlign w:val="superscript"/>
          <w:lang w:val="fr-FR"/>
        </w:rPr>
        <w:t>1</w:t>
      </w:r>
      <w:r w:rsidRPr="00D955AC">
        <w:rPr>
          <w:rStyle w:val="leg"/>
          <w:lang w:val="fr-FR"/>
        </w:rPr>
        <w:t xml:space="preserve"> sur l'évolution du comportement des Français en matière environnementale.</w:t>
      </w:r>
    </w:p>
    <w:p w:rsidR="001A2D2B" w:rsidRPr="00682557" w:rsidRDefault="001A2D2B" w:rsidP="001A2D2B">
      <w:pPr>
        <w:spacing w:after="120" w:line="360" w:lineRule="auto"/>
        <w:jc w:val="both"/>
        <w:rPr>
          <w:b/>
          <w:i/>
          <w:lang w:val="fr-FR"/>
        </w:rPr>
      </w:pPr>
      <w:r w:rsidRPr="00682557">
        <w:rPr>
          <w:i/>
          <w:lang w:val="fr-FR"/>
        </w:rPr>
        <w:t>Une majorité de la population a adopté des gestes écologiques au quotidien afin de préserver la planète, selon le Crédoc. Mais cette mutation peut aussi s'expliquer dans certains cas par des facteurs économiques.</w:t>
      </w:r>
    </w:p>
    <w:p w:rsidR="001A2D2B" w:rsidRPr="00F2096C" w:rsidRDefault="001A2D2B" w:rsidP="001A2D2B">
      <w:pPr>
        <w:pStyle w:val="af2"/>
        <w:spacing w:before="0" w:beforeAutospacing="0" w:after="120" w:afterAutospacing="0" w:line="360" w:lineRule="auto"/>
        <w:jc w:val="both"/>
        <w:rPr>
          <w:lang w:val="fr-FR"/>
        </w:rPr>
      </w:pPr>
      <w:r w:rsidRPr="00F2096C">
        <w:rPr>
          <w:lang w:val="fr-FR"/>
        </w:rPr>
        <w:t xml:space="preserve">Les modes de consommation ont également changé ces dernières années, les Français prenant conscience de l'impact de leurs actions individuelles sur l'environnement. Ils sont dorénavant huit sur dix à privilégier un sac réutilisable pour leurs courses, alors qu'ils n'étaient que 43% en 2005. Ils sont aussi de plus en plus attentifs à la quantité de déchets qu'occasionnent leurs achats. Les emballages ne représentent plus que 32 % des ordures ménagères, contre 39 % en 1993, note l'étude du Crédoc. </w:t>
      </w:r>
    </w:p>
    <w:p w:rsidR="001A2D2B" w:rsidRPr="004A4FA3" w:rsidRDefault="001A2D2B" w:rsidP="001A2D2B">
      <w:pPr>
        <w:pStyle w:val="af2"/>
        <w:spacing w:before="0" w:beforeAutospacing="0" w:after="120" w:afterAutospacing="0" w:line="360" w:lineRule="auto"/>
        <w:jc w:val="both"/>
        <w:rPr>
          <w:lang w:val="fr-FR"/>
        </w:rPr>
      </w:pPr>
      <w:r w:rsidRPr="004A4FA3">
        <w:rPr>
          <w:lang w:val="fr-FR"/>
        </w:rPr>
        <w:t>Le Crédoc voit enfin une tendance au «verdissement» des comportements dans le fait que la voiture, si elle est globalement toujours plus présente chez les Français, semble avoir perdu un peu de son aura</w:t>
      </w:r>
      <w:r w:rsidRPr="004A4FA3">
        <w:rPr>
          <w:rStyle w:val="leg"/>
          <w:vertAlign w:val="superscript"/>
          <w:lang w:val="fr-FR"/>
        </w:rPr>
        <w:t>2</w:t>
      </w:r>
      <w:r w:rsidRPr="004A4FA3">
        <w:rPr>
          <w:lang w:val="fr-FR"/>
        </w:rPr>
        <w:t xml:space="preserve"> chez les 18-24 ans. Ces derniers étaient 59% à en utiliser une en 2010, contre 64% en 2000 et 74% en 1980. </w:t>
      </w:r>
    </w:p>
    <w:p w:rsidR="001A2D2B" w:rsidRPr="00DD5CA3" w:rsidRDefault="001A2D2B" w:rsidP="001A2D2B">
      <w:pPr>
        <w:pStyle w:val="af2"/>
        <w:spacing w:before="0" w:beforeAutospacing="0" w:after="0" w:afterAutospacing="0" w:line="360" w:lineRule="auto"/>
        <w:jc w:val="both"/>
        <w:rPr>
          <w:lang w:val="fr-FR"/>
        </w:rPr>
      </w:pPr>
      <w:r w:rsidRPr="004A4FA3">
        <w:rPr>
          <w:lang w:val="fr-FR"/>
        </w:rPr>
        <w:t>«Sur l'eau, oui, on a le sentiment d'une vraie prise de conscience, mais sur la voiture, en revanche, j'ai peur que la contrainte environnementale ne soit que très accessoire, estime son porte-parole, Benoît Hartmann. Avec l'évolution du prix de l'essence, de l'assurance, et le développement des transports en commun, moins onéreux</w:t>
      </w:r>
      <w:r>
        <w:rPr>
          <w:rStyle w:val="leg"/>
          <w:vertAlign w:val="superscript"/>
          <w:lang w:val="fr-FR"/>
        </w:rPr>
        <w:t>3</w:t>
      </w:r>
      <w:r w:rsidRPr="004A4FA3">
        <w:rPr>
          <w:lang w:val="fr-FR"/>
        </w:rPr>
        <w:t>, j'ai peur que les jeunes aient surtout un comportement fauché</w:t>
      </w:r>
      <w:r>
        <w:rPr>
          <w:rStyle w:val="leg"/>
          <w:vertAlign w:val="superscript"/>
          <w:lang w:val="fr-FR"/>
        </w:rPr>
        <w:t>4</w:t>
      </w:r>
      <w:r w:rsidRPr="004A4FA3">
        <w:rPr>
          <w:lang w:val="fr-FR"/>
        </w:rPr>
        <w:t>...» (25</w:t>
      </w:r>
      <w:r>
        <w:rPr>
          <w:lang w:val="fr-FR"/>
        </w:rPr>
        <w:t>5</w:t>
      </w:r>
      <w:r w:rsidRPr="004A4FA3">
        <w:rPr>
          <w:lang w:val="fr-FR"/>
        </w:rPr>
        <w:t xml:space="preserve"> mots)</w:t>
      </w:r>
    </w:p>
    <w:p w:rsidR="001A2D2B" w:rsidRPr="009E7E8F" w:rsidRDefault="001A2D2B" w:rsidP="001A2D2B">
      <w:pPr>
        <w:pStyle w:val="af2"/>
        <w:spacing w:before="0" w:beforeAutospacing="0" w:after="0" w:afterAutospacing="0"/>
        <w:jc w:val="both"/>
        <w:rPr>
          <w:lang w:val="fr-FR"/>
        </w:rPr>
      </w:pPr>
      <w:r>
        <w:rPr>
          <w:lang w:val="fr-FR"/>
        </w:rPr>
        <w:t>_______________</w:t>
      </w:r>
    </w:p>
    <w:p w:rsidR="001A2D2B" w:rsidRDefault="001A2D2B" w:rsidP="001A2D2B">
      <w:pPr>
        <w:rPr>
          <w:rStyle w:val="st"/>
          <w:lang w:val="fr-FR"/>
        </w:rPr>
      </w:pPr>
      <w:r w:rsidRPr="004A4FA3">
        <w:rPr>
          <w:rStyle w:val="leg"/>
          <w:vertAlign w:val="superscript"/>
          <w:lang w:val="fr-FR"/>
        </w:rPr>
        <w:t xml:space="preserve">1 </w:t>
      </w:r>
      <w:r w:rsidRPr="004A4FA3">
        <w:rPr>
          <w:rStyle w:val="leg"/>
          <w:lang w:val="fr-FR"/>
        </w:rPr>
        <w:t xml:space="preserve">Crédoc : </w:t>
      </w:r>
      <w:r w:rsidRPr="004A4FA3">
        <w:rPr>
          <w:rStyle w:val="st"/>
          <w:lang w:val="fr-FR"/>
        </w:rPr>
        <w:t>Le Centre de recherche pour l'étude et l'observation des conditions de vie</w:t>
      </w:r>
      <w:r>
        <w:rPr>
          <w:rStyle w:val="st"/>
          <w:lang w:val="fr-FR"/>
        </w:rPr>
        <w:t> ;</w:t>
      </w:r>
    </w:p>
    <w:p w:rsidR="001A2D2B" w:rsidRPr="004A4FA3" w:rsidRDefault="001A2D2B" w:rsidP="001A2D2B">
      <w:pPr>
        <w:rPr>
          <w:rStyle w:val="st"/>
          <w:lang w:val="fr-FR"/>
        </w:rPr>
      </w:pPr>
      <w:r w:rsidRPr="004A4FA3">
        <w:rPr>
          <w:rStyle w:val="leg"/>
          <w:vertAlign w:val="superscript"/>
          <w:lang w:val="fr-FR"/>
        </w:rPr>
        <w:t>2</w:t>
      </w:r>
      <w:r>
        <w:rPr>
          <w:rStyle w:val="leg"/>
          <w:vertAlign w:val="superscript"/>
          <w:lang w:val="fr-FR"/>
        </w:rPr>
        <w:t xml:space="preserve"> </w:t>
      </w:r>
      <w:r w:rsidRPr="004A4FA3">
        <w:rPr>
          <w:lang w:val="fr-FR"/>
        </w:rPr>
        <w:t>aura</w:t>
      </w:r>
      <w:r>
        <w:rPr>
          <w:lang w:val="fr-FR"/>
        </w:rPr>
        <w:t> : (ici) prestige ;</w:t>
      </w:r>
    </w:p>
    <w:p w:rsidR="001A2D2B" w:rsidRPr="004A4FA3" w:rsidRDefault="001A2D2B" w:rsidP="001A2D2B">
      <w:pPr>
        <w:rPr>
          <w:rStyle w:val="leg"/>
          <w:vertAlign w:val="superscript"/>
          <w:lang w:val="fr-FR"/>
        </w:rPr>
      </w:pPr>
      <w:r>
        <w:rPr>
          <w:rStyle w:val="leg"/>
          <w:vertAlign w:val="superscript"/>
          <w:lang w:val="fr-FR"/>
        </w:rPr>
        <w:t>3</w:t>
      </w:r>
      <w:r w:rsidRPr="004A4FA3">
        <w:rPr>
          <w:rStyle w:val="leg"/>
          <w:vertAlign w:val="superscript"/>
          <w:lang w:val="fr-FR"/>
        </w:rPr>
        <w:t xml:space="preserve"> </w:t>
      </w:r>
      <w:r w:rsidRPr="004A4FA3">
        <w:rPr>
          <w:lang w:val="fr-FR"/>
        </w:rPr>
        <w:t>onéreux : cher, coûteux ;</w:t>
      </w:r>
    </w:p>
    <w:p w:rsidR="001A2D2B" w:rsidRDefault="001A2D2B" w:rsidP="001A2D2B">
      <w:pPr>
        <w:rPr>
          <w:lang w:val="fr-FR"/>
        </w:rPr>
      </w:pPr>
      <w:r>
        <w:rPr>
          <w:rStyle w:val="leg"/>
          <w:vertAlign w:val="superscript"/>
          <w:lang w:val="fr-FR"/>
        </w:rPr>
        <w:t>4</w:t>
      </w:r>
      <w:r w:rsidRPr="004A4FA3">
        <w:rPr>
          <w:rStyle w:val="leg"/>
          <w:vertAlign w:val="superscript"/>
          <w:lang w:val="fr-FR"/>
        </w:rPr>
        <w:t xml:space="preserve"> </w:t>
      </w:r>
      <w:r w:rsidRPr="004A4FA3">
        <w:rPr>
          <w:lang w:val="fr-FR"/>
        </w:rPr>
        <w:t>fauché : qui est sans argent.</w:t>
      </w:r>
    </w:p>
    <w:p w:rsidR="001A2D2B" w:rsidRDefault="001A2D2B" w:rsidP="001A2D2B">
      <w:pPr>
        <w:rPr>
          <w:rFonts w:eastAsia="Times New Roman"/>
          <w:b/>
          <w:lang w:val="fr-FR" w:eastAsia="ru-RU"/>
        </w:rPr>
      </w:pPr>
      <w:r>
        <w:rPr>
          <w:b/>
          <w:lang w:val="fr-FR"/>
        </w:rPr>
        <w:br w:type="page"/>
      </w:r>
    </w:p>
    <w:p w:rsidR="001A2D2B" w:rsidRPr="00233CF6" w:rsidRDefault="001A2D2B" w:rsidP="00F87849">
      <w:pPr>
        <w:shd w:val="clear" w:color="auto" w:fill="FFFFFF"/>
        <w:tabs>
          <w:tab w:val="left" w:leader="underscore" w:pos="1838"/>
        </w:tabs>
        <w:spacing w:beforeLines="60"/>
        <w:ind w:left="14"/>
        <w:jc w:val="center"/>
        <w:rPr>
          <w:b/>
          <w:bCs/>
          <w:smallCaps/>
          <w:lang w:val="fr-FR"/>
        </w:rPr>
      </w:pPr>
      <w:r w:rsidRPr="00B36074">
        <w:rPr>
          <w:b/>
          <w:bCs/>
          <w:smallCaps/>
        </w:rPr>
        <w:lastRenderedPageBreak/>
        <w:t>Конкурс</w:t>
      </w:r>
      <w:r w:rsidRPr="00233CF6">
        <w:rPr>
          <w:b/>
          <w:bCs/>
          <w:smallCaps/>
          <w:lang w:val="fr-FR"/>
        </w:rPr>
        <w:t xml:space="preserve"> </w:t>
      </w:r>
      <w:r w:rsidRPr="00B36074">
        <w:rPr>
          <w:b/>
          <w:bCs/>
          <w:smallCaps/>
        </w:rPr>
        <w:t>устной</w:t>
      </w:r>
      <w:r w:rsidRPr="00233CF6">
        <w:rPr>
          <w:b/>
          <w:bCs/>
          <w:smallCaps/>
          <w:lang w:val="fr-FR"/>
        </w:rPr>
        <w:t xml:space="preserve"> </w:t>
      </w:r>
      <w:r w:rsidRPr="00B36074">
        <w:rPr>
          <w:b/>
          <w:bCs/>
          <w:smallCaps/>
        </w:rPr>
        <w:t>речи</w:t>
      </w:r>
      <w:r w:rsidRPr="00233CF6">
        <w:rPr>
          <w:b/>
          <w:bCs/>
          <w:smallCaps/>
          <w:lang w:val="fr-FR"/>
        </w:rPr>
        <w:t xml:space="preserve"> </w:t>
      </w:r>
    </w:p>
    <w:p w:rsidR="001A2D2B" w:rsidRDefault="001A2D2B" w:rsidP="001A2D2B">
      <w:pPr>
        <w:pStyle w:val="kes"/>
        <w:spacing w:before="0" w:beforeAutospacing="0" w:after="120" w:afterAutospacing="0" w:line="360" w:lineRule="auto"/>
        <w:jc w:val="both"/>
        <w:rPr>
          <w:b/>
          <w:lang w:val="fr-FR"/>
        </w:rPr>
      </w:pPr>
      <w:r>
        <w:rPr>
          <w:b/>
          <w:lang w:val="fr-FR"/>
        </w:rPr>
        <w:t>Document 10</w:t>
      </w:r>
      <w:r w:rsidRPr="00233CF6">
        <w:rPr>
          <w:b/>
          <w:lang w:val="fr-FR"/>
        </w:rPr>
        <w:t xml:space="preserve"> </w:t>
      </w:r>
      <w:r w:rsidRPr="00233CF6">
        <w:rPr>
          <w:b/>
          <w:bCs/>
          <w:smallCaps/>
          <w:lang w:val="fr-FR"/>
        </w:rPr>
        <w:t>(1)</w:t>
      </w:r>
    </w:p>
    <w:p w:rsidR="001A2D2B" w:rsidRPr="006854E0" w:rsidRDefault="001A2D2B" w:rsidP="001A2D2B">
      <w:pPr>
        <w:spacing w:after="120" w:line="360" w:lineRule="auto"/>
        <w:jc w:val="both"/>
        <w:rPr>
          <w:b/>
          <w:lang w:val="fr-FR"/>
        </w:rPr>
      </w:pPr>
      <w:r w:rsidRPr="006854E0">
        <w:rPr>
          <w:b/>
          <w:lang w:val="fr-FR"/>
        </w:rPr>
        <w:t>Sommeil</w:t>
      </w:r>
    </w:p>
    <w:p w:rsidR="001A2D2B" w:rsidRPr="006854E0" w:rsidRDefault="001A2D2B" w:rsidP="001A2D2B">
      <w:pPr>
        <w:spacing w:after="120" w:line="360" w:lineRule="auto"/>
        <w:jc w:val="both"/>
        <w:rPr>
          <w:b/>
          <w:lang w:val="fr-FR"/>
        </w:rPr>
      </w:pPr>
      <w:r w:rsidRPr="006854E0">
        <w:rPr>
          <w:b/>
          <w:lang w:val="fr-FR"/>
        </w:rPr>
        <w:t>N'oubliez pas de changer d'heure cette nuit</w:t>
      </w:r>
    </w:p>
    <w:p w:rsidR="001A2D2B" w:rsidRPr="00D44074" w:rsidRDefault="001A2D2B" w:rsidP="001A2D2B">
      <w:pPr>
        <w:spacing w:after="120" w:line="360" w:lineRule="auto"/>
        <w:jc w:val="both"/>
        <w:rPr>
          <w:lang w:val="fr-FR"/>
        </w:rPr>
      </w:pPr>
      <w:r w:rsidRPr="00D44074">
        <w:rPr>
          <w:lang w:val="fr-FR"/>
        </w:rPr>
        <w:t>SAMEDI SOIR, il vous faudra retarder réveils et montres d'une heure pour se conformer à l'heure d'hiver. Rituel de la fin octobre, le nouvel horaire interviendra officiellement dans la nuit de samedi à dimanche à 3 heures du matin, où il ne sera en fait que 2 heures.</w:t>
      </w:r>
    </w:p>
    <w:p w:rsidR="001A2D2B" w:rsidRPr="00D67EBA" w:rsidRDefault="001A2D2B" w:rsidP="001A2D2B">
      <w:pPr>
        <w:spacing w:after="120" w:line="360" w:lineRule="auto"/>
        <w:jc w:val="both"/>
        <w:rPr>
          <w:highlight w:val="yellow"/>
          <w:lang w:val="fr-FR"/>
        </w:rPr>
      </w:pPr>
      <w:r w:rsidRPr="00D44074">
        <w:rPr>
          <w:lang w:val="fr-FR"/>
        </w:rPr>
        <w:t xml:space="preserve">Une aubaine pour les amateurs de grasse matinée qui vont pouvoir garder le lit une heure de plus. Un nouveau motif de mobilisation pour les associations hostiles à la valse des pendules </w:t>
      </w:r>
      <w:r w:rsidRPr="001E55B3">
        <w:rPr>
          <w:lang w:val="fr-FR"/>
        </w:rPr>
        <w:t>malgré la décision prise par le Conseil d’Europe en 2000 de maintenir à perpétuité le dispositif actuel. «</w:t>
      </w:r>
      <w:r w:rsidRPr="00D44074">
        <w:rPr>
          <w:lang w:val="fr-FR"/>
        </w:rPr>
        <w:t xml:space="preserve">L'opinion française est de moins en moins perturbée par le fait </w:t>
      </w:r>
      <w:r>
        <w:rPr>
          <w:lang w:val="fr-FR"/>
        </w:rPr>
        <w:t>de faire tourner les aiguilles.</w:t>
      </w:r>
      <w:r w:rsidRPr="00D44074">
        <w:rPr>
          <w:lang w:val="fr-FR"/>
        </w:rPr>
        <w:t>» Armé des derniers sondages et des études européennes établissant que changer d'heure ne porte pas à conséquence, le ministè</w:t>
      </w:r>
      <w:r>
        <w:rPr>
          <w:lang w:val="fr-FR"/>
        </w:rPr>
        <w:t>re de l'Industrie se veut clair: «</w:t>
      </w:r>
      <w:r w:rsidRPr="00D44074">
        <w:rPr>
          <w:lang w:val="fr-FR"/>
        </w:rPr>
        <w:t>De l'Atlantique à l'Oural, le changement d'heure est aujourd'hui adopté par toute l'Europe. On se dirige vers</w:t>
      </w:r>
      <w:r>
        <w:rPr>
          <w:lang w:val="fr-FR"/>
        </w:rPr>
        <w:t xml:space="preserve"> une mesure qui sera éternelle.</w:t>
      </w:r>
      <w:r w:rsidRPr="00D44074">
        <w:rPr>
          <w:lang w:val="fr-FR"/>
        </w:rPr>
        <w:t>» [...]</w:t>
      </w:r>
    </w:p>
    <w:p w:rsidR="001A2D2B" w:rsidRPr="00D44074" w:rsidRDefault="001A2D2B" w:rsidP="001A2D2B">
      <w:pPr>
        <w:spacing w:line="360" w:lineRule="auto"/>
        <w:jc w:val="both"/>
        <w:rPr>
          <w:lang w:val="fr-FR"/>
        </w:rPr>
      </w:pPr>
      <w:r w:rsidRPr="00D44074">
        <w:rPr>
          <w:lang w:val="fr-FR"/>
        </w:rPr>
        <w:t>Adoptée en 1976 au lendemain du premier choc pétrolier, le passage à l'heure d'été visait à limiter les dépenses d'énergie. Un argument conforté</w:t>
      </w:r>
      <w:r w:rsidRPr="00D44074">
        <w:rPr>
          <w:vertAlign w:val="superscript"/>
          <w:lang w:val="fr-FR"/>
        </w:rPr>
        <w:t>1</w:t>
      </w:r>
      <w:r w:rsidRPr="00D44074">
        <w:rPr>
          <w:lang w:val="fr-FR"/>
        </w:rPr>
        <w:t xml:space="preserve"> récemment par la flambée des prix du pétrole. Selon l'Ademe, l'Agence de l'environnement et de la maîtrise d'énergie, le double horaire ét</w:t>
      </w:r>
      <w:r>
        <w:rPr>
          <w:lang w:val="fr-FR"/>
        </w:rPr>
        <w:t>é-hiver permet de diminuer de 4</w:t>
      </w:r>
      <w:r w:rsidRPr="00D44074">
        <w:rPr>
          <w:lang w:val="fr-FR"/>
        </w:rPr>
        <w:t>% la demande d'éclairage en France.</w:t>
      </w:r>
      <w:r>
        <w:rPr>
          <w:lang w:val="fr-FR"/>
        </w:rPr>
        <w:t xml:space="preserve"> Une économie jugée «dérisoire</w:t>
      </w:r>
      <w:r>
        <w:rPr>
          <w:vertAlign w:val="superscript"/>
          <w:lang w:val="fr-FR"/>
        </w:rPr>
        <w:t>2</w:t>
      </w:r>
      <w:r w:rsidRPr="00D44074">
        <w:rPr>
          <w:lang w:val="fr-FR"/>
        </w:rPr>
        <w:t>» par l'association Ache</w:t>
      </w:r>
      <w:r>
        <w:rPr>
          <w:lang w:val="fr-FR"/>
        </w:rPr>
        <w:t>d</w:t>
      </w:r>
      <w:r w:rsidRPr="00D44074">
        <w:rPr>
          <w:lang w:val="fr-FR"/>
        </w:rPr>
        <w:t xml:space="preserve"> qui milite, dans les rangs des opposants au changement d'horaire, en faveur de </w:t>
      </w:r>
      <w:r>
        <w:rPr>
          <w:lang w:val="fr-FR"/>
        </w:rPr>
        <w:t>l'heure fixe été comme hiver. «</w:t>
      </w:r>
      <w:r w:rsidRPr="00D44074">
        <w:rPr>
          <w:lang w:val="fr-FR"/>
        </w:rPr>
        <w:t>L'année où l'heure d'été a été introduite, on a dénombré plus de 600 a</w:t>
      </w:r>
      <w:r>
        <w:rPr>
          <w:lang w:val="fr-FR"/>
        </w:rPr>
        <w:t>ccidents de plus sur les routes</w:t>
      </w:r>
      <w:r w:rsidRPr="00D44074">
        <w:rPr>
          <w:lang w:val="fr-FR"/>
        </w:rPr>
        <w:t xml:space="preserve">», note sa présidente Eléonore Gabarain. </w:t>
      </w:r>
      <w:r>
        <w:rPr>
          <w:lang w:val="fr-FR"/>
        </w:rPr>
        <w:t>(</w:t>
      </w:r>
      <w:r w:rsidRPr="00D44074">
        <w:rPr>
          <w:lang w:val="fr-FR"/>
        </w:rPr>
        <w:t>2</w:t>
      </w:r>
      <w:r>
        <w:rPr>
          <w:lang w:val="fr-FR"/>
        </w:rPr>
        <w:t>64 mots)</w:t>
      </w:r>
      <w:r>
        <w:rPr>
          <w:lang w:val="fr-FR"/>
        </w:rPr>
        <w:tab/>
      </w:r>
      <w:r>
        <w:rPr>
          <w:lang w:val="fr-FR"/>
        </w:rPr>
        <w:tab/>
      </w:r>
      <w:r>
        <w:rPr>
          <w:lang w:val="fr-FR"/>
        </w:rPr>
        <w:tab/>
      </w:r>
      <w:r>
        <w:rPr>
          <w:lang w:val="fr-FR"/>
        </w:rPr>
        <w:tab/>
      </w:r>
      <w:r>
        <w:rPr>
          <w:lang w:val="fr-FR"/>
        </w:rPr>
        <w:tab/>
      </w:r>
      <w:r>
        <w:rPr>
          <w:lang w:val="fr-FR"/>
        </w:rPr>
        <w:tab/>
      </w:r>
      <w:r w:rsidRPr="00D44074">
        <w:rPr>
          <w:lang w:val="fr-FR"/>
        </w:rPr>
        <w:t>Claire Chantry</w:t>
      </w:r>
      <w:r>
        <w:rPr>
          <w:lang w:val="fr-FR"/>
        </w:rPr>
        <w:t xml:space="preserve">. </w:t>
      </w:r>
      <w:r w:rsidRPr="00D44074">
        <w:rPr>
          <w:lang w:val="fr-FR"/>
        </w:rPr>
        <w:t>Le Parisien, 28 octobre 2000.</w:t>
      </w:r>
    </w:p>
    <w:p w:rsidR="001A2D2B" w:rsidRPr="00D44074" w:rsidRDefault="001A2D2B" w:rsidP="001A2D2B">
      <w:pPr>
        <w:rPr>
          <w:lang w:val="fr-FR"/>
        </w:rPr>
      </w:pPr>
      <w:r>
        <w:rPr>
          <w:lang w:val="fr-FR"/>
        </w:rPr>
        <w:t>___________________</w:t>
      </w:r>
    </w:p>
    <w:p w:rsidR="001A2D2B" w:rsidRPr="001E55B3" w:rsidRDefault="001A2D2B" w:rsidP="001A2D2B">
      <w:pPr>
        <w:rPr>
          <w:lang w:val="fr-FR"/>
        </w:rPr>
      </w:pPr>
      <w:r w:rsidRPr="001E55B3">
        <w:rPr>
          <w:vertAlign w:val="superscript"/>
          <w:lang w:val="fr-FR"/>
        </w:rPr>
        <w:t>1</w:t>
      </w:r>
      <w:r w:rsidRPr="001E55B3">
        <w:rPr>
          <w:lang w:val="fr-FR"/>
        </w:rPr>
        <w:t xml:space="preserve"> conforté : renforcé</w:t>
      </w:r>
      <w:r>
        <w:rPr>
          <w:lang w:val="fr-FR"/>
        </w:rPr>
        <w:t> ;</w:t>
      </w:r>
    </w:p>
    <w:p w:rsidR="001A2D2B" w:rsidRDefault="001A2D2B" w:rsidP="001A2D2B">
      <w:pPr>
        <w:rPr>
          <w:lang w:val="fr-FR"/>
        </w:rPr>
      </w:pPr>
      <w:r>
        <w:rPr>
          <w:vertAlign w:val="superscript"/>
          <w:lang w:val="fr-FR"/>
        </w:rPr>
        <w:t>2</w:t>
      </w:r>
      <w:r>
        <w:rPr>
          <w:lang w:val="fr-FR"/>
        </w:rPr>
        <w:t xml:space="preserve"> dérisoire : minime, négligeable, petit.</w:t>
      </w:r>
    </w:p>
    <w:p w:rsidR="001A2D2B" w:rsidRDefault="001A2D2B" w:rsidP="001A2D2B">
      <w:pPr>
        <w:rPr>
          <w:rFonts w:eastAsia="Times New Roman"/>
          <w:b/>
          <w:lang w:val="fr-FR" w:eastAsia="ru-RU"/>
        </w:rPr>
      </w:pPr>
      <w:r>
        <w:rPr>
          <w:b/>
          <w:lang w:val="fr-FR"/>
        </w:rPr>
        <w:br w:type="page"/>
      </w:r>
    </w:p>
    <w:p w:rsidR="00FD2509" w:rsidRPr="00233CF6" w:rsidRDefault="00FD2509" w:rsidP="00F87849">
      <w:pPr>
        <w:shd w:val="clear" w:color="auto" w:fill="FFFFFF"/>
        <w:tabs>
          <w:tab w:val="left" w:leader="underscore" w:pos="1838"/>
        </w:tabs>
        <w:spacing w:beforeLines="60"/>
        <w:ind w:left="14"/>
        <w:jc w:val="center"/>
        <w:rPr>
          <w:b/>
          <w:bCs/>
          <w:smallCaps/>
          <w:lang w:val="fr-FR"/>
        </w:rPr>
      </w:pPr>
      <w:r w:rsidRPr="00B36074">
        <w:rPr>
          <w:b/>
          <w:bCs/>
          <w:smallCaps/>
        </w:rPr>
        <w:lastRenderedPageBreak/>
        <w:t>Конкурс</w:t>
      </w:r>
      <w:r w:rsidRPr="00233CF6">
        <w:rPr>
          <w:b/>
          <w:bCs/>
          <w:smallCaps/>
          <w:lang w:val="fr-FR"/>
        </w:rPr>
        <w:t xml:space="preserve"> </w:t>
      </w:r>
      <w:r w:rsidRPr="00B36074">
        <w:rPr>
          <w:b/>
          <w:bCs/>
          <w:smallCaps/>
        </w:rPr>
        <w:t>устной</w:t>
      </w:r>
      <w:r w:rsidRPr="00233CF6">
        <w:rPr>
          <w:b/>
          <w:bCs/>
          <w:smallCaps/>
          <w:lang w:val="fr-FR"/>
        </w:rPr>
        <w:t xml:space="preserve"> </w:t>
      </w:r>
      <w:r w:rsidRPr="00B36074">
        <w:rPr>
          <w:b/>
          <w:bCs/>
          <w:smallCaps/>
        </w:rPr>
        <w:t>речи</w:t>
      </w:r>
      <w:r w:rsidRPr="00233CF6">
        <w:rPr>
          <w:b/>
          <w:bCs/>
          <w:smallCaps/>
          <w:lang w:val="fr-FR"/>
        </w:rPr>
        <w:t xml:space="preserve"> </w:t>
      </w:r>
    </w:p>
    <w:p w:rsidR="001A2D2B" w:rsidRPr="00233CF6" w:rsidRDefault="001A2D2B" w:rsidP="001A2D2B">
      <w:pPr>
        <w:pStyle w:val="kes"/>
        <w:spacing w:before="0" w:beforeAutospacing="0" w:after="120" w:afterAutospacing="0" w:line="360" w:lineRule="auto"/>
        <w:jc w:val="both"/>
        <w:rPr>
          <w:b/>
          <w:lang w:val="fr-FR"/>
        </w:rPr>
      </w:pPr>
      <w:r>
        <w:rPr>
          <w:b/>
          <w:lang w:val="fr-FR"/>
        </w:rPr>
        <w:t>Document 11</w:t>
      </w:r>
      <w:r w:rsidR="00FD2509" w:rsidRPr="00233CF6">
        <w:rPr>
          <w:b/>
          <w:lang w:val="fr-FR"/>
        </w:rPr>
        <w:t xml:space="preserve"> (1)</w:t>
      </w:r>
    </w:p>
    <w:p w:rsidR="001A2D2B" w:rsidRDefault="001A2D2B" w:rsidP="001A2D2B">
      <w:pPr>
        <w:spacing w:after="120" w:line="360" w:lineRule="auto"/>
        <w:rPr>
          <w:b/>
          <w:lang w:val="fr-FR"/>
        </w:rPr>
      </w:pPr>
      <w:r>
        <w:rPr>
          <w:b/>
          <w:lang w:val="fr-FR"/>
        </w:rPr>
        <w:t xml:space="preserve">Interview télé : Pierre Mathias, journaliste </w:t>
      </w:r>
    </w:p>
    <w:p w:rsidR="001A2D2B" w:rsidRDefault="001A2D2B" w:rsidP="001A2D2B">
      <w:pPr>
        <w:spacing w:after="120" w:line="360" w:lineRule="auto"/>
        <w:rPr>
          <w:b/>
          <w:lang w:val="fr-FR"/>
        </w:rPr>
      </w:pPr>
      <w:r>
        <w:rPr>
          <w:b/>
          <w:lang w:val="fr-FR"/>
        </w:rPr>
        <w:t>« Un jeu vidéo ne rend pas un enfant violent »</w:t>
      </w:r>
    </w:p>
    <w:p w:rsidR="001A2D2B" w:rsidRDefault="001A2D2B" w:rsidP="001A2D2B">
      <w:pPr>
        <w:spacing w:after="120" w:line="360" w:lineRule="auto"/>
        <w:ind w:left="284" w:right="566"/>
        <w:rPr>
          <w:i/>
          <w:lang w:val="fr-FR"/>
        </w:rPr>
      </w:pPr>
      <w:r>
        <w:rPr>
          <w:i/>
          <w:lang w:val="fr-FR"/>
        </w:rPr>
        <w:t>Les jeux vidéo ont-ils une influence sur le comportement violent des adolescents? Arte pose la question au cours de la soirée thématique Faut-il avoir peur des jeux vidéo ?</w:t>
      </w:r>
    </w:p>
    <w:p w:rsidR="001A2D2B" w:rsidRDefault="001A2D2B" w:rsidP="001A2D2B">
      <w:pPr>
        <w:spacing w:after="120" w:line="360" w:lineRule="auto"/>
        <w:rPr>
          <w:b/>
          <w:lang w:val="fr-FR"/>
        </w:rPr>
      </w:pPr>
      <w:r>
        <w:rPr>
          <w:b/>
          <w:lang w:val="fr-FR"/>
        </w:rPr>
        <w:t>Pensez-vous que les jeux vidéo violents influencent les jeunes?</w:t>
      </w:r>
    </w:p>
    <w:p w:rsidR="001A2D2B" w:rsidRDefault="001A2D2B" w:rsidP="001A2D2B">
      <w:pPr>
        <w:spacing w:after="120" w:line="360" w:lineRule="auto"/>
        <w:rPr>
          <w:lang w:val="fr-FR"/>
        </w:rPr>
      </w:pPr>
      <w:r>
        <w:rPr>
          <w:lang w:val="fr-FR"/>
        </w:rPr>
        <w:t>Non. Les jeunes utilisent la violence lorsqu'ils ne parviennent plus à s'exprimer. Quand on ne les écoute plus. Les jeux vidéo sont pour eux un moyen de se défouler</w:t>
      </w:r>
      <w:r>
        <w:rPr>
          <w:vertAlign w:val="superscript"/>
          <w:lang w:val="fr-FR"/>
        </w:rPr>
        <w:t>1</w:t>
      </w:r>
      <w:r>
        <w:rPr>
          <w:lang w:val="fr-FR"/>
        </w:rPr>
        <w:t>. Mais je suis convaincu que ce ne sont pas ces jeux qui les poussent à devenir des voyous</w:t>
      </w:r>
      <w:r>
        <w:rPr>
          <w:vertAlign w:val="superscript"/>
          <w:lang w:val="fr-FR"/>
        </w:rPr>
        <w:t>2</w:t>
      </w:r>
      <w:r>
        <w:rPr>
          <w:lang w:val="fr-FR"/>
        </w:rPr>
        <w:t>.</w:t>
      </w:r>
    </w:p>
    <w:p w:rsidR="001A2D2B" w:rsidRDefault="001A2D2B" w:rsidP="001A2D2B">
      <w:pPr>
        <w:spacing w:after="120" w:line="360" w:lineRule="auto"/>
        <w:rPr>
          <w:b/>
          <w:lang w:val="fr-FR"/>
        </w:rPr>
      </w:pPr>
      <w:r>
        <w:rPr>
          <w:b/>
          <w:lang w:val="fr-FR"/>
        </w:rPr>
        <w:t>Pourquoi les jeunes recherchent-ils souvent les jeux vidéo violents?</w:t>
      </w:r>
    </w:p>
    <w:p w:rsidR="001A2D2B" w:rsidRDefault="001A2D2B" w:rsidP="001A2D2B">
      <w:pPr>
        <w:spacing w:after="120" w:line="360" w:lineRule="auto"/>
        <w:rPr>
          <w:lang w:val="fr-FR"/>
        </w:rPr>
      </w:pPr>
      <w:r>
        <w:rPr>
          <w:lang w:val="fr-FR"/>
        </w:rPr>
        <w:t>Je crois que de tout temps, les enfants ont cherché à se faire peur et à se défouler. Les jeunes d'aujourd'hui dépensent leur énergie sur des consoles de jeux. Autrefois, ils grimpaient aux arbres pour voler les pommes du voisin...</w:t>
      </w:r>
    </w:p>
    <w:p w:rsidR="001A2D2B" w:rsidRDefault="001A2D2B" w:rsidP="001A2D2B">
      <w:pPr>
        <w:spacing w:after="120" w:line="360" w:lineRule="auto"/>
        <w:rPr>
          <w:b/>
          <w:lang w:val="fr-FR"/>
        </w:rPr>
      </w:pPr>
      <w:r>
        <w:rPr>
          <w:b/>
          <w:lang w:val="fr-FR"/>
        </w:rPr>
        <w:t>Les enfants font-ils bien la différence entre le monde réel et le monde virtuel</w:t>
      </w:r>
      <w:r>
        <w:rPr>
          <w:vertAlign w:val="superscript"/>
          <w:lang w:val="fr-FR"/>
        </w:rPr>
        <w:t>3</w:t>
      </w:r>
      <w:r>
        <w:rPr>
          <w:b/>
          <w:lang w:val="fr-FR"/>
        </w:rPr>
        <w:t xml:space="preserve"> ?</w:t>
      </w:r>
    </w:p>
    <w:p w:rsidR="001A2D2B" w:rsidRDefault="001A2D2B" w:rsidP="001A2D2B">
      <w:pPr>
        <w:spacing w:after="120" w:line="360" w:lineRule="auto"/>
        <w:rPr>
          <w:lang w:val="fr-FR"/>
        </w:rPr>
      </w:pPr>
      <w:r>
        <w:rPr>
          <w:lang w:val="fr-FR"/>
        </w:rPr>
        <w:t>Bien sûr. On a toujours l'air de prendre les jeunes de banlieue pour des idiots. Cela fait plus de 20 ans que je travaille dans les cités et je rencontre des jeunes qui ont les pieds sur terre.</w:t>
      </w:r>
    </w:p>
    <w:p w:rsidR="001A2D2B" w:rsidRDefault="001A2D2B" w:rsidP="001A2D2B">
      <w:pPr>
        <w:spacing w:after="120" w:line="360" w:lineRule="auto"/>
        <w:rPr>
          <w:b/>
          <w:lang w:val="fr-FR"/>
        </w:rPr>
      </w:pPr>
      <w:r>
        <w:rPr>
          <w:b/>
          <w:lang w:val="fr-FR"/>
        </w:rPr>
        <w:t>Pour vous, il n'y a donc aucun danger avec les jeux vidéo?</w:t>
      </w:r>
    </w:p>
    <w:p w:rsidR="001A2D2B" w:rsidRDefault="001A2D2B" w:rsidP="001A2D2B">
      <w:pPr>
        <w:spacing w:line="360" w:lineRule="auto"/>
        <w:rPr>
          <w:lang w:val="fr-FR"/>
        </w:rPr>
      </w:pPr>
      <w:r>
        <w:rPr>
          <w:lang w:val="fr-FR"/>
        </w:rPr>
        <w:t>Un jeu vidéo ne rend pas un enfant violent. Pour moi, le danger, c'est qu'il reste seul devant sa machine. Car il ne communique plus ! (236 mots)</w:t>
      </w:r>
    </w:p>
    <w:p w:rsidR="001A2D2B" w:rsidRDefault="001A2D2B" w:rsidP="001A2D2B">
      <w:pPr>
        <w:spacing w:after="120"/>
        <w:jc w:val="right"/>
        <w:rPr>
          <w:lang w:val="fr-FR"/>
        </w:rPr>
      </w:pPr>
      <w:r>
        <w:rPr>
          <w:lang w:val="fr-FR"/>
        </w:rPr>
        <w:t>Propos recueillis par Myriam Rembaut</w:t>
      </w:r>
    </w:p>
    <w:p w:rsidR="001A2D2B" w:rsidRDefault="001A2D2B" w:rsidP="001A2D2B">
      <w:pPr>
        <w:spacing w:after="120"/>
        <w:jc w:val="right"/>
        <w:rPr>
          <w:lang w:val="fr-FR"/>
        </w:rPr>
      </w:pPr>
      <w:r>
        <w:rPr>
          <w:lang w:val="fr-FR"/>
        </w:rPr>
        <w:t>Mon Quotidien, le quotidien de l'actualité des 10-14 ans, 18 mars 2014.</w:t>
      </w:r>
    </w:p>
    <w:p w:rsidR="001A2D2B" w:rsidRDefault="001A2D2B" w:rsidP="001A2D2B">
      <w:pPr>
        <w:rPr>
          <w:lang w:val="fr-FR"/>
        </w:rPr>
      </w:pPr>
      <w:r>
        <w:rPr>
          <w:lang w:val="fr-FR"/>
        </w:rPr>
        <w:t>________________________</w:t>
      </w:r>
    </w:p>
    <w:p w:rsidR="001A2D2B" w:rsidRDefault="001A2D2B" w:rsidP="001A2D2B">
      <w:pPr>
        <w:rPr>
          <w:vertAlign w:val="superscript"/>
          <w:lang w:val="fr-FR"/>
        </w:rPr>
      </w:pPr>
      <w:r>
        <w:rPr>
          <w:vertAlign w:val="superscript"/>
          <w:lang w:val="fr-FR"/>
        </w:rPr>
        <w:t xml:space="preserve">1 </w:t>
      </w:r>
      <w:r>
        <w:rPr>
          <w:lang w:val="fr-FR"/>
        </w:rPr>
        <w:t>se défouler : se libérer des tensions diverses ;</w:t>
      </w:r>
    </w:p>
    <w:p w:rsidR="001A2D2B" w:rsidRDefault="001A2D2B" w:rsidP="001A2D2B">
      <w:pPr>
        <w:rPr>
          <w:lang w:val="fr-FR"/>
        </w:rPr>
      </w:pPr>
      <w:r>
        <w:rPr>
          <w:vertAlign w:val="superscript"/>
          <w:lang w:val="fr-FR"/>
        </w:rPr>
        <w:t xml:space="preserve">2 </w:t>
      </w:r>
      <w:r>
        <w:rPr>
          <w:lang w:val="fr-FR"/>
        </w:rPr>
        <w:t xml:space="preserve">voyou : </w:t>
      </w:r>
      <w:r>
        <w:rPr>
          <w:rStyle w:val="tlfcdefinition"/>
          <w:lang w:val="fr-FR"/>
        </w:rPr>
        <w:t>jeune au comportement grossier et provocant</w:t>
      </w:r>
      <w:r>
        <w:rPr>
          <w:lang w:val="fr-FR"/>
        </w:rPr>
        <w:t>;</w:t>
      </w:r>
    </w:p>
    <w:p w:rsidR="001A2D2B" w:rsidRDefault="001A2D2B" w:rsidP="001A2D2B">
      <w:pPr>
        <w:rPr>
          <w:lang w:val="fr-FR"/>
        </w:rPr>
      </w:pPr>
      <w:r>
        <w:rPr>
          <w:vertAlign w:val="superscript"/>
          <w:lang w:val="fr-FR"/>
        </w:rPr>
        <w:t>3</w:t>
      </w:r>
      <w:r>
        <w:rPr>
          <w:lang w:val="fr-FR"/>
        </w:rPr>
        <w:t xml:space="preserve"> virtuel : qui n'est pas réel.</w:t>
      </w:r>
    </w:p>
    <w:p w:rsidR="001A2D2B" w:rsidRDefault="001A2D2B" w:rsidP="001A2D2B">
      <w:pPr>
        <w:rPr>
          <w:rFonts w:eastAsia="Times New Roman"/>
          <w:b/>
          <w:lang w:val="fr-FR" w:eastAsia="ru-RU"/>
        </w:rPr>
      </w:pPr>
      <w:r>
        <w:rPr>
          <w:b/>
          <w:lang w:val="fr-FR"/>
        </w:rPr>
        <w:br w:type="page"/>
      </w:r>
    </w:p>
    <w:p w:rsidR="00FD2509" w:rsidRPr="00862BDC" w:rsidRDefault="00FD2509" w:rsidP="00F87849">
      <w:pPr>
        <w:shd w:val="clear" w:color="auto" w:fill="FFFFFF"/>
        <w:tabs>
          <w:tab w:val="left" w:leader="underscore" w:pos="1838"/>
        </w:tabs>
        <w:spacing w:beforeLines="60"/>
        <w:ind w:left="14"/>
        <w:jc w:val="center"/>
        <w:rPr>
          <w:b/>
          <w:bCs/>
          <w:smallCaps/>
          <w:lang w:val="fr-FR"/>
        </w:rPr>
      </w:pPr>
      <w:r w:rsidRPr="00B36074">
        <w:rPr>
          <w:b/>
          <w:bCs/>
          <w:smallCaps/>
        </w:rPr>
        <w:lastRenderedPageBreak/>
        <w:t>Конкурс</w:t>
      </w:r>
      <w:r w:rsidRPr="00862BDC">
        <w:rPr>
          <w:b/>
          <w:bCs/>
          <w:smallCaps/>
          <w:lang w:val="fr-FR"/>
        </w:rPr>
        <w:t xml:space="preserve"> </w:t>
      </w:r>
      <w:r w:rsidRPr="00B36074">
        <w:rPr>
          <w:b/>
          <w:bCs/>
          <w:smallCaps/>
        </w:rPr>
        <w:t>устной</w:t>
      </w:r>
      <w:r w:rsidRPr="00862BDC">
        <w:rPr>
          <w:b/>
          <w:bCs/>
          <w:smallCaps/>
          <w:lang w:val="fr-FR"/>
        </w:rPr>
        <w:t xml:space="preserve"> </w:t>
      </w:r>
      <w:r w:rsidRPr="00B36074">
        <w:rPr>
          <w:b/>
          <w:bCs/>
          <w:smallCaps/>
        </w:rPr>
        <w:t>речи</w:t>
      </w:r>
      <w:r w:rsidRPr="00862BDC">
        <w:rPr>
          <w:b/>
          <w:bCs/>
          <w:smallCaps/>
          <w:lang w:val="fr-FR"/>
        </w:rPr>
        <w:t xml:space="preserve"> </w:t>
      </w:r>
    </w:p>
    <w:p w:rsidR="001A2D2B" w:rsidRPr="00862BDC" w:rsidRDefault="001A2D2B" w:rsidP="001A2D2B">
      <w:pPr>
        <w:pStyle w:val="kes"/>
        <w:spacing w:before="0" w:beforeAutospacing="0" w:after="120" w:afterAutospacing="0" w:line="360" w:lineRule="auto"/>
        <w:jc w:val="both"/>
        <w:rPr>
          <w:b/>
          <w:lang w:val="fr-FR"/>
        </w:rPr>
      </w:pPr>
      <w:r>
        <w:rPr>
          <w:b/>
          <w:lang w:val="fr-FR"/>
        </w:rPr>
        <w:t>Document 12</w:t>
      </w:r>
      <w:r w:rsidR="00FD2509" w:rsidRPr="00862BDC">
        <w:rPr>
          <w:b/>
          <w:lang w:val="fr-FR"/>
        </w:rPr>
        <w:t xml:space="preserve"> (1)</w:t>
      </w:r>
    </w:p>
    <w:p w:rsidR="001A2D2B" w:rsidRDefault="001A2D2B" w:rsidP="001A2D2B">
      <w:pPr>
        <w:spacing w:after="120" w:line="360" w:lineRule="auto"/>
        <w:jc w:val="both"/>
        <w:rPr>
          <w:b/>
          <w:lang w:val="fr-FR"/>
        </w:rPr>
      </w:pPr>
      <w:r w:rsidRPr="00E044BB">
        <w:rPr>
          <w:b/>
          <w:lang w:val="fr-FR"/>
        </w:rPr>
        <w:t>LES MERS MENACENT À TERME 149 SITES DE L'UNESCO</w:t>
      </w:r>
    </w:p>
    <w:p w:rsidR="001A2D2B" w:rsidRPr="00A5493D" w:rsidRDefault="001A2D2B" w:rsidP="001A2D2B">
      <w:pPr>
        <w:spacing w:after="120" w:line="360" w:lineRule="auto"/>
        <w:jc w:val="both"/>
        <w:rPr>
          <w:lang w:val="fr-FR"/>
        </w:rPr>
      </w:pPr>
      <w:r>
        <w:t>С</w:t>
      </w:r>
      <w:r w:rsidRPr="00A5493D">
        <w:rPr>
          <w:lang w:val="fr-FR"/>
        </w:rPr>
        <w:t>arthage sera finalement bien détruite. Quand? Impossible de le dire avec précision. Mais au total, 149 des 720 sites de la liste du patrimoine</w:t>
      </w:r>
      <w:r w:rsidRPr="00E90CB2">
        <w:rPr>
          <w:vertAlign w:val="superscript"/>
          <w:lang w:val="fr-FR"/>
        </w:rPr>
        <w:t>1</w:t>
      </w:r>
      <w:r w:rsidRPr="00A5493D">
        <w:rPr>
          <w:lang w:val="fr-FR"/>
        </w:rPr>
        <w:t xml:space="preserve"> mondial, culturel et naturel de</w:t>
      </w:r>
      <w:r>
        <w:rPr>
          <w:lang w:val="fr-FR"/>
        </w:rPr>
        <w:t xml:space="preserve"> l’U</w:t>
      </w:r>
      <w:r w:rsidRPr="00A5493D">
        <w:rPr>
          <w:lang w:val="fr-FR"/>
        </w:rPr>
        <w:t>nesco seraient touchés par la montée des eaux due au réchauffement climatique. Et la statue de la Liberté, le cœur historique de Saint-Pétersbourg, Arles ou Istanbul, s'ils ne sont pas engloutis, devraient au moins avoir les pieds mouillés.</w:t>
      </w:r>
    </w:p>
    <w:p w:rsidR="001A2D2B" w:rsidRPr="00A5493D" w:rsidRDefault="001A2D2B" w:rsidP="001A2D2B">
      <w:pPr>
        <w:spacing w:after="120" w:line="360" w:lineRule="auto"/>
        <w:jc w:val="both"/>
        <w:rPr>
          <w:lang w:val="fr-FR"/>
        </w:rPr>
      </w:pPr>
      <w:r w:rsidRPr="00A5493D">
        <w:rPr>
          <w:lang w:val="fr-FR"/>
        </w:rPr>
        <w:t xml:space="preserve">Ben Marzeion, de </w:t>
      </w:r>
      <w:r>
        <w:rPr>
          <w:lang w:val="fr-FR"/>
        </w:rPr>
        <w:t>l’université d'Inns</w:t>
      </w:r>
      <w:r w:rsidRPr="00A5493D">
        <w:rPr>
          <w:lang w:val="fr-FR"/>
        </w:rPr>
        <w:t>br</w:t>
      </w:r>
      <w:r>
        <w:rPr>
          <w:lang w:val="fr-FR"/>
        </w:rPr>
        <w:t>uck (Autriche), et Anders Lever</w:t>
      </w:r>
      <w:r w:rsidRPr="00A5493D">
        <w:rPr>
          <w:lang w:val="fr-FR"/>
        </w:rPr>
        <w:t>mann, de l'université de Potsdam (Allemagne), ont évalué la hausse du niveau des océans dans les différentes régions du globe pour un réchauffement compris entre 0 et 5 °C sur les 2000 prochaines années.</w:t>
      </w:r>
    </w:p>
    <w:p w:rsidR="001A2D2B" w:rsidRPr="00A5493D" w:rsidRDefault="001A2D2B" w:rsidP="001A2D2B">
      <w:pPr>
        <w:spacing w:after="120" w:line="360" w:lineRule="auto"/>
        <w:jc w:val="both"/>
        <w:rPr>
          <w:lang w:val="fr-FR"/>
        </w:rPr>
      </w:pPr>
      <w:r w:rsidRPr="00A5493D">
        <w:rPr>
          <w:lang w:val="fr-FR"/>
        </w:rPr>
        <w:t>Les deux chercheurs n'ont pas voulu dater précisément les submersions</w:t>
      </w:r>
      <w:r>
        <w:rPr>
          <w:vertAlign w:val="superscript"/>
          <w:lang w:val="fr-FR"/>
        </w:rPr>
        <w:t>2</w:t>
      </w:r>
      <w:r w:rsidRPr="00A5493D">
        <w:rPr>
          <w:lang w:val="fr-FR"/>
        </w:rPr>
        <w:t xml:space="preserve"> mais notent que pour chaque degré supplémentaire, les mers monteraient en moyenne de 2,3 m, du fait de la fonte des glaces et de la dilatation des eaux. Et une température plus chaude de 2 °C d'ici à 2100 est une estimation que beaucoup jugent envisageable. En combinant ces données avec la localisation géographique et l'altitude des sites classés par l'Unesco, ils ont déterminé la liste des premières "victimes".</w:t>
      </w:r>
    </w:p>
    <w:p w:rsidR="001A2D2B" w:rsidRDefault="001A2D2B" w:rsidP="001A2D2B">
      <w:pPr>
        <w:spacing w:line="360" w:lineRule="auto"/>
        <w:jc w:val="both"/>
        <w:rPr>
          <w:lang w:val="fr-FR"/>
        </w:rPr>
      </w:pPr>
      <w:r w:rsidRPr="00A5493D">
        <w:rPr>
          <w:lang w:val="fr-FR"/>
        </w:rPr>
        <w:t xml:space="preserve">Même si les températures arrêtaient aujourd'hui de grimper, le phénomène ne serait pas enrayé pour autant, et 40 sites seraient de toute façon touchés. Avec une hausse de 3 °C, ils seraient 136, et avec 5 °C, 149, dont plus des deux tiers se trouveraient plongés... sous 5 m d'eau. </w:t>
      </w:r>
      <w:r>
        <w:rPr>
          <w:lang w:val="fr-FR"/>
        </w:rPr>
        <w:t>(</w:t>
      </w:r>
      <w:r w:rsidRPr="00AC1530">
        <w:rPr>
          <w:lang w:val="fr-FR"/>
        </w:rPr>
        <w:t>238</w:t>
      </w:r>
      <w:r>
        <w:rPr>
          <w:lang w:val="fr-FR"/>
        </w:rPr>
        <w:t xml:space="preserve"> mots)</w:t>
      </w:r>
    </w:p>
    <w:p w:rsidR="001A2D2B" w:rsidRPr="00E84AEC" w:rsidRDefault="001A2D2B" w:rsidP="001A2D2B">
      <w:pPr>
        <w:jc w:val="right"/>
        <w:rPr>
          <w:lang w:val="fr-FR"/>
        </w:rPr>
      </w:pPr>
      <w:r>
        <w:rPr>
          <w:lang w:val="fr-FR"/>
        </w:rPr>
        <w:t>Science&amp;Vie Mai 2014</w:t>
      </w:r>
    </w:p>
    <w:p w:rsidR="001A2D2B" w:rsidRDefault="001A2D2B" w:rsidP="001A2D2B">
      <w:pPr>
        <w:rPr>
          <w:lang w:val="fr-FR"/>
        </w:rPr>
      </w:pPr>
      <w:r>
        <w:rPr>
          <w:lang w:val="fr-FR"/>
        </w:rPr>
        <w:t>__________________________</w:t>
      </w:r>
    </w:p>
    <w:p w:rsidR="001A2D2B" w:rsidRPr="009659BF" w:rsidRDefault="001A2D2B" w:rsidP="001A2D2B">
      <w:pPr>
        <w:ind w:left="2127" w:hanging="2127"/>
        <w:rPr>
          <w:lang w:val="fr-FR"/>
        </w:rPr>
      </w:pPr>
      <w:r w:rsidRPr="00E90CB2">
        <w:rPr>
          <w:vertAlign w:val="superscript"/>
          <w:lang w:val="fr-FR"/>
        </w:rPr>
        <w:t>1</w:t>
      </w:r>
      <w:r>
        <w:rPr>
          <w:vertAlign w:val="superscript"/>
          <w:lang w:val="fr-FR"/>
        </w:rPr>
        <w:t xml:space="preserve"> </w:t>
      </w:r>
      <w:r w:rsidRPr="00A5493D">
        <w:rPr>
          <w:lang w:val="fr-FR"/>
        </w:rPr>
        <w:t>patrimoine</w:t>
      </w:r>
      <w:r>
        <w:rPr>
          <w:lang w:val="fr-FR"/>
        </w:rPr>
        <w:t xml:space="preserve"> </w:t>
      </w:r>
      <w:r w:rsidRPr="00A5493D">
        <w:rPr>
          <w:lang w:val="fr-FR"/>
        </w:rPr>
        <w:t>mondial</w:t>
      </w:r>
      <w:r>
        <w:rPr>
          <w:lang w:val="fr-FR"/>
        </w:rPr>
        <w:t xml:space="preserve"> : </w:t>
      </w:r>
      <w:r w:rsidRPr="009659BF">
        <w:rPr>
          <w:lang w:val="fr-FR"/>
        </w:rPr>
        <w:t xml:space="preserve">est une liste </w:t>
      </w:r>
      <w:r>
        <w:rPr>
          <w:lang w:val="fr-FR"/>
        </w:rPr>
        <w:t>d</w:t>
      </w:r>
      <w:r w:rsidRPr="009659BF">
        <w:rPr>
          <w:lang w:val="fr-FR"/>
        </w:rPr>
        <w:t xml:space="preserve">es biens dits </w:t>
      </w:r>
      <w:r w:rsidRPr="009659BF">
        <w:rPr>
          <w:i/>
          <w:iCs/>
          <w:lang w:val="fr-FR"/>
        </w:rPr>
        <w:t>culturels</w:t>
      </w:r>
      <w:r w:rsidRPr="009659BF">
        <w:rPr>
          <w:lang w:val="fr-FR"/>
        </w:rPr>
        <w:t xml:space="preserve"> ou </w:t>
      </w:r>
      <w:r w:rsidRPr="009659BF">
        <w:rPr>
          <w:i/>
          <w:iCs/>
          <w:lang w:val="fr-FR"/>
        </w:rPr>
        <w:t>naturels</w:t>
      </w:r>
      <w:r w:rsidRPr="009659BF">
        <w:rPr>
          <w:lang w:val="fr-FR"/>
        </w:rPr>
        <w:t xml:space="preserve"> </w:t>
      </w:r>
      <w:r>
        <w:rPr>
          <w:lang w:val="fr-FR"/>
        </w:rPr>
        <w:t xml:space="preserve">d’importance pour </w:t>
      </w:r>
      <w:r w:rsidRPr="009659BF">
        <w:rPr>
          <w:lang w:val="fr-FR"/>
        </w:rPr>
        <w:t>l’héritage commun de l’</w:t>
      </w:r>
      <w:r w:rsidRPr="0097297A">
        <w:rPr>
          <w:lang w:val="fr-FR"/>
        </w:rPr>
        <w:t>humanité</w:t>
      </w:r>
      <w:r>
        <w:rPr>
          <w:lang w:val="fr-FR"/>
        </w:rPr>
        <w:t> ;</w:t>
      </w:r>
    </w:p>
    <w:p w:rsidR="001A2D2B" w:rsidRDefault="001A2D2B" w:rsidP="001A2D2B">
      <w:pPr>
        <w:rPr>
          <w:lang w:val="fr-FR"/>
        </w:rPr>
      </w:pPr>
      <w:r>
        <w:rPr>
          <w:vertAlign w:val="superscript"/>
          <w:lang w:val="fr-FR"/>
        </w:rPr>
        <w:t xml:space="preserve">2 </w:t>
      </w:r>
      <w:r w:rsidRPr="00A5493D">
        <w:rPr>
          <w:lang w:val="fr-FR"/>
        </w:rPr>
        <w:t>submersions</w:t>
      </w:r>
      <w:r>
        <w:rPr>
          <w:lang w:val="fr-FR"/>
        </w:rPr>
        <w:t> : inondations.</w:t>
      </w:r>
    </w:p>
    <w:p w:rsidR="001A2D2B" w:rsidRDefault="001A2D2B" w:rsidP="001A2D2B">
      <w:pPr>
        <w:rPr>
          <w:rFonts w:eastAsia="Times New Roman"/>
          <w:b/>
          <w:lang w:val="fr-FR" w:eastAsia="ru-RU"/>
        </w:rPr>
      </w:pPr>
      <w:r>
        <w:rPr>
          <w:b/>
          <w:lang w:val="fr-FR"/>
        </w:rPr>
        <w:br w:type="page"/>
      </w:r>
    </w:p>
    <w:p w:rsidR="00FD2509" w:rsidRPr="00233CF6" w:rsidRDefault="00FD2509" w:rsidP="00F87849">
      <w:pPr>
        <w:shd w:val="clear" w:color="auto" w:fill="FFFFFF"/>
        <w:tabs>
          <w:tab w:val="left" w:leader="underscore" w:pos="1838"/>
        </w:tabs>
        <w:spacing w:beforeLines="60"/>
        <w:ind w:left="14"/>
        <w:jc w:val="center"/>
        <w:rPr>
          <w:b/>
          <w:bCs/>
          <w:smallCaps/>
          <w:lang w:val="fr-FR"/>
        </w:rPr>
      </w:pPr>
      <w:r w:rsidRPr="00B36074">
        <w:rPr>
          <w:b/>
          <w:bCs/>
          <w:smallCaps/>
        </w:rPr>
        <w:lastRenderedPageBreak/>
        <w:t>Конкурс</w:t>
      </w:r>
      <w:r w:rsidRPr="00233CF6">
        <w:rPr>
          <w:b/>
          <w:bCs/>
          <w:smallCaps/>
          <w:lang w:val="fr-FR"/>
        </w:rPr>
        <w:t xml:space="preserve"> </w:t>
      </w:r>
      <w:r w:rsidRPr="00B36074">
        <w:rPr>
          <w:b/>
          <w:bCs/>
          <w:smallCaps/>
        </w:rPr>
        <w:t>устной</w:t>
      </w:r>
      <w:r w:rsidRPr="00233CF6">
        <w:rPr>
          <w:b/>
          <w:bCs/>
          <w:smallCaps/>
          <w:lang w:val="fr-FR"/>
        </w:rPr>
        <w:t xml:space="preserve"> </w:t>
      </w:r>
      <w:r w:rsidRPr="00B36074">
        <w:rPr>
          <w:b/>
          <w:bCs/>
          <w:smallCaps/>
        </w:rPr>
        <w:t>речи</w:t>
      </w:r>
      <w:r w:rsidRPr="00233CF6">
        <w:rPr>
          <w:b/>
          <w:bCs/>
          <w:smallCaps/>
          <w:lang w:val="fr-FR"/>
        </w:rPr>
        <w:t xml:space="preserve"> </w:t>
      </w:r>
    </w:p>
    <w:p w:rsidR="001A2D2B" w:rsidRPr="00233CF6" w:rsidRDefault="001A2D2B" w:rsidP="001A2D2B">
      <w:pPr>
        <w:pStyle w:val="kes"/>
        <w:spacing w:before="0" w:beforeAutospacing="0" w:after="120" w:afterAutospacing="0" w:line="360" w:lineRule="auto"/>
        <w:jc w:val="both"/>
        <w:rPr>
          <w:b/>
          <w:lang w:val="fr-FR"/>
        </w:rPr>
      </w:pPr>
      <w:r>
        <w:rPr>
          <w:b/>
          <w:lang w:val="fr-FR"/>
        </w:rPr>
        <w:t>Document 13</w:t>
      </w:r>
      <w:r w:rsidR="00FD2509" w:rsidRPr="00233CF6">
        <w:rPr>
          <w:b/>
          <w:lang w:val="fr-FR"/>
        </w:rPr>
        <w:t xml:space="preserve"> (1)</w:t>
      </w:r>
    </w:p>
    <w:p w:rsidR="001A2D2B" w:rsidRPr="00553F48" w:rsidRDefault="001A2D2B" w:rsidP="00FD2509">
      <w:pPr>
        <w:spacing w:after="240"/>
        <w:rPr>
          <w:b/>
          <w:lang w:val="fr-FR"/>
        </w:rPr>
      </w:pPr>
      <w:r w:rsidRPr="00553F48">
        <w:rPr>
          <w:b/>
          <w:lang w:val="fr-FR"/>
        </w:rPr>
        <w:t>Origine, domestication, diversité..</w:t>
      </w:r>
    </w:p>
    <w:p w:rsidR="001A2D2B" w:rsidRPr="00553F48" w:rsidRDefault="001A2D2B" w:rsidP="00FD2509">
      <w:pPr>
        <w:spacing w:after="240"/>
        <w:rPr>
          <w:b/>
          <w:lang w:val="fr-FR"/>
        </w:rPr>
      </w:pPr>
      <w:r w:rsidRPr="00553F48">
        <w:rPr>
          <w:b/>
          <w:lang w:val="fr-FR"/>
        </w:rPr>
        <w:t>Les nouveaux mystères du chien</w:t>
      </w:r>
    </w:p>
    <w:p w:rsidR="001A2D2B" w:rsidRPr="00BC50FF" w:rsidRDefault="001A2D2B" w:rsidP="00FD2509">
      <w:pPr>
        <w:spacing w:after="240"/>
        <w:rPr>
          <w:i/>
          <w:lang w:val="fr-FR"/>
        </w:rPr>
      </w:pPr>
      <w:r w:rsidRPr="00BC50FF">
        <w:rPr>
          <w:i/>
          <w:lang w:val="fr-FR"/>
        </w:rPr>
        <w:t xml:space="preserve">On savait le chien une invention de Sapiens. Mais comment le loup fut-il domestiqué? Quel fut le premier chien? La génétique livre aujourd'hui des réponses... inattendues. </w:t>
      </w:r>
    </w:p>
    <w:p w:rsidR="001A2D2B" w:rsidRPr="004750F5" w:rsidRDefault="001A2D2B" w:rsidP="00FD2509">
      <w:pPr>
        <w:spacing w:after="120" w:line="360" w:lineRule="auto"/>
        <w:jc w:val="both"/>
        <w:rPr>
          <w:lang w:val="fr-FR"/>
        </w:rPr>
      </w:pPr>
      <w:r w:rsidRPr="004750F5">
        <w:rPr>
          <w:lang w:val="fr-FR"/>
        </w:rPr>
        <w:t>D'un côté, un loup gris massif, hurlant la nuit, capable de briser net le fémur</w:t>
      </w:r>
      <w:r w:rsidRPr="009344F5">
        <w:rPr>
          <w:vertAlign w:val="superscript"/>
          <w:lang w:val="fr-FR"/>
        </w:rPr>
        <w:t>1</w:t>
      </w:r>
      <w:r w:rsidRPr="004750F5">
        <w:rPr>
          <w:lang w:val="fr-FR"/>
        </w:rPr>
        <w:t xml:space="preserve"> d'une proie</w:t>
      </w:r>
      <w:r>
        <w:rPr>
          <w:vertAlign w:val="superscript"/>
          <w:lang w:val="fr-FR"/>
        </w:rPr>
        <w:t>2</w:t>
      </w:r>
      <w:r w:rsidRPr="004750F5">
        <w:rPr>
          <w:lang w:val="fr-FR"/>
        </w:rPr>
        <w:t xml:space="preserve"> trois fois plus grosse que lui. De l'autre, un minuscule chihuahua, niché sur un canapé. Entre les deux? L'homme ! Car le chien est une invention de Sapiens: c'est lui qui, il y a des milliers d'années, à partir d'un être sauvage, le loup, se composa un compagnon docile et fidèle, le chien.</w:t>
      </w:r>
    </w:p>
    <w:p w:rsidR="001A2D2B" w:rsidRPr="004750F5" w:rsidRDefault="001A2D2B" w:rsidP="00FD2509">
      <w:pPr>
        <w:spacing w:after="120" w:line="360" w:lineRule="auto"/>
        <w:jc w:val="both"/>
        <w:rPr>
          <w:lang w:val="fr-FR"/>
        </w:rPr>
      </w:pPr>
      <w:r>
        <w:rPr>
          <w:lang w:val="fr-FR"/>
        </w:rPr>
        <w:t xml:space="preserve">Ou plutôt, les chiens. On en </w:t>
      </w:r>
      <w:r w:rsidRPr="004750F5">
        <w:rPr>
          <w:lang w:val="fr-FR"/>
        </w:rPr>
        <w:t>compte aujourd'hui plus de</w:t>
      </w:r>
      <w:r>
        <w:rPr>
          <w:lang w:val="fr-FR"/>
        </w:rPr>
        <w:t xml:space="preserve"> </w:t>
      </w:r>
      <w:r w:rsidRPr="004750F5">
        <w:rPr>
          <w:lang w:val="fr-FR"/>
        </w:rPr>
        <w:t>400 races, depuis le chihuahua</w:t>
      </w:r>
      <w:r>
        <w:rPr>
          <w:lang w:val="fr-FR"/>
        </w:rPr>
        <w:t xml:space="preserve"> jusqu'au berger anatolien. Une </w:t>
      </w:r>
      <w:r w:rsidRPr="004750F5">
        <w:rPr>
          <w:lang w:val="fr-FR"/>
        </w:rPr>
        <w:t>extraordinaire diversité née</w:t>
      </w:r>
      <w:r>
        <w:rPr>
          <w:lang w:val="fr-FR"/>
        </w:rPr>
        <w:t xml:space="preserve"> </w:t>
      </w:r>
      <w:r w:rsidRPr="004750F5">
        <w:rPr>
          <w:lang w:val="fr-FR"/>
        </w:rPr>
        <w:t>des efforts de nos ancêtres, qui</w:t>
      </w:r>
      <w:r>
        <w:rPr>
          <w:lang w:val="fr-FR"/>
        </w:rPr>
        <w:t xml:space="preserve"> réussissent à transformer une </w:t>
      </w:r>
      <w:r w:rsidRPr="004750F5">
        <w:rPr>
          <w:lang w:val="fr-FR"/>
        </w:rPr>
        <w:t>b</w:t>
      </w:r>
      <w:r>
        <w:rPr>
          <w:lang w:val="fr-FR"/>
        </w:rPr>
        <w:t xml:space="preserve">ête sauvage en alliés à quatre </w:t>
      </w:r>
      <w:r w:rsidRPr="004750F5">
        <w:rPr>
          <w:lang w:val="fr-FR"/>
        </w:rPr>
        <w:t>pattes. La domestication était née. Une première dans l'histoire du vivant...</w:t>
      </w:r>
    </w:p>
    <w:p w:rsidR="001A2D2B" w:rsidRPr="004750F5" w:rsidRDefault="001A2D2B" w:rsidP="00FD2509">
      <w:pPr>
        <w:spacing w:after="120" w:line="360" w:lineRule="auto"/>
        <w:jc w:val="both"/>
        <w:rPr>
          <w:lang w:val="fr-FR"/>
        </w:rPr>
      </w:pPr>
      <w:r w:rsidRPr="004750F5">
        <w:rPr>
          <w:lang w:val="fr-FR"/>
        </w:rPr>
        <w:t>Une première aussi pour l'homme: les scientifiques ont établi que la domestication du chien précéda - et de beaucoup ! - celle du cheval, du cochon, du chat... Ils savent aussi que toutes les races de chien descendent du loup.</w:t>
      </w:r>
    </w:p>
    <w:p w:rsidR="001A2D2B" w:rsidRDefault="001A2D2B" w:rsidP="00FD2509">
      <w:pPr>
        <w:spacing w:after="120" w:line="360" w:lineRule="auto"/>
        <w:jc w:val="both"/>
        <w:rPr>
          <w:lang w:val="fr-FR"/>
        </w:rPr>
      </w:pPr>
      <w:r w:rsidRPr="004750F5">
        <w:rPr>
          <w:lang w:val="fr-FR"/>
        </w:rPr>
        <w:t>Les efforts pour remonter aux origines du chien sont intenses. Et ces derniers mois, les résultats sont tombés en pluie. Plusieurs équipes de recherche, de tous les pays, ont fait assaut de découvertes et de nouvelles hypothèses, qui précisent la part du loup dans les différentes races de chien, remontent toujours plus haut dans l'arbre généalogique des canidés. Mais leur berceau ultime reste incertain, comme le moment exact où le loup devint chien.</w:t>
      </w:r>
      <w:r>
        <w:rPr>
          <w:lang w:val="fr-FR"/>
        </w:rPr>
        <w:t xml:space="preserve"> (258 mots)</w:t>
      </w:r>
      <w:r w:rsidRPr="00BC50FF">
        <w:rPr>
          <w:lang w:val="fr-FR"/>
        </w:rPr>
        <w:t xml:space="preserve"> </w:t>
      </w:r>
    </w:p>
    <w:p w:rsidR="001A2D2B" w:rsidRDefault="001A2D2B" w:rsidP="001A2D2B">
      <w:pPr>
        <w:jc w:val="right"/>
        <w:rPr>
          <w:lang w:val="fr-FR"/>
        </w:rPr>
      </w:pPr>
      <w:r>
        <w:rPr>
          <w:lang w:val="fr-FR"/>
        </w:rPr>
        <w:t>Li</w:t>
      </w:r>
      <w:r w:rsidRPr="00494705">
        <w:rPr>
          <w:lang w:val="fr-FR"/>
        </w:rPr>
        <w:t>se</w:t>
      </w:r>
      <w:r>
        <w:rPr>
          <w:lang w:val="fr-FR"/>
        </w:rPr>
        <w:t xml:space="preserve"> </w:t>
      </w:r>
      <w:r w:rsidRPr="00494705">
        <w:rPr>
          <w:lang w:val="fr-FR"/>
        </w:rPr>
        <w:t>Barnéoud</w:t>
      </w:r>
      <w:r>
        <w:rPr>
          <w:lang w:val="fr-FR"/>
        </w:rPr>
        <w:t>.</w:t>
      </w:r>
      <w:r w:rsidRPr="00BC50FF">
        <w:rPr>
          <w:lang w:val="fr-FR"/>
        </w:rPr>
        <w:t xml:space="preserve"> </w:t>
      </w:r>
      <w:r>
        <w:rPr>
          <w:lang w:val="fr-FR"/>
        </w:rPr>
        <w:t>Science&amp;Vie Mai 2014</w:t>
      </w:r>
    </w:p>
    <w:p w:rsidR="001A2D2B" w:rsidRDefault="001A2D2B" w:rsidP="001A2D2B">
      <w:pPr>
        <w:rPr>
          <w:lang w:val="fr-FR"/>
        </w:rPr>
      </w:pPr>
      <w:r>
        <w:rPr>
          <w:lang w:val="fr-FR"/>
        </w:rPr>
        <w:t>___________________</w:t>
      </w:r>
    </w:p>
    <w:p w:rsidR="001A2D2B" w:rsidRDefault="001A2D2B" w:rsidP="001A2D2B">
      <w:pPr>
        <w:outlineLvl w:val="0"/>
        <w:rPr>
          <w:lang w:val="fr-FR"/>
        </w:rPr>
      </w:pPr>
      <w:r w:rsidRPr="009344F5">
        <w:rPr>
          <w:vertAlign w:val="superscript"/>
          <w:lang w:val="fr-FR"/>
        </w:rPr>
        <w:t>1</w:t>
      </w:r>
      <w:r>
        <w:rPr>
          <w:vertAlign w:val="superscript"/>
          <w:lang w:val="fr-FR"/>
        </w:rPr>
        <w:t xml:space="preserve"> </w:t>
      </w:r>
      <w:r w:rsidRPr="004750F5">
        <w:rPr>
          <w:lang w:val="fr-FR"/>
        </w:rPr>
        <w:t>fémur</w:t>
      </w:r>
      <w:r>
        <w:rPr>
          <w:lang w:val="fr-FR"/>
        </w:rPr>
        <w:t> : l’os de la cuisse ;</w:t>
      </w:r>
    </w:p>
    <w:p w:rsidR="001A2D2B" w:rsidRDefault="001A2D2B" w:rsidP="001A2D2B">
      <w:pPr>
        <w:outlineLvl w:val="0"/>
        <w:rPr>
          <w:lang w:val="fr-FR"/>
        </w:rPr>
      </w:pPr>
      <w:r>
        <w:rPr>
          <w:vertAlign w:val="superscript"/>
          <w:lang w:val="fr-FR"/>
        </w:rPr>
        <w:t xml:space="preserve">2 </w:t>
      </w:r>
      <w:r w:rsidRPr="004750F5">
        <w:rPr>
          <w:lang w:val="fr-FR"/>
        </w:rPr>
        <w:t>proie</w:t>
      </w:r>
      <w:r>
        <w:rPr>
          <w:lang w:val="fr-FR"/>
        </w:rPr>
        <w:t xml:space="preserve"> : </w:t>
      </w:r>
      <w:r w:rsidRPr="009344F5">
        <w:rPr>
          <w:lang w:val="fr-FR"/>
        </w:rPr>
        <w:t> </w:t>
      </w:r>
      <w:r>
        <w:rPr>
          <w:lang w:val="fr-FR"/>
        </w:rPr>
        <w:t>a</w:t>
      </w:r>
      <w:r w:rsidRPr="009344F5">
        <w:rPr>
          <w:lang w:val="fr-FR"/>
        </w:rPr>
        <w:t>nimal qu'</w:t>
      </w:r>
      <w:r>
        <w:rPr>
          <w:lang w:val="fr-FR"/>
        </w:rPr>
        <w:t xml:space="preserve">un autre animal capture pour s’en nourir. </w:t>
      </w:r>
    </w:p>
    <w:p w:rsidR="001A2D2B" w:rsidRDefault="001A2D2B" w:rsidP="001A2D2B">
      <w:pPr>
        <w:rPr>
          <w:rFonts w:eastAsia="Times New Roman"/>
          <w:b/>
          <w:lang w:val="fr-FR" w:eastAsia="ru-RU"/>
        </w:rPr>
      </w:pPr>
      <w:r>
        <w:rPr>
          <w:b/>
          <w:lang w:val="fr-FR"/>
        </w:rPr>
        <w:br w:type="page"/>
      </w:r>
    </w:p>
    <w:p w:rsidR="00FD2509" w:rsidRPr="00233CF6" w:rsidRDefault="00FD2509" w:rsidP="00F87849">
      <w:pPr>
        <w:shd w:val="clear" w:color="auto" w:fill="FFFFFF"/>
        <w:tabs>
          <w:tab w:val="left" w:leader="underscore" w:pos="1838"/>
        </w:tabs>
        <w:spacing w:beforeLines="60"/>
        <w:ind w:left="14"/>
        <w:jc w:val="center"/>
        <w:rPr>
          <w:b/>
          <w:bCs/>
          <w:smallCaps/>
          <w:lang w:val="fr-FR"/>
        </w:rPr>
      </w:pPr>
      <w:r w:rsidRPr="00B36074">
        <w:rPr>
          <w:b/>
          <w:bCs/>
          <w:smallCaps/>
        </w:rPr>
        <w:lastRenderedPageBreak/>
        <w:t>Конкурс</w:t>
      </w:r>
      <w:r w:rsidRPr="00233CF6">
        <w:rPr>
          <w:b/>
          <w:bCs/>
          <w:smallCaps/>
          <w:lang w:val="fr-FR"/>
        </w:rPr>
        <w:t xml:space="preserve"> </w:t>
      </w:r>
      <w:r w:rsidRPr="00B36074">
        <w:rPr>
          <w:b/>
          <w:bCs/>
          <w:smallCaps/>
        </w:rPr>
        <w:t>устной</w:t>
      </w:r>
      <w:r w:rsidRPr="00233CF6">
        <w:rPr>
          <w:b/>
          <w:bCs/>
          <w:smallCaps/>
          <w:lang w:val="fr-FR"/>
        </w:rPr>
        <w:t xml:space="preserve"> </w:t>
      </w:r>
      <w:r w:rsidRPr="00B36074">
        <w:rPr>
          <w:b/>
          <w:bCs/>
          <w:smallCaps/>
        </w:rPr>
        <w:t>речи</w:t>
      </w:r>
      <w:r w:rsidRPr="00233CF6">
        <w:rPr>
          <w:b/>
          <w:bCs/>
          <w:smallCaps/>
          <w:lang w:val="fr-FR"/>
        </w:rPr>
        <w:t xml:space="preserve"> </w:t>
      </w:r>
    </w:p>
    <w:p w:rsidR="001A2D2B" w:rsidRPr="00233CF6" w:rsidRDefault="001A2D2B" w:rsidP="001A2D2B">
      <w:pPr>
        <w:pStyle w:val="kes"/>
        <w:spacing w:before="0" w:beforeAutospacing="0" w:after="120" w:afterAutospacing="0" w:line="360" w:lineRule="auto"/>
        <w:jc w:val="both"/>
        <w:rPr>
          <w:b/>
          <w:lang w:val="fr-FR"/>
        </w:rPr>
      </w:pPr>
      <w:r>
        <w:rPr>
          <w:b/>
          <w:lang w:val="fr-FR"/>
        </w:rPr>
        <w:t>Document 14</w:t>
      </w:r>
      <w:r w:rsidR="00FD2509" w:rsidRPr="00233CF6">
        <w:rPr>
          <w:b/>
          <w:lang w:val="fr-FR"/>
        </w:rPr>
        <w:t xml:space="preserve"> (1)</w:t>
      </w:r>
    </w:p>
    <w:p w:rsidR="001A2D2B" w:rsidRPr="00FD2509" w:rsidRDefault="001A2D2B" w:rsidP="00FD2509">
      <w:pPr>
        <w:pStyle w:val="1"/>
        <w:spacing w:before="120"/>
        <w:rPr>
          <w:color w:val="auto"/>
          <w:sz w:val="24"/>
          <w:szCs w:val="24"/>
          <w:lang w:val="fr-FR"/>
        </w:rPr>
      </w:pPr>
      <w:r w:rsidRPr="00FD2509">
        <w:rPr>
          <w:color w:val="auto"/>
          <w:sz w:val="24"/>
          <w:szCs w:val="24"/>
          <w:lang w:val="fr-FR"/>
        </w:rPr>
        <w:t>Etude : on perd de plus en plus de temps dans les transports</w:t>
      </w:r>
    </w:p>
    <w:p w:rsidR="001A2D2B" w:rsidRPr="00FE5F83" w:rsidRDefault="001A2D2B" w:rsidP="001A2D2B">
      <w:pPr>
        <w:pStyle w:val="auteurpubli"/>
        <w:rPr>
          <w:lang w:val="fr-FR"/>
        </w:rPr>
      </w:pPr>
      <w:r w:rsidRPr="00FE5F83">
        <w:rPr>
          <w:lang w:val="fr-FR"/>
        </w:rPr>
        <w:t xml:space="preserve">Frédéric Mouchon | Publié le 30.06.2014, 06h52 </w:t>
      </w:r>
    </w:p>
    <w:p w:rsidR="001A2D2B" w:rsidRPr="0064420D" w:rsidRDefault="001A2D2B" w:rsidP="001A2D2B">
      <w:pPr>
        <w:pStyle w:val="af2"/>
        <w:spacing w:before="0" w:beforeAutospacing="0" w:after="120" w:afterAutospacing="0" w:line="360" w:lineRule="auto"/>
        <w:jc w:val="both"/>
        <w:rPr>
          <w:lang w:val="fr-FR"/>
        </w:rPr>
      </w:pPr>
      <w:r w:rsidRPr="0064420D">
        <w:rPr>
          <w:lang w:val="fr-FR"/>
        </w:rPr>
        <w:t>On ne mesure pas toujours combien habiter près de son entreprise est un luxe. Après avoir interrogé 6 000 salariés âgés de 18 à 65 ans, la société Randstad a calculé que les Français passaient 23 minutes en moyenne dans les transports par jour pour se rendre à leur travail. Selon cette étude, les Franciliens et les salariés</w:t>
      </w:r>
      <w:r w:rsidRPr="009D7512">
        <w:rPr>
          <w:vertAlign w:val="superscript"/>
          <w:lang w:val="fr-FR"/>
        </w:rPr>
        <w:t>1</w:t>
      </w:r>
      <w:r w:rsidRPr="0064420D">
        <w:rPr>
          <w:lang w:val="fr-FR"/>
        </w:rPr>
        <w:t xml:space="preserve"> les plus diplômés sont les champions des temps de trajet à rallonge. </w:t>
      </w:r>
    </w:p>
    <w:p w:rsidR="001A2D2B" w:rsidRDefault="001A2D2B" w:rsidP="001A2D2B">
      <w:pPr>
        <w:spacing w:after="120" w:line="360" w:lineRule="auto"/>
        <w:jc w:val="both"/>
        <w:rPr>
          <w:lang w:val="fr-FR"/>
        </w:rPr>
      </w:pPr>
      <w:r w:rsidRPr="0064420D">
        <w:rPr>
          <w:rStyle w:val="af0"/>
          <w:lang w:val="fr-FR"/>
        </w:rPr>
        <w:t xml:space="preserve">Un tiers des Franciliens mettent plus de 45 minutes . </w:t>
      </w:r>
      <w:r w:rsidRPr="0064420D">
        <w:rPr>
          <w:lang w:val="fr-FR"/>
        </w:rPr>
        <w:t>Heureux soient les salariés bas-normands et ceux de Champagne-Ardenne qui ne consacrent que 17 minutes en moyenne à leur trajet domicile-travail. Les travailleurs franciliens, eux, perdent deux fois plus de temps. Trente-deux pour cent mettent même plus de 45 minutes pour aller travailler. Et en moyenne, les Français consacrent une semaine par an à se rendre sur leur lieu de travail ! « Les temps de trajet sont de plus en plus pris en compte par les employeurs afin de garantir à leurs collaborateurs un équilibre entre vie professionnelle et vie personnelle et constituent même un critère pour apprécier la satisfaction au travail », souligne Aline Crépin, directrice de la responsabilité sociale du groupe Ranstad. « Passer beaucoup de temps dans les transports ou dans sa voiture peut être source d'irritation ou de démotivation, et c'est une vraie problématique pour la compétitivité</w:t>
      </w:r>
      <w:r w:rsidRPr="009D7512">
        <w:rPr>
          <w:vertAlign w:val="superscript"/>
          <w:lang w:val="fr-FR"/>
        </w:rPr>
        <w:t>2</w:t>
      </w:r>
      <w:r w:rsidRPr="0064420D">
        <w:rPr>
          <w:lang w:val="fr-FR"/>
        </w:rPr>
        <w:t xml:space="preserve"> des entreprises », ajoute la spécialiste qui suggère aux employeurs de développer le télétravail et d'organiser des plans de déplacements interentreprises.</w:t>
      </w:r>
      <w:r>
        <w:rPr>
          <w:lang w:val="fr-FR"/>
        </w:rPr>
        <w:t xml:space="preserve"> (243 mots)</w:t>
      </w:r>
    </w:p>
    <w:p w:rsidR="001A2D2B" w:rsidRPr="009D7512" w:rsidRDefault="001A2D2B" w:rsidP="001A2D2B">
      <w:pPr>
        <w:shd w:val="clear" w:color="auto" w:fill="EBF0F5"/>
        <w:jc w:val="right"/>
        <w:rPr>
          <w:lang w:val="fr-FR"/>
        </w:rPr>
      </w:pPr>
      <w:r w:rsidRPr="001D69A0">
        <w:rPr>
          <w:lang w:val="fr-FR"/>
        </w:rPr>
        <w:t xml:space="preserve">Le Parisien </w:t>
      </w:r>
    </w:p>
    <w:p w:rsidR="001A2D2B" w:rsidRPr="009D7512" w:rsidRDefault="001A2D2B" w:rsidP="001A2D2B">
      <w:pPr>
        <w:shd w:val="clear" w:color="auto" w:fill="EBF0F5"/>
        <w:rPr>
          <w:lang w:val="fr-FR"/>
        </w:rPr>
      </w:pPr>
      <w:r w:rsidRPr="009D7512">
        <w:rPr>
          <w:lang w:val="fr-FR"/>
        </w:rPr>
        <w:t>____________________</w:t>
      </w:r>
    </w:p>
    <w:p w:rsidR="001A2D2B" w:rsidRPr="009D7512" w:rsidRDefault="001A2D2B" w:rsidP="001A2D2B">
      <w:pPr>
        <w:shd w:val="clear" w:color="auto" w:fill="EBF0F5"/>
        <w:rPr>
          <w:lang w:val="fr-FR"/>
        </w:rPr>
      </w:pPr>
      <w:r w:rsidRPr="009D7512">
        <w:rPr>
          <w:vertAlign w:val="superscript"/>
          <w:lang w:val="fr-FR"/>
        </w:rPr>
        <w:t>1</w:t>
      </w:r>
      <w:r>
        <w:rPr>
          <w:lang w:val="fr-FR"/>
        </w:rPr>
        <w:t xml:space="preserve"> salarié :</w:t>
      </w:r>
      <w:r w:rsidRPr="0064420D">
        <w:rPr>
          <w:lang w:val="fr-FR"/>
        </w:rPr>
        <w:t xml:space="preserve"> </w:t>
      </w:r>
      <w:r>
        <w:rPr>
          <w:lang w:val="fr-FR"/>
        </w:rPr>
        <w:t>qui reçoit un salaire ;</w:t>
      </w:r>
    </w:p>
    <w:p w:rsidR="001A2D2B" w:rsidRPr="009D7512" w:rsidRDefault="001A2D2B" w:rsidP="001A2D2B">
      <w:pPr>
        <w:shd w:val="clear" w:color="auto" w:fill="EBF0F5"/>
        <w:rPr>
          <w:color w:val="00283C"/>
          <w:lang w:val="fr-FR"/>
        </w:rPr>
      </w:pPr>
      <w:r w:rsidRPr="009D7512">
        <w:rPr>
          <w:vertAlign w:val="superscript"/>
          <w:lang w:val="fr-FR"/>
        </w:rPr>
        <w:t>2</w:t>
      </w:r>
      <w:r w:rsidRPr="0064420D">
        <w:rPr>
          <w:lang w:val="fr-FR"/>
        </w:rPr>
        <w:t xml:space="preserve"> compétitivité</w:t>
      </w:r>
      <w:r>
        <w:rPr>
          <w:lang w:val="fr-FR"/>
        </w:rPr>
        <w:t> : qui est capable de supporter la concurrence.</w:t>
      </w:r>
    </w:p>
    <w:p w:rsidR="001A2D2B" w:rsidRDefault="001A2D2B" w:rsidP="001A2D2B">
      <w:pPr>
        <w:rPr>
          <w:rFonts w:eastAsia="Times New Roman"/>
          <w:b/>
          <w:lang w:val="fr-FR" w:eastAsia="ru-RU"/>
        </w:rPr>
      </w:pPr>
      <w:r>
        <w:rPr>
          <w:b/>
          <w:lang w:val="fr-FR"/>
        </w:rPr>
        <w:br w:type="page"/>
      </w:r>
    </w:p>
    <w:p w:rsidR="00FD2509" w:rsidRPr="00233CF6" w:rsidRDefault="00FD2509" w:rsidP="00F87849">
      <w:pPr>
        <w:shd w:val="clear" w:color="auto" w:fill="FFFFFF"/>
        <w:tabs>
          <w:tab w:val="left" w:leader="underscore" w:pos="1838"/>
        </w:tabs>
        <w:spacing w:beforeLines="60"/>
        <w:ind w:left="14"/>
        <w:jc w:val="center"/>
        <w:rPr>
          <w:b/>
          <w:bCs/>
          <w:smallCaps/>
          <w:lang w:val="fr-FR"/>
        </w:rPr>
      </w:pPr>
      <w:r w:rsidRPr="00B36074">
        <w:rPr>
          <w:b/>
          <w:bCs/>
          <w:smallCaps/>
        </w:rPr>
        <w:lastRenderedPageBreak/>
        <w:t>Конкурс</w:t>
      </w:r>
      <w:r w:rsidRPr="00233CF6">
        <w:rPr>
          <w:b/>
          <w:bCs/>
          <w:smallCaps/>
          <w:lang w:val="fr-FR"/>
        </w:rPr>
        <w:t xml:space="preserve"> </w:t>
      </w:r>
      <w:r w:rsidRPr="00B36074">
        <w:rPr>
          <w:b/>
          <w:bCs/>
          <w:smallCaps/>
        </w:rPr>
        <w:t>устной</w:t>
      </w:r>
      <w:r w:rsidRPr="00233CF6">
        <w:rPr>
          <w:b/>
          <w:bCs/>
          <w:smallCaps/>
          <w:lang w:val="fr-FR"/>
        </w:rPr>
        <w:t xml:space="preserve"> </w:t>
      </w:r>
      <w:r w:rsidRPr="00B36074">
        <w:rPr>
          <w:b/>
          <w:bCs/>
          <w:smallCaps/>
        </w:rPr>
        <w:t>речи</w:t>
      </w:r>
      <w:r w:rsidRPr="00233CF6">
        <w:rPr>
          <w:b/>
          <w:bCs/>
          <w:smallCaps/>
          <w:lang w:val="fr-FR"/>
        </w:rPr>
        <w:t xml:space="preserve"> </w:t>
      </w:r>
    </w:p>
    <w:p w:rsidR="001A2D2B" w:rsidRPr="00233CF6" w:rsidRDefault="001A2D2B" w:rsidP="001A2D2B">
      <w:pPr>
        <w:pStyle w:val="kes"/>
        <w:spacing w:before="0" w:beforeAutospacing="0" w:after="120" w:afterAutospacing="0" w:line="360" w:lineRule="auto"/>
        <w:jc w:val="both"/>
        <w:rPr>
          <w:b/>
          <w:lang w:val="fr-FR"/>
        </w:rPr>
      </w:pPr>
      <w:r>
        <w:rPr>
          <w:b/>
          <w:lang w:val="fr-FR"/>
        </w:rPr>
        <w:t>Document 15</w:t>
      </w:r>
      <w:r w:rsidR="00FD2509" w:rsidRPr="00233CF6">
        <w:rPr>
          <w:b/>
          <w:lang w:val="fr-FR"/>
        </w:rPr>
        <w:t xml:space="preserve"> (1)</w:t>
      </w:r>
    </w:p>
    <w:p w:rsidR="001A2D2B" w:rsidRPr="00FD2509" w:rsidRDefault="001A2D2B" w:rsidP="00FD2509">
      <w:pPr>
        <w:spacing w:after="240"/>
        <w:rPr>
          <w:b/>
          <w:lang w:val="fr-FR"/>
        </w:rPr>
      </w:pPr>
      <w:r w:rsidRPr="00FD2509">
        <w:rPr>
          <w:b/>
          <w:lang w:val="fr-FR"/>
        </w:rPr>
        <w:t>14 Juillet : eh bien, dansons maintenant...</w:t>
      </w:r>
    </w:p>
    <w:p w:rsidR="001A2D2B" w:rsidRPr="00C45135" w:rsidRDefault="001A2D2B" w:rsidP="001A2D2B">
      <w:pPr>
        <w:rPr>
          <w:i/>
          <w:lang w:val="fr-FR"/>
        </w:rPr>
      </w:pPr>
      <w:r w:rsidRPr="00C45135">
        <w:rPr>
          <w:i/>
          <w:lang w:val="fr-FR"/>
        </w:rPr>
        <w:t>Quelque 10 000 bals populaires vont accueillir des centaines de milliers de Français ce soir et demain. Ils adorent !</w:t>
      </w:r>
    </w:p>
    <w:p w:rsidR="001A2D2B" w:rsidRPr="00C45135" w:rsidRDefault="001A2D2B" w:rsidP="001A2D2B">
      <w:pPr>
        <w:pStyle w:val="auteurpubli"/>
        <w:rPr>
          <w:lang w:val="fr-FR"/>
        </w:rPr>
      </w:pPr>
      <w:r w:rsidRPr="00C45135">
        <w:rPr>
          <w:lang w:val="fr-FR"/>
        </w:rPr>
        <w:t xml:space="preserve">Vincent Mongaillard | Publié le 13.07.2014, 08h20 </w:t>
      </w:r>
    </w:p>
    <w:p w:rsidR="001A2D2B" w:rsidRPr="00501043" w:rsidRDefault="001A2D2B" w:rsidP="001A2D2B">
      <w:pPr>
        <w:pStyle w:val="af2"/>
        <w:spacing w:before="0" w:beforeAutospacing="0" w:after="120" w:afterAutospacing="0" w:line="360" w:lineRule="auto"/>
        <w:jc w:val="both"/>
        <w:rPr>
          <w:lang w:val="fr-FR"/>
        </w:rPr>
      </w:pPr>
      <w:r w:rsidRPr="00501043">
        <w:rPr>
          <w:b/>
          <w:bCs/>
          <w:lang w:val="fr-FR"/>
        </w:rPr>
        <w:t>Ce soir et demain,</w:t>
      </w:r>
      <w:r w:rsidRPr="00501043">
        <w:rPr>
          <w:lang w:val="fr-FR"/>
        </w:rPr>
        <w:t xml:space="preserve"> des centaines de milliers de Français guincheront</w:t>
      </w:r>
      <w:r w:rsidRPr="007754EE">
        <w:rPr>
          <w:vertAlign w:val="superscript"/>
          <w:lang w:val="fr-FR"/>
        </w:rPr>
        <w:t>1</w:t>
      </w:r>
      <w:r w:rsidRPr="00501043">
        <w:rPr>
          <w:lang w:val="fr-FR"/>
        </w:rPr>
        <w:t xml:space="preserve"> sous les lampions et les drapeaux tricolores, entraînés par des airs connus de musette, de variétés made in </w:t>
      </w:r>
      <w:r w:rsidRPr="007754EE">
        <w:rPr>
          <w:lang w:val="fr-FR"/>
        </w:rPr>
        <w:t>France</w:t>
      </w:r>
      <w:r w:rsidRPr="00501043">
        <w:rPr>
          <w:lang w:val="fr-FR"/>
        </w:rPr>
        <w:t xml:space="preserve"> ou de disco venu d'ailleurs. Pas moins de 10 000 bals populaires enflammeront, en effet, les célébrations du </w:t>
      </w:r>
      <w:r w:rsidRPr="007754EE">
        <w:rPr>
          <w:lang w:val="fr-FR"/>
        </w:rPr>
        <w:t>14 Juillet</w:t>
      </w:r>
      <w:r w:rsidRPr="00501043">
        <w:rPr>
          <w:lang w:val="fr-FR"/>
        </w:rPr>
        <w:t xml:space="preserve"> dans les casernes de pompiers, au stade municipal ou sur la place du village. </w:t>
      </w:r>
    </w:p>
    <w:p w:rsidR="001A2D2B" w:rsidRDefault="001A2D2B" w:rsidP="001A2D2B">
      <w:pPr>
        <w:spacing w:after="120" w:line="360" w:lineRule="auto"/>
        <w:jc w:val="both"/>
        <w:rPr>
          <w:lang w:val="fr-FR"/>
        </w:rPr>
      </w:pPr>
      <w:r w:rsidRPr="00501043">
        <w:rPr>
          <w:lang w:val="fr-FR"/>
        </w:rPr>
        <w:t xml:space="preserve">A l'initiative des mairies, d'associations ou du </w:t>
      </w:r>
      <w:r w:rsidRPr="007754EE">
        <w:rPr>
          <w:lang w:val="fr-FR"/>
        </w:rPr>
        <w:t>Parti communiste</w:t>
      </w:r>
      <w:r w:rsidRPr="00501043">
        <w:rPr>
          <w:lang w:val="fr-FR"/>
        </w:rPr>
        <w:t>, le bastringue</w:t>
      </w:r>
      <w:r>
        <w:rPr>
          <w:vertAlign w:val="superscript"/>
          <w:lang w:val="fr-FR"/>
        </w:rPr>
        <w:t>2</w:t>
      </w:r>
      <w:r w:rsidRPr="00501043">
        <w:rPr>
          <w:lang w:val="fr-FR"/>
        </w:rPr>
        <w:t xml:space="preserve"> ne connaît pas la crise, bien au contraire, offrant pour pas un sou une sortie familiale forcément amusante. En 2013, 117 000 bals ont fait swinguer les bons vivants. Parmi eux, 60 000 événements en plein air et 57 000 repas ou thés dansants. Il s'agit là de la fiesta collective numéro un dans notre pays. Dix millions de Français s'évadent au moins une fois par an au bal pour se déhancher au rythme des accordéons et synthétiseurs.</w:t>
      </w:r>
    </w:p>
    <w:p w:rsidR="001A2D2B" w:rsidRDefault="001A2D2B" w:rsidP="001A2D2B">
      <w:pPr>
        <w:spacing w:after="120" w:line="360" w:lineRule="auto"/>
        <w:jc w:val="both"/>
        <w:rPr>
          <w:lang w:val="fr-FR"/>
        </w:rPr>
      </w:pPr>
      <w:r w:rsidRPr="00501043">
        <w:rPr>
          <w:lang w:val="fr-FR"/>
        </w:rPr>
        <w:t xml:space="preserve"> « Le bal populaire est un secteur qui se porte toujours bien parce que c'est culturel, très ancré dans l'ensemble de nos régions. C'est également un temps fort pour le tissu associatif très dense. Enfin, cela s'explique par le lien fort qu'ont les Français avec la musique et les artistes sur scène », décrypte Philippe Mattelon, de la Société des auteurs, compositeurs et éditeurs de musique (Sacem).</w:t>
      </w:r>
      <w:r>
        <w:rPr>
          <w:lang w:val="fr-FR"/>
        </w:rPr>
        <w:t xml:space="preserve"> (247 mots)</w:t>
      </w:r>
    </w:p>
    <w:p w:rsidR="001A2D2B" w:rsidRDefault="001A2D2B" w:rsidP="001A2D2B">
      <w:pPr>
        <w:pStyle w:val="af2"/>
        <w:jc w:val="right"/>
        <w:rPr>
          <w:lang w:val="fr-FR"/>
        </w:rPr>
      </w:pPr>
      <w:r w:rsidRPr="00487887">
        <w:rPr>
          <w:lang w:val="fr-FR"/>
        </w:rPr>
        <w:t> Le Parisien</w:t>
      </w:r>
    </w:p>
    <w:p w:rsidR="001A2D2B" w:rsidRDefault="001A2D2B" w:rsidP="001A2D2B">
      <w:pPr>
        <w:pStyle w:val="af2"/>
        <w:spacing w:before="0" w:beforeAutospacing="0" w:after="0" w:afterAutospacing="0"/>
        <w:rPr>
          <w:lang w:val="fr-FR"/>
        </w:rPr>
      </w:pPr>
      <w:r>
        <w:rPr>
          <w:lang w:val="fr-FR"/>
        </w:rPr>
        <w:t>_____________</w:t>
      </w:r>
    </w:p>
    <w:p w:rsidR="001A2D2B" w:rsidRDefault="001A2D2B" w:rsidP="001A2D2B">
      <w:pPr>
        <w:rPr>
          <w:lang w:val="fr-FR"/>
        </w:rPr>
      </w:pPr>
      <w:r w:rsidRPr="007754EE">
        <w:rPr>
          <w:vertAlign w:val="superscript"/>
          <w:lang w:val="fr-FR"/>
        </w:rPr>
        <w:t>1</w:t>
      </w:r>
      <w:r w:rsidRPr="00501043">
        <w:rPr>
          <w:lang w:val="fr-FR"/>
        </w:rPr>
        <w:t xml:space="preserve"> guincher</w:t>
      </w:r>
      <w:r>
        <w:rPr>
          <w:lang w:val="fr-FR"/>
        </w:rPr>
        <w:t> :</w:t>
      </w:r>
      <w:r w:rsidRPr="00501043">
        <w:rPr>
          <w:lang w:val="fr-FR"/>
        </w:rPr>
        <w:t xml:space="preserve"> </w:t>
      </w:r>
      <w:r>
        <w:rPr>
          <w:lang w:val="fr-FR"/>
        </w:rPr>
        <w:t>danser ;</w:t>
      </w:r>
    </w:p>
    <w:p w:rsidR="001A2D2B" w:rsidRPr="00567F09" w:rsidRDefault="001A2D2B" w:rsidP="001A2D2B">
      <w:pPr>
        <w:rPr>
          <w:lang w:val="fr-FR"/>
        </w:rPr>
      </w:pPr>
      <w:r>
        <w:rPr>
          <w:vertAlign w:val="superscript"/>
          <w:lang w:val="fr-FR"/>
        </w:rPr>
        <w:t>2</w:t>
      </w:r>
      <w:r w:rsidRPr="00501043">
        <w:rPr>
          <w:lang w:val="fr-FR"/>
        </w:rPr>
        <w:t xml:space="preserve"> bastringue</w:t>
      </w:r>
      <w:r>
        <w:rPr>
          <w:lang w:val="fr-FR"/>
        </w:rPr>
        <w:t> :</w:t>
      </w:r>
      <w:r w:rsidRPr="00501043">
        <w:rPr>
          <w:lang w:val="fr-FR"/>
        </w:rPr>
        <w:t xml:space="preserve"> </w:t>
      </w:r>
      <w:r>
        <w:rPr>
          <w:lang w:val="fr-FR"/>
        </w:rPr>
        <w:t>b</w:t>
      </w:r>
      <w:r w:rsidRPr="00567F09">
        <w:rPr>
          <w:lang w:val="fr-FR"/>
        </w:rPr>
        <w:t>al populaire.</w:t>
      </w:r>
    </w:p>
    <w:p w:rsidR="001A2D2B" w:rsidRDefault="001A2D2B" w:rsidP="001A2D2B">
      <w:pPr>
        <w:rPr>
          <w:lang w:val="fr-FR"/>
        </w:rPr>
      </w:pPr>
      <w:r>
        <w:rPr>
          <w:lang w:val="fr-FR"/>
        </w:rPr>
        <w:br w:type="page"/>
      </w:r>
    </w:p>
    <w:p w:rsidR="00FD2509" w:rsidRPr="00233CF6" w:rsidRDefault="00FD2509" w:rsidP="00F87849">
      <w:pPr>
        <w:shd w:val="clear" w:color="auto" w:fill="FFFFFF"/>
        <w:tabs>
          <w:tab w:val="left" w:leader="underscore" w:pos="1838"/>
        </w:tabs>
        <w:spacing w:beforeLines="60"/>
        <w:ind w:left="14"/>
        <w:jc w:val="center"/>
        <w:rPr>
          <w:b/>
          <w:bCs/>
          <w:smallCaps/>
          <w:lang w:val="fr-FR"/>
        </w:rPr>
      </w:pPr>
      <w:r w:rsidRPr="00B36074">
        <w:rPr>
          <w:b/>
          <w:bCs/>
          <w:smallCaps/>
        </w:rPr>
        <w:lastRenderedPageBreak/>
        <w:t>Конкурс</w:t>
      </w:r>
      <w:r w:rsidRPr="00233CF6">
        <w:rPr>
          <w:b/>
          <w:bCs/>
          <w:smallCaps/>
          <w:lang w:val="fr-FR"/>
        </w:rPr>
        <w:t xml:space="preserve"> </w:t>
      </w:r>
      <w:r w:rsidRPr="00B36074">
        <w:rPr>
          <w:b/>
          <w:bCs/>
          <w:smallCaps/>
        </w:rPr>
        <w:t>устной</w:t>
      </w:r>
      <w:r w:rsidRPr="00233CF6">
        <w:rPr>
          <w:b/>
          <w:bCs/>
          <w:smallCaps/>
          <w:lang w:val="fr-FR"/>
        </w:rPr>
        <w:t xml:space="preserve"> </w:t>
      </w:r>
      <w:r w:rsidRPr="00B36074">
        <w:rPr>
          <w:b/>
          <w:bCs/>
          <w:smallCaps/>
        </w:rPr>
        <w:t>речи</w:t>
      </w:r>
      <w:r w:rsidRPr="00233CF6">
        <w:rPr>
          <w:b/>
          <w:bCs/>
          <w:smallCaps/>
          <w:lang w:val="fr-FR"/>
        </w:rPr>
        <w:t xml:space="preserve"> </w:t>
      </w:r>
    </w:p>
    <w:p w:rsidR="001A2D2B" w:rsidRPr="00233CF6" w:rsidRDefault="001A2D2B" w:rsidP="00FD2509">
      <w:pPr>
        <w:spacing w:after="240"/>
        <w:rPr>
          <w:rFonts w:eastAsia="Times New Roman"/>
          <w:b/>
          <w:lang w:val="fr-FR" w:eastAsia="ru-RU"/>
        </w:rPr>
      </w:pPr>
      <w:r>
        <w:rPr>
          <w:b/>
          <w:lang w:val="fr-FR"/>
        </w:rPr>
        <w:t>Document 16</w:t>
      </w:r>
      <w:r w:rsidR="00FD2509" w:rsidRPr="00233CF6">
        <w:rPr>
          <w:b/>
          <w:lang w:val="fr-FR"/>
        </w:rPr>
        <w:t xml:space="preserve"> (1)</w:t>
      </w:r>
    </w:p>
    <w:p w:rsidR="001A2D2B" w:rsidRPr="001A2EFB" w:rsidRDefault="001A2D2B" w:rsidP="001A2D2B">
      <w:pPr>
        <w:rPr>
          <w:b/>
          <w:lang w:val="fr-FR"/>
        </w:rPr>
      </w:pPr>
      <w:r w:rsidRPr="001A2EFB">
        <w:rPr>
          <w:b/>
          <w:lang w:val="fr-FR"/>
        </w:rPr>
        <w:t>Vos amis vous ressemblent génétiquement</w:t>
      </w:r>
    </w:p>
    <w:p w:rsidR="001A2D2B" w:rsidRPr="00943AA4" w:rsidRDefault="001A2D2B" w:rsidP="001A2D2B">
      <w:pPr>
        <w:pStyle w:val="auteurpubli"/>
        <w:rPr>
          <w:lang w:val="fr-FR"/>
        </w:rPr>
      </w:pPr>
      <w:r>
        <w:rPr>
          <w:lang w:val="fr-FR"/>
        </w:rPr>
        <w:t xml:space="preserve">Publié le 14.07.2014, 22h19 </w:t>
      </w:r>
    </w:p>
    <w:p w:rsidR="001A2D2B" w:rsidRDefault="001A2D2B" w:rsidP="001A2D2B">
      <w:pPr>
        <w:spacing w:after="120" w:line="360" w:lineRule="auto"/>
        <w:jc w:val="both"/>
        <w:rPr>
          <w:lang w:val="fr-FR"/>
        </w:rPr>
      </w:pPr>
      <w:r w:rsidRPr="00943AA4">
        <w:rPr>
          <w:lang w:val="fr-FR"/>
        </w:rPr>
        <w:t>Les gens ont tendance à choisir des amis qui leur sont génétiquement proches, à tel point que les personnes d'un même cercle social peuvent être aussi proches que des cousins au quatrième degré, selon une étude publiée ce lundi aux Etats-Unis.</w:t>
      </w:r>
    </w:p>
    <w:p w:rsidR="001A2D2B" w:rsidRDefault="001A2D2B" w:rsidP="001A2D2B">
      <w:pPr>
        <w:spacing w:after="120" w:line="360" w:lineRule="auto"/>
        <w:jc w:val="both"/>
        <w:rPr>
          <w:lang w:val="fr-FR"/>
        </w:rPr>
      </w:pPr>
      <w:r w:rsidRPr="00943AA4">
        <w:rPr>
          <w:lang w:val="fr-FR"/>
        </w:rPr>
        <w:t>Les auteurs de cette étude parue dans les Comptes rendus de l'Académie nationale des Sciences se sont concentrés sur un groupe de 1932 individus. Ils ont comparé des paires d'amis sans lien de parenté avec des paires de personnes étrangères l'une à l'autre.</w:t>
      </w:r>
    </w:p>
    <w:p w:rsidR="001A2D2B" w:rsidRDefault="001A2D2B" w:rsidP="001A2D2B">
      <w:pPr>
        <w:spacing w:after="120" w:line="360" w:lineRule="auto"/>
        <w:jc w:val="both"/>
        <w:rPr>
          <w:lang w:val="fr-FR"/>
        </w:rPr>
      </w:pPr>
      <w:r w:rsidRPr="00943AA4">
        <w:rPr>
          <w:lang w:val="fr-FR"/>
        </w:rPr>
        <w:t>Les individus appartenant au même cercle social partageaient ainsi environ 1% de gènes similaires</w:t>
      </w:r>
      <w:r w:rsidRPr="00BA0D70">
        <w:rPr>
          <w:vertAlign w:val="superscript"/>
          <w:lang w:val="fr-FR"/>
        </w:rPr>
        <w:t>1</w:t>
      </w:r>
      <w:r w:rsidRPr="00943AA4">
        <w:rPr>
          <w:lang w:val="fr-FR"/>
        </w:rPr>
        <w:t>, soit bien plus que les gens qui n'avaient aucun lien d'amitié. Ce pourcentage de similarités génétiques «est du niveau de celles de cousins au quatrième degré», souligne l'étude.</w:t>
      </w:r>
    </w:p>
    <w:p w:rsidR="001A2D2B" w:rsidRDefault="001A2D2B" w:rsidP="001A2D2B">
      <w:pPr>
        <w:spacing w:after="120" w:line="360" w:lineRule="auto"/>
        <w:jc w:val="both"/>
        <w:rPr>
          <w:lang w:val="fr-FR"/>
        </w:rPr>
      </w:pPr>
      <w:r w:rsidRPr="00943AA4">
        <w:rPr>
          <w:lang w:val="fr-FR"/>
        </w:rPr>
        <w:t>Même si 1% de gènes en commun a l'air très peu, «pour les généticiens, c'est un chiffre significatif», assure le coauteur des travaux, Nicholas Christakis, professeur de sociologie, de biologie de l'évolution et de médecine à l'Université Yale. «D'une certaine manière, nous parvenons, parmi une myriade de possibilités, à choisir comme amis des gens qui ressemblent à notre famille», dit-il.</w:t>
      </w:r>
      <w:r>
        <w:rPr>
          <w:lang w:val="fr-FR"/>
        </w:rPr>
        <w:t xml:space="preserve"> </w:t>
      </w:r>
    </w:p>
    <w:p w:rsidR="001A2D2B" w:rsidRDefault="001A2D2B" w:rsidP="001A2D2B">
      <w:pPr>
        <w:pStyle w:val="source"/>
        <w:spacing w:before="0" w:beforeAutospacing="0" w:after="120" w:afterAutospacing="0" w:line="360" w:lineRule="auto"/>
        <w:jc w:val="both"/>
        <w:rPr>
          <w:lang w:val="fr-FR"/>
        </w:rPr>
      </w:pPr>
      <w:r w:rsidRPr="00943AA4">
        <w:rPr>
          <w:lang w:val="fr-FR"/>
        </w:rPr>
        <w:t>Selon les chercheurs, ces analyses ont montré que les liens génétiques entre amis allaient bien au-delà de ce que l'on pourrait s'attendre à trouver entre des personnes partageant des ancêtres communs ou des gens s'entourant d'individus du même groupe ethnique qu'eux.</w:t>
      </w:r>
      <w:r w:rsidRPr="00CE4D46">
        <w:rPr>
          <w:lang w:val="fr-FR"/>
        </w:rPr>
        <w:t xml:space="preserve"> </w:t>
      </w:r>
      <w:r>
        <w:rPr>
          <w:lang w:val="fr-FR"/>
        </w:rPr>
        <w:t>(228 mots)</w:t>
      </w:r>
    </w:p>
    <w:p w:rsidR="001A2D2B" w:rsidRPr="00943AA4" w:rsidRDefault="001A2D2B" w:rsidP="001A2D2B">
      <w:pPr>
        <w:pStyle w:val="source"/>
        <w:jc w:val="right"/>
        <w:rPr>
          <w:lang w:val="fr-FR"/>
        </w:rPr>
      </w:pPr>
      <w:r w:rsidRPr="00943AA4">
        <w:rPr>
          <w:lang w:val="fr-FR"/>
        </w:rPr>
        <w:t xml:space="preserve">LeParisien.fr </w:t>
      </w:r>
      <w:r>
        <w:rPr>
          <w:noProof/>
        </w:rPr>
        <w:drawing>
          <wp:inline distT="0" distB="0" distL="0" distR="0">
            <wp:extent cx="590550" cy="95250"/>
            <wp:effectExtent l="19050" t="0" r="0" b="0"/>
            <wp:docPr id="40" name="Рисунок 25" descr="http://www.leparisien.fr/imgs/article/avec_af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leparisien.fr/imgs/article/avec_afp.jpg"/>
                    <pic:cNvPicPr>
                      <a:picLocks noChangeAspect="1" noChangeArrowheads="1"/>
                    </pic:cNvPicPr>
                  </pic:nvPicPr>
                  <pic:blipFill>
                    <a:blip r:embed="rId14"/>
                    <a:srcRect/>
                    <a:stretch>
                      <a:fillRect/>
                    </a:stretch>
                  </pic:blipFill>
                  <pic:spPr bwMode="auto">
                    <a:xfrm>
                      <a:off x="0" y="0"/>
                      <a:ext cx="590550" cy="95250"/>
                    </a:xfrm>
                    <a:prstGeom prst="rect">
                      <a:avLst/>
                    </a:prstGeom>
                    <a:noFill/>
                    <a:ln w="9525">
                      <a:noFill/>
                      <a:miter lim="800000"/>
                      <a:headEnd/>
                      <a:tailEnd/>
                    </a:ln>
                  </pic:spPr>
                </pic:pic>
              </a:graphicData>
            </a:graphic>
          </wp:inline>
        </w:drawing>
      </w:r>
    </w:p>
    <w:p w:rsidR="001A2D2B" w:rsidRDefault="001A2D2B" w:rsidP="001A2D2B">
      <w:pPr>
        <w:rPr>
          <w:lang w:val="fr-FR"/>
        </w:rPr>
      </w:pPr>
      <w:r>
        <w:rPr>
          <w:lang w:val="fr-FR"/>
        </w:rPr>
        <w:t>_____________________</w:t>
      </w:r>
    </w:p>
    <w:p w:rsidR="001A2D2B" w:rsidRDefault="001A2D2B" w:rsidP="001A2D2B">
      <w:pPr>
        <w:rPr>
          <w:lang w:val="fr-FR"/>
        </w:rPr>
      </w:pPr>
      <w:r w:rsidRPr="00BA0D70">
        <w:rPr>
          <w:vertAlign w:val="superscript"/>
          <w:lang w:val="fr-FR"/>
        </w:rPr>
        <w:t>1</w:t>
      </w:r>
      <w:r w:rsidRPr="00943AA4">
        <w:rPr>
          <w:lang w:val="fr-FR"/>
        </w:rPr>
        <w:t xml:space="preserve"> similaire</w:t>
      </w:r>
      <w:r>
        <w:rPr>
          <w:lang w:val="fr-FR"/>
        </w:rPr>
        <w:t> : semblable.</w:t>
      </w:r>
    </w:p>
    <w:p w:rsidR="001A2D2B" w:rsidRDefault="001A2D2B" w:rsidP="001A2D2B">
      <w:pPr>
        <w:rPr>
          <w:rFonts w:eastAsia="Times New Roman"/>
          <w:b/>
          <w:lang w:val="fr-FR" w:eastAsia="ru-RU"/>
        </w:rPr>
      </w:pPr>
      <w:r>
        <w:rPr>
          <w:b/>
          <w:lang w:val="fr-FR"/>
        </w:rPr>
        <w:br w:type="page"/>
      </w:r>
    </w:p>
    <w:p w:rsidR="00FD2509" w:rsidRPr="00233CF6" w:rsidRDefault="00FD2509" w:rsidP="00F87849">
      <w:pPr>
        <w:shd w:val="clear" w:color="auto" w:fill="FFFFFF"/>
        <w:tabs>
          <w:tab w:val="left" w:leader="underscore" w:pos="1838"/>
        </w:tabs>
        <w:spacing w:beforeLines="60"/>
        <w:ind w:left="14"/>
        <w:jc w:val="center"/>
        <w:rPr>
          <w:b/>
          <w:bCs/>
          <w:smallCaps/>
          <w:lang w:val="fr-FR"/>
        </w:rPr>
      </w:pPr>
      <w:r w:rsidRPr="00B36074">
        <w:rPr>
          <w:b/>
          <w:bCs/>
          <w:smallCaps/>
        </w:rPr>
        <w:lastRenderedPageBreak/>
        <w:t>Конкурс</w:t>
      </w:r>
      <w:r w:rsidRPr="00233CF6">
        <w:rPr>
          <w:b/>
          <w:bCs/>
          <w:smallCaps/>
          <w:lang w:val="fr-FR"/>
        </w:rPr>
        <w:t xml:space="preserve"> </w:t>
      </w:r>
      <w:r w:rsidRPr="00B36074">
        <w:rPr>
          <w:b/>
          <w:bCs/>
          <w:smallCaps/>
        </w:rPr>
        <w:t>устной</w:t>
      </w:r>
      <w:r w:rsidRPr="00233CF6">
        <w:rPr>
          <w:b/>
          <w:bCs/>
          <w:smallCaps/>
          <w:lang w:val="fr-FR"/>
        </w:rPr>
        <w:t xml:space="preserve"> </w:t>
      </w:r>
      <w:r w:rsidRPr="00B36074">
        <w:rPr>
          <w:b/>
          <w:bCs/>
          <w:smallCaps/>
        </w:rPr>
        <w:t>речи</w:t>
      </w:r>
      <w:r w:rsidRPr="00233CF6">
        <w:rPr>
          <w:b/>
          <w:bCs/>
          <w:smallCaps/>
          <w:lang w:val="fr-FR"/>
        </w:rPr>
        <w:t xml:space="preserve"> </w:t>
      </w:r>
    </w:p>
    <w:p w:rsidR="001A2D2B" w:rsidRPr="00233CF6" w:rsidRDefault="001A2D2B" w:rsidP="001A2D2B">
      <w:pPr>
        <w:pStyle w:val="kes"/>
        <w:spacing w:before="0" w:beforeAutospacing="0" w:after="120" w:afterAutospacing="0" w:line="360" w:lineRule="auto"/>
        <w:jc w:val="both"/>
        <w:rPr>
          <w:b/>
          <w:lang w:val="fr-FR"/>
        </w:rPr>
      </w:pPr>
      <w:r>
        <w:rPr>
          <w:b/>
          <w:lang w:val="fr-FR"/>
        </w:rPr>
        <w:t>Document 17</w:t>
      </w:r>
      <w:r w:rsidR="00FD2509" w:rsidRPr="00233CF6">
        <w:rPr>
          <w:b/>
          <w:lang w:val="fr-FR"/>
        </w:rPr>
        <w:t xml:space="preserve"> (1)</w:t>
      </w:r>
    </w:p>
    <w:p w:rsidR="001A2D2B" w:rsidRPr="00FD2509" w:rsidRDefault="001A2D2B" w:rsidP="00FD2509">
      <w:pPr>
        <w:pStyle w:val="1"/>
        <w:spacing w:before="240"/>
        <w:jc w:val="both"/>
        <w:rPr>
          <w:color w:val="auto"/>
          <w:sz w:val="24"/>
          <w:szCs w:val="24"/>
          <w:lang w:val="fr-FR"/>
        </w:rPr>
      </w:pPr>
      <w:r w:rsidRPr="00FD2509">
        <w:rPr>
          <w:color w:val="auto"/>
          <w:sz w:val="24"/>
          <w:szCs w:val="24"/>
          <w:lang w:val="fr-FR"/>
        </w:rPr>
        <w:t>Gaspillage : les supermarchés bientôt contraints</w:t>
      </w:r>
      <w:r w:rsidRPr="00FD2509">
        <w:rPr>
          <w:b w:val="0"/>
          <w:color w:val="auto"/>
          <w:sz w:val="24"/>
          <w:szCs w:val="24"/>
          <w:vertAlign w:val="superscript"/>
          <w:lang w:val="fr-FR"/>
        </w:rPr>
        <w:t>1</w:t>
      </w:r>
      <w:r w:rsidRPr="00FD2509">
        <w:rPr>
          <w:color w:val="auto"/>
          <w:sz w:val="24"/>
          <w:szCs w:val="24"/>
          <w:lang w:val="fr-FR"/>
        </w:rPr>
        <w:t xml:space="preserve"> à donner leurs invendus ?</w:t>
      </w:r>
    </w:p>
    <w:p w:rsidR="001A2D2B" w:rsidRPr="00384268" w:rsidRDefault="001A2D2B" w:rsidP="001A2D2B">
      <w:pPr>
        <w:pStyle w:val="auteurpubli"/>
        <w:jc w:val="both"/>
        <w:rPr>
          <w:lang w:val="fr-FR"/>
        </w:rPr>
      </w:pPr>
      <w:r w:rsidRPr="00384268">
        <w:rPr>
          <w:lang w:val="fr-FR"/>
        </w:rPr>
        <w:t xml:space="preserve">Publié le 06.08.2014, 15h12 | Mise à jour : 15h32 </w:t>
      </w:r>
    </w:p>
    <w:p w:rsidR="001A2D2B" w:rsidRPr="00384268" w:rsidRDefault="001A2D2B" w:rsidP="001A2D2B">
      <w:pPr>
        <w:spacing w:after="120" w:line="360" w:lineRule="auto"/>
        <w:jc w:val="both"/>
        <w:rPr>
          <w:lang w:val="fr-FR"/>
        </w:rPr>
      </w:pPr>
      <w:r w:rsidRPr="00384268">
        <w:rPr>
          <w:lang w:val="fr-FR"/>
        </w:rPr>
        <w:t>Certaines enseignes</w:t>
      </w:r>
      <w:r w:rsidRPr="00BA0D70">
        <w:rPr>
          <w:vertAlign w:val="superscript"/>
          <w:lang w:val="fr-FR"/>
        </w:rPr>
        <w:t>2</w:t>
      </w:r>
      <w:r w:rsidRPr="00384268">
        <w:rPr>
          <w:lang w:val="fr-FR"/>
        </w:rPr>
        <w:t xml:space="preserve"> le font déjà. Mais plusieurs députés veulent désormais contraindre les grandes surfaces à donner leurs invendus encore consommables aux associations caritatives</w:t>
      </w:r>
      <w:r w:rsidRPr="00BA0D70">
        <w:rPr>
          <w:vertAlign w:val="superscript"/>
          <w:lang w:val="fr-FR"/>
        </w:rPr>
        <w:t>3</w:t>
      </w:r>
      <w:r w:rsidRPr="00384268">
        <w:rPr>
          <w:lang w:val="fr-FR"/>
        </w:rPr>
        <w:t xml:space="preserve">. Une proposition de loi - </w:t>
      </w:r>
      <w:r w:rsidRPr="00BA0D70">
        <w:rPr>
          <w:lang w:val="fr-FR"/>
        </w:rPr>
        <w:t>que vous pouvez consulter ici</w:t>
      </w:r>
      <w:r w:rsidRPr="00384268">
        <w:rPr>
          <w:lang w:val="fr-FR"/>
        </w:rPr>
        <w:t xml:space="preserve"> - a été déposée en ce sens fin juillet. </w:t>
      </w:r>
    </w:p>
    <w:p w:rsidR="001A2D2B" w:rsidRDefault="001A2D2B" w:rsidP="001A2D2B">
      <w:pPr>
        <w:spacing w:after="120" w:line="360" w:lineRule="auto"/>
        <w:jc w:val="both"/>
        <w:rPr>
          <w:lang w:val="fr-FR"/>
        </w:rPr>
      </w:pPr>
      <w:r w:rsidRPr="00384268">
        <w:rPr>
          <w:lang w:val="fr-FR"/>
        </w:rPr>
        <w:t>Objectif de cette initiative, adoptée plus tôt dans l'année en Belgique : lutter contre le gaspillage alimentaire, véritable «fléau de notre société de consommation». </w:t>
      </w:r>
    </w:p>
    <w:p w:rsidR="001A2D2B" w:rsidRDefault="001A2D2B" w:rsidP="001A2D2B">
      <w:pPr>
        <w:spacing w:after="120" w:line="360" w:lineRule="auto"/>
        <w:jc w:val="both"/>
        <w:rPr>
          <w:lang w:val="fr-FR"/>
        </w:rPr>
      </w:pPr>
      <w:r w:rsidRPr="00384268">
        <w:rPr>
          <w:lang w:val="fr-FR"/>
        </w:rPr>
        <w:t xml:space="preserve">Réunis derrière le député </w:t>
      </w:r>
      <w:r w:rsidRPr="00BA0D70">
        <w:rPr>
          <w:lang w:val="fr-FR"/>
        </w:rPr>
        <w:t>UMP</w:t>
      </w:r>
      <w:r w:rsidRPr="00BA0D70">
        <w:rPr>
          <w:vertAlign w:val="superscript"/>
          <w:lang w:val="fr-FR"/>
        </w:rPr>
        <w:t>4</w:t>
      </w:r>
      <w:r w:rsidRPr="00384268">
        <w:rPr>
          <w:lang w:val="fr-FR"/>
        </w:rPr>
        <w:t xml:space="preserve"> du Nord Jean-Puerre Decool, ils sont 63 parlementaires, majoritairement UMP mais également du centre et de gauche à avoir déposé ce texte, qui part d'un constat :  les mesures actuelles contre le gaspillage «ne suffisent plus». Ce sont en effet pas moins de 200 tonnes de déchets par an qui sortent de chaque grande surface chaque année, dont une grande partie est encore emballée. Certes, les consommateurs sont également responsables du gâchis alimentaire puisqu'ils jettent eux même 30 à 40 kg de nourriture à la poubelle. Mais</w:t>
      </w:r>
      <w:r>
        <w:rPr>
          <w:lang w:val="fr-FR"/>
        </w:rPr>
        <w:t xml:space="preserve"> </w:t>
      </w:r>
      <w:r w:rsidRPr="00384268">
        <w:rPr>
          <w:lang w:val="fr-FR"/>
        </w:rPr>
        <w:t>«grâce à leur logistique et leur stock importants, les grandes surfaces de distribution peuvent pratiquer plus facilement le don alimentaire que de simples particuliers», estiment les parlementaires, qui prévoient donc</w:t>
      </w:r>
      <w:r>
        <w:rPr>
          <w:lang w:val="fr-FR"/>
        </w:rPr>
        <w:t xml:space="preserve"> </w:t>
      </w:r>
      <w:r w:rsidRPr="00384268">
        <w:rPr>
          <w:lang w:val="fr-FR"/>
        </w:rPr>
        <w:t>d'astreindre</w:t>
      </w:r>
      <w:r w:rsidRPr="00BA0D70">
        <w:rPr>
          <w:vertAlign w:val="superscript"/>
          <w:lang w:val="fr-FR"/>
        </w:rPr>
        <w:t>5</w:t>
      </w:r>
      <w:r w:rsidRPr="00384268">
        <w:rPr>
          <w:lang w:val="fr-FR"/>
        </w:rPr>
        <w:t xml:space="preserve"> les grandes surfaces de plus de 1000m2</w:t>
      </w:r>
      <w:r>
        <w:rPr>
          <w:lang w:val="fr-FR"/>
        </w:rPr>
        <w:t xml:space="preserve"> </w:t>
      </w:r>
      <w:r w:rsidRPr="00384268">
        <w:rPr>
          <w:lang w:val="fr-FR"/>
        </w:rPr>
        <w:t xml:space="preserve">à donner «leurs invendus alimentaires encore consommables à au moins une association caritative dans le secteur de l'aide alimentaire». </w:t>
      </w:r>
      <w:r>
        <w:rPr>
          <w:lang w:val="fr-FR"/>
        </w:rPr>
        <w:t>(215 mots)</w:t>
      </w:r>
    </w:p>
    <w:p w:rsidR="001A2D2B" w:rsidRDefault="001A2D2B" w:rsidP="001A2D2B">
      <w:pPr>
        <w:pStyle w:val="source"/>
        <w:jc w:val="right"/>
        <w:rPr>
          <w:lang w:val="fr-FR"/>
        </w:rPr>
      </w:pPr>
      <w:r w:rsidRPr="00753E7F">
        <w:rPr>
          <w:lang w:val="fr-FR"/>
        </w:rPr>
        <w:t xml:space="preserve">LeParisien.fr </w:t>
      </w:r>
    </w:p>
    <w:p w:rsidR="001A2D2B" w:rsidRDefault="001A2D2B" w:rsidP="001A2D2B">
      <w:pPr>
        <w:pStyle w:val="source"/>
        <w:spacing w:before="0" w:beforeAutospacing="0" w:after="0" w:afterAutospacing="0"/>
        <w:rPr>
          <w:lang w:val="fr-FR"/>
        </w:rPr>
      </w:pPr>
      <w:r>
        <w:rPr>
          <w:lang w:val="fr-FR"/>
        </w:rPr>
        <w:t>______________</w:t>
      </w:r>
    </w:p>
    <w:p w:rsidR="001A2D2B" w:rsidRPr="00056BC6" w:rsidRDefault="001A2D2B" w:rsidP="001A2D2B">
      <w:pPr>
        <w:rPr>
          <w:lang w:val="fr-FR"/>
        </w:rPr>
      </w:pPr>
      <w:r w:rsidRPr="00056BC6">
        <w:rPr>
          <w:vertAlign w:val="superscript"/>
          <w:lang w:val="fr-FR"/>
        </w:rPr>
        <w:t>1</w:t>
      </w:r>
      <w:r w:rsidRPr="00056BC6">
        <w:rPr>
          <w:lang w:val="fr-FR"/>
        </w:rPr>
        <w:t xml:space="preserve"> contraint</w:t>
      </w:r>
      <w:r>
        <w:rPr>
          <w:lang w:val="fr-FR"/>
        </w:rPr>
        <w:t> :</w:t>
      </w:r>
      <w:r w:rsidRPr="00056BC6">
        <w:rPr>
          <w:lang w:val="fr-FR"/>
        </w:rPr>
        <w:t xml:space="preserve"> </w:t>
      </w:r>
      <w:r>
        <w:rPr>
          <w:lang w:val="fr-FR"/>
        </w:rPr>
        <w:t>obligé ;</w:t>
      </w:r>
    </w:p>
    <w:p w:rsidR="001A2D2B" w:rsidRPr="00056BC6" w:rsidRDefault="001A2D2B" w:rsidP="001A2D2B">
      <w:pPr>
        <w:rPr>
          <w:lang w:val="fr-FR"/>
        </w:rPr>
      </w:pPr>
      <w:r w:rsidRPr="00BA0D70">
        <w:rPr>
          <w:vertAlign w:val="superscript"/>
          <w:lang w:val="fr-FR"/>
        </w:rPr>
        <w:t>2</w:t>
      </w:r>
      <w:r w:rsidRPr="00BA0D70">
        <w:rPr>
          <w:lang w:val="fr-FR"/>
        </w:rPr>
        <w:t xml:space="preserve"> enseigne</w:t>
      </w:r>
      <w:r>
        <w:rPr>
          <w:lang w:val="fr-FR"/>
        </w:rPr>
        <w:t> : panneau placé sur la façade d’un établissement commercial ;</w:t>
      </w:r>
    </w:p>
    <w:p w:rsidR="001A2D2B" w:rsidRPr="00BA0D70" w:rsidRDefault="001A2D2B" w:rsidP="001A2D2B">
      <w:pPr>
        <w:rPr>
          <w:lang w:val="fr-FR"/>
        </w:rPr>
      </w:pPr>
      <w:r w:rsidRPr="00BA0D70">
        <w:rPr>
          <w:vertAlign w:val="superscript"/>
          <w:lang w:val="fr-FR"/>
        </w:rPr>
        <w:t>3</w:t>
      </w:r>
      <w:r>
        <w:rPr>
          <w:lang w:val="fr-FR"/>
        </w:rPr>
        <w:t xml:space="preserve"> </w:t>
      </w:r>
      <w:r w:rsidRPr="00BA0D70">
        <w:rPr>
          <w:lang w:val="fr-FR"/>
        </w:rPr>
        <w:t>caritati</w:t>
      </w:r>
      <w:r>
        <w:rPr>
          <w:lang w:val="fr-FR"/>
        </w:rPr>
        <w:t>f : qui aide les plus démunis, les pauvres ;</w:t>
      </w:r>
    </w:p>
    <w:p w:rsidR="001A2D2B" w:rsidRDefault="001A2D2B" w:rsidP="001A2D2B">
      <w:pPr>
        <w:jc w:val="both"/>
        <w:rPr>
          <w:lang w:val="fr-FR"/>
        </w:rPr>
      </w:pPr>
      <w:r w:rsidRPr="00BA0D70">
        <w:rPr>
          <w:vertAlign w:val="superscript"/>
          <w:lang w:val="fr-FR"/>
        </w:rPr>
        <w:t>4</w:t>
      </w:r>
      <w:r w:rsidRPr="00384268">
        <w:rPr>
          <w:lang w:val="fr-FR"/>
        </w:rPr>
        <w:t xml:space="preserve"> </w:t>
      </w:r>
      <w:r w:rsidRPr="00BA0D70">
        <w:rPr>
          <w:lang w:val="fr-FR"/>
        </w:rPr>
        <w:t>UMP</w:t>
      </w:r>
      <w:r>
        <w:rPr>
          <w:lang w:val="fr-FR"/>
        </w:rPr>
        <w:t> : Union pour un Mouvement Populaire (parti politique) ;</w:t>
      </w:r>
    </w:p>
    <w:p w:rsidR="001A2D2B" w:rsidRDefault="001A2D2B" w:rsidP="001A2D2B">
      <w:pPr>
        <w:jc w:val="both"/>
        <w:rPr>
          <w:lang w:val="fr-FR"/>
        </w:rPr>
      </w:pPr>
      <w:r w:rsidRPr="00BA0D70">
        <w:rPr>
          <w:vertAlign w:val="superscript"/>
          <w:lang w:val="fr-FR"/>
        </w:rPr>
        <w:t>5</w:t>
      </w:r>
      <w:r w:rsidRPr="00384268">
        <w:rPr>
          <w:lang w:val="fr-FR"/>
        </w:rPr>
        <w:t xml:space="preserve"> astreindre</w:t>
      </w:r>
      <w:r>
        <w:rPr>
          <w:lang w:val="fr-FR"/>
        </w:rPr>
        <w:t> :</w:t>
      </w:r>
      <w:r w:rsidRPr="00384268">
        <w:rPr>
          <w:lang w:val="fr-FR"/>
        </w:rPr>
        <w:t xml:space="preserve"> </w:t>
      </w:r>
      <w:r>
        <w:rPr>
          <w:lang w:val="fr-FR"/>
        </w:rPr>
        <w:t>obliger.</w:t>
      </w:r>
    </w:p>
    <w:p w:rsidR="005D16A0" w:rsidRPr="00862BDC" w:rsidRDefault="005D16A0" w:rsidP="00862BDC">
      <w:pPr>
        <w:rPr>
          <w:rFonts w:eastAsia="Times New Roman"/>
          <w:b/>
          <w:lang w:eastAsia="ru-RU"/>
        </w:rPr>
      </w:pPr>
    </w:p>
    <w:sectPr w:rsidR="005D16A0" w:rsidRPr="00862BDC" w:rsidSect="008E5903">
      <w:headerReference w:type="default" r:id="rId15"/>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66A5" w:rsidRDefault="00BF66A5" w:rsidP="00B2343D">
      <w:r>
        <w:separator/>
      </w:r>
    </w:p>
  </w:endnote>
  <w:endnote w:type="continuationSeparator" w:id="1">
    <w:p w:rsidR="00BF66A5" w:rsidRDefault="00BF66A5" w:rsidP="00B2343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Constantia">
    <w:panose1 w:val="02030602050306030303"/>
    <w:charset w:val="CC"/>
    <w:family w:val="roman"/>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66A5" w:rsidRDefault="00BF66A5" w:rsidP="00B2343D">
      <w:r>
        <w:separator/>
      </w:r>
    </w:p>
  </w:footnote>
  <w:footnote w:type="continuationSeparator" w:id="1">
    <w:p w:rsidR="00BF66A5" w:rsidRDefault="00BF66A5" w:rsidP="00B234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3CF6" w:rsidRPr="006D071F" w:rsidRDefault="00233CF6" w:rsidP="003415A0">
    <w:pPr>
      <w:pStyle w:val="a9"/>
      <w:tabs>
        <w:tab w:val="clear" w:pos="4677"/>
        <w:tab w:val="center" w:pos="4140"/>
        <w:tab w:val="left" w:pos="6660"/>
      </w:tabs>
      <w:jc w:val="center"/>
    </w:pPr>
    <w:r w:rsidRPr="006D071F">
      <w:t>Всероссийская олимпиада школьников по французскому языку для учащихся 9-11 классов. Региональный этап. Уровень сложности В2</w:t>
    </w:r>
  </w:p>
  <w:p w:rsidR="00233CF6" w:rsidRPr="006D071F" w:rsidRDefault="00233CF6" w:rsidP="003415A0">
    <w:pPr>
      <w:pStyle w:val="a9"/>
      <w:tabs>
        <w:tab w:val="clear" w:pos="4677"/>
        <w:tab w:val="center" w:pos="4140"/>
        <w:tab w:val="left" w:pos="6660"/>
      </w:tabs>
      <w:jc w:val="center"/>
    </w:pPr>
    <w:r>
      <w:t>14-15 я</w:t>
    </w:r>
    <w:r w:rsidRPr="006D071F">
      <w:t>нвар</w:t>
    </w:r>
    <w:r>
      <w:t xml:space="preserve">я </w:t>
    </w:r>
    <w:r w:rsidRPr="006D071F">
      <w:t>201</w:t>
    </w:r>
    <w:r>
      <w:t>5</w:t>
    </w:r>
  </w:p>
  <w:p w:rsidR="00233CF6" w:rsidRDefault="00233CF6" w:rsidP="003415A0">
    <w:pPr>
      <w:pStyle w:val="a9"/>
      <w:jc w:val="right"/>
    </w:pPr>
    <w:r w:rsidRPr="006D071F">
      <w:t xml:space="preserve">стр. </w:t>
    </w:r>
    <w:fldSimple w:instr=" PAGE ">
      <w:r w:rsidR="00F87849">
        <w:rPr>
          <w:noProof/>
        </w:rPr>
        <w:t>25</w:t>
      </w:r>
    </w:fldSimple>
    <w:r w:rsidRPr="006D071F">
      <w:t xml:space="preserve"> из </w:t>
    </w:r>
    <w:fldSimple w:instr=" NUMPAGES ">
      <w:r w:rsidR="00F87849">
        <w:rPr>
          <w:noProof/>
        </w:rPr>
        <w:t>37</w:t>
      </w:r>
    </w:fldSimple>
  </w:p>
  <w:p w:rsidR="00233CF6" w:rsidRPr="006D071F" w:rsidRDefault="00233CF6" w:rsidP="003415A0">
    <w:pPr>
      <w:pStyle w:val="a9"/>
      <w:jc w:val="right"/>
      <w:rPr>
        <w:lang w:val="fr-FR"/>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27D76"/>
    <w:multiLevelType w:val="hybridMultilevel"/>
    <w:tmpl w:val="F2764DE6"/>
    <w:lvl w:ilvl="0" w:tplc="2C08A254">
      <w:start w:val="1"/>
      <w:numFmt w:val="bullet"/>
      <w:lvlText w:val=""/>
      <w:lvlJc w:val="left"/>
      <w:pPr>
        <w:tabs>
          <w:tab w:val="num" w:pos="284"/>
        </w:tabs>
        <w:ind w:left="454" w:hanging="284"/>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
    <w:nsid w:val="06895E2B"/>
    <w:multiLevelType w:val="hybridMultilevel"/>
    <w:tmpl w:val="EA20824A"/>
    <w:name w:val="WW8Num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8F975A9"/>
    <w:multiLevelType w:val="hybridMultilevel"/>
    <w:tmpl w:val="3B00D804"/>
    <w:lvl w:ilvl="0" w:tplc="F0C4105A">
      <w:start w:val="1"/>
      <w:numFmt w:val="bullet"/>
      <w:lvlText w:val="•"/>
      <w:lvlJc w:val="left"/>
      <w:pPr>
        <w:tabs>
          <w:tab w:val="num" w:pos="397"/>
        </w:tabs>
        <w:ind w:left="397" w:hanging="397"/>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172E031E"/>
    <w:multiLevelType w:val="hybridMultilevel"/>
    <w:tmpl w:val="7E446D66"/>
    <w:lvl w:ilvl="0" w:tplc="F0C410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18553A00"/>
    <w:multiLevelType w:val="hybridMultilevel"/>
    <w:tmpl w:val="9802F468"/>
    <w:lvl w:ilvl="0" w:tplc="F0C4105A">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5EF00FB"/>
    <w:multiLevelType w:val="hybridMultilevel"/>
    <w:tmpl w:val="8FF64B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FAC2167"/>
    <w:multiLevelType w:val="hybridMultilevel"/>
    <w:tmpl w:val="4ACE25A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B8D527B"/>
    <w:multiLevelType w:val="hybridMultilevel"/>
    <w:tmpl w:val="3E32578E"/>
    <w:lvl w:ilvl="0" w:tplc="6794F5B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D83159A"/>
    <w:multiLevelType w:val="hybridMultilevel"/>
    <w:tmpl w:val="B0D2D5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6196EE7"/>
    <w:multiLevelType w:val="multilevel"/>
    <w:tmpl w:val="AEAA52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BD23DE"/>
    <w:multiLevelType w:val="hybridMultilevel"/>
    <w:tmpl w:val="67E4053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AEF7447"/>
    <w:multiLevelType w:val="hybridMultilevel"/>
    <w:tmpl w:val="4D0C1CAC"/>
    <w:lvl w:ilvl="0" w:tplc="0E505D32">
      <w:numFmt w:val="bullet"/>
      <w:lvlText w:val="•"/>
      <w:lvlJc w:val="left"/>
      <w:pPr>
        <w:tabs>
          <w:tab w:val="num" w:pos="1360"/>
        </w:tabs>
        <w:ind w:left="1360" w:hanging="360"/>
      </w:pPr>
      <w:rPr>
        <w:rFonts w:ascii="Times New Roman" w:hAnsi="Times New Roman" w:cs="Times New Roman" w:hint="default"/>
      </w:rPr>
    </w:lvl>
    <w:lvl w:ilvl="1" w:tplc="04190019" w:tentative="1">
      <w:start w:val="1"/>
      <w:numFmt w:val="lowerLetter"/>
      <w:lvlText w:val="%2."/>
      <w:lvlJc w:val="left"/>
      <w:pPr>
        <w:tabs>
          <w:tab w:val="num" w:pos="2080"/>
        </w:tabs>
        <w:ind w:left="2080" w:hanging="360"/>
      </w:pPr>
    </w:lvl>
    <w:lvl w:ilvl="2" w:tplc="0419001B" w:tentative="1">
      <w:start w:val="1"/>
      <w:numFmt w:val="lowerRoman"/>
      <w:lvlText w:val="%3."/>
      <w:lvlJc w:val="right"/>
      <w:pPr>
        <w:tabs>
          <w:tab w:val="num" w:pos="2800"/>
        </w:tabs>
        <w:ind w:left="2800" w:hanging="180"/>
      </w:pPr>
    </w:lvl>
    <w:lvl w:ilvl="3" w:tplc="0419000F" w:tentative="1">
      <w:start w:val="1"/>
      <w:numFmt w:val="decimal"/>
      <w:lvlText w:val="%4."/>
      <w:lvlJc w:val="left"/>
      <w:pPr>
        <w:tabs>
          <w:tab w:val="num" w:pos="3520"/>
        </w:tabs>
        <w:ind w:left="3520" w:hanging="360"/>
      </w:pPr>
    </w:lvl>
    <w:lvl w:ilvl="4" w:tplc="04190019" w:tentative="1">
      <w:start w:val="1"/>
      <w:numFmt w:val="lowerLetter"/>
      <w:lvlText w:val="%5."/>
      <w:lvlJc w:val="left"/>
      <w:pPr>
        <w:tabs>
          <w:tab w:val="num" w:pos="4240"/>
        </w:tabs>
        <w:ind w:left="4240" w:hanging="360"/>
      </w:pPr>
    </w:lvl>
    <w:lvl w:ilvl="5" w:tplc="0419001B" w:tentative="1">
      <w:start w:val="1"/>
      <w:numFmt w:val="lowerRoman"/>
      <w:lvlText w:val="%6."/>
      <w:lvlJc w:val="right"/>
      <w:pPr>
        <w:tabs>
          <w:tab w:val="num" w:pos="4960"/>
        </w:tabs>
        <w:ind w:left="4960" w:hanging="180"/>
      </w:pPr>
    </w:lvl>
    <w:lvl w:ilvl="6" w:tplc="0419000F" w:tentative="1">
      <w:start w:val="1"/>
      <w:numFmt w:val="decimal"/>
      <w:lvlText w:val="%7."/>
      <w:lvlJc w:val="left"/>
      <w:pPr>
        <w:tabs>
          <w:tab w:val="num" w:pos="5680"/>
        </w:tabs>
        <w:ind w:left="5680" w:hanging="360"/>
      </w:pPr>
    </w:lvl>
    <w:lvl w:ilvl="7" w:tplc="04190019" w:tentative="1">
      <w:start w:val="1"/>
      <w:numFmt w:val="lowerLetter"/>
      <w:lvlText w:val="%8."/>
      <w:lvlJc w:val="left"/>
      <w:pPr>
        <w:tabs>
          <w:tab w:val="num" w:pos="6400"/>
        </w:tabs>
        <w:ind w:left="6400" w:hanging="360"/>
      </w:pPr>
    </w:lvl>
    <w:lvl w:ilvl="8" w:tplc="0419001B" w:tentative="1">
      <w:start w:val="1"/>
      <w:numFmt w:val="lowerRoman"/>
      <w:lvlText w:val="%9."/>
      <w:lvlJc w:val="right"/>
      <w:pPr>
        <w:tabs>
          <w:tab w:val="num" w:pos="7120"/>
        </w:tabs>
        <w:ind w:left="7120" w:hanging="180"/>
      </w:pPr>
    </w:lvl>
  </w:abstractNum>
  <w:abstractNum w:abstractNumId="12">
    <w:nsid w:val="4C6C1B23"/>
    <w:multiLevelType w:val="hybridMultilevel"/>
    <w:tmpl w:val="70FCFB3C"/>
    <w:lvl w:ilvl="0" w:tplc="7986A9EE">
      <w:start w:val="1"/>
      <w:numFmt w:val="bullet"/>
      <w:lvlText w:val="-"/>
      <w:lvlJc w:val="left"/>
      <w:pPr>
        <w:ind w:left="8148" w:hanging="360"/>
      </w:pPr>
      <w:rPr>
        <w:rFonts w:ascii="Times New Roman" w:hAnsi="Times New Roman" w:cs="Times New Roman" w:hint="default"/>
      </w:rPr>
    </w:lvl>
    <w:lvl w:ilvl="1" w:tplc="04190003" w:tentative="1">
      <w:start w:val="1"/>
      <w:numFmt w:val="bullet"/>
      <w:lvlText w:val="o"/>
      <w:lvlJc w:val="left"/>
      <w:pPr>
        <w:ind w:left="8868" w:hanging="360"/>
      </w:pPr>
      <w:rPr>
        <w:rFonts w:ascii="Courier New" w:hAnsi="Courier New" w:cs="Courier New" w:hint="default"/>
      </w:rPr>
    </w:lvl>
    <w:lvl w:ilvl="2" w:tplc="04190005" w:tentative="1">
      <w:start w:val="1"/>
      <w:numFmt w:val="bullet"/>
      <w:lvlText w:val=""/>
      <w:lvlJc w:val="left"/>
      <w:pPr>
        <w:ind w:left="9588" w:hanging="360"/>
      </w:pPr>
      <w:rPr>
        <w:rFonts w:ascii="Wingdings" w:hAnsi="Wingdings" w:hint="default"/>
      </w:rPr>
    </w:lvl>
    <w:lvl w:ilvl="3" w:tplc="04190001" w:tentative="1">
      <w:start w:val="1"/>
      <w:numFmt w:val="bullet"/>
      <w:lvlText w:val=""/>
      <w:lvlJc w:val="left"/>
      <w:pPr>
        <w:ind w:left="10308" w:hanging="360"/>
      </w:pPr>
      <w:rPr>
        <w:rFonts w:ascii="Symbol" w:hAnsi="Symbol" w:hint="default"/>
      </w:rPr>
    </w:lvl>
    <w:lvl w:ilvl="4" w:tplc="04190003" w:tentative="1">
      <w:start w:val="1"/>
      <w:numFmt w:val="bullet"/>
      <w:lvlText w:val="o"/>
      <w:lvlJc w:val="left"/>
      <w:pPr>
        <w:ind w:left="11028" w:hanging="360"/>
      </w:pPr>
      <w:rPr>
        <w:rFonts w:ascii="Courier New" w:hAnsi="Courier New" w:cs="Courier New" w:hint="default"/>
      </w:rPr>
    </w:lvl>
    <w:lvl w:ilvl="5" w:tplc="04190005" w:tentative="1">
      <w:start w:val="1"/>
      <w:numFmt w:val="bullet"/>
      <w:lvlText w:val=""/>
      <w:lvlJc w:val="left"/>
      <w:pPr>
        <w:ind w:left="11748" w:hanging="360"/>
      </w:pPr>
      <w:rPr>
        <w:rFonts w:ascii="Wingdings" w:hAnsi="Wingdings" w:hint="default"/>
      </w:rPr>
    </w:lvl>
    <w:lvl w:ilvl="6" w:tplc="04190001" w:tentative="1">
      <w:start w:val="1"/>
      <w:numFmt w:val="bullet"/>
      <w:lvlText w:val=""/>
      <w:lvlJc w:val="left"/>
      <w:pPr>
        <w:ind w:left="12468" w:hanging="360"/>
      </w:pPr>
      <w:rPr>
        <w:rFonts w:ascii="Symbol" w:hAnsi="Symbol" w:hint="default"/>
      </w:rPr>
    </w:lvl>
    <w:lvl w:ilvl="7" w:tplc="04190003" w:tentative="1">
      <w:start w:val="1"/>
      <w:numFmt w:val="bullet"/>
      <w:lvlText w:val="o"/>
      <w:lvlJc w:val="left"/>
      <w:pPr>
        <w:ind w:left="13188" w:hanging="360"/>
      </w:pPr>
      <w:rPr>
        <w:rFonts w:ascii="Courier New" w:hAnsi="Courier New" w:cs="Courier New" w:hint="default"/>
      </w:rPr>
    </w:lvl>
    <w:lvl w:ilvl="8" w:tplc="04190005" w:tentative="1">
      <w:start w:val="1"/>
      <w:numFmt w:val="bullet"/>
      <w:lvlText w:val=""/>
      <w:lvlJc w:val="left"/>
      <w:pPr>
        <w:ind w:left="13908" w:hanging="360"/>
      </w:pPr>
      <w:rPr>
        <w:rFonts w:ascii="Wingdings" w:hAnsi="Wingdings" w:hint="default"/>
      </w:rPr>
    </w:lvl>
  </w:abstractNum>
  <w:abstractNum w:abstractNumId="13">
    <w:nsid w:val="4D590B93"/>
    <w:multiLevelType w:val="hybridMultilevel"/>
    <w:tmpl w:val="513E0B04"/>
    <w:lvl w:ilvl="0" w:tplc="80C472BE">
      <w:numFmt w:val="bullet"/>
      <w:lvlText w:val=""/>
      <w:lvlJc w:val="left"/>
      <w:pPr>
        <w:tabs>
          <w:tab w:val="num" w:pos="397"/>
        </w:tabs>
        <w:ind w:left="397" w:hanging="397"/>
      </w:pPr>
      <w:rPr>
        <w:rFonts w:ascii="Wingdings" w:hAnsi="Wingdings" w:cs="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E765C76"/>
    <w:multiLevelType w:val="hybridMultilevel"/>
    <w:tmpl w:val="D5362E8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7354302"/>
    <w:multiLevelType w:val="hybridMultilevel"/>
    <w:tmpl w:val="D834DD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8CE274B"/>
    <w:multiLevelType w:val="hybridMultilevel"/>
    <w:tmpl w:val="625CF8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BC3F9B"/>
    <w:multiLevelType w:val="hybridMultilevel"/>
    <w:tmpl w:val="C4A6C8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E360F5D"/>
    <w:multiLevelType w:val="hybridMultilevel"/>
    <w:tmpl w:val="3C446E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E6B765A"/>
    <w:multiLevelType w:val="hybridMultilevel"/>
    <w:tmpl w:val="4EC0AAC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FFE5AD2"/>
    <w:multiLevelType w:val="hybridMultilevel"/>
    <w:tmpl w:val="FFA0534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F457D3F"/>
    <w:multiLevelType w:val="hybridMultilevel"/>
    <w:tmpl w:val="679C54E0"/>
    <w:lvl w:ilvl="0" w:tplc="0419000D">
      <w:start w:val="1"/>
      <w:numFmt w:val="bullet"/>
      <w:lvlText w:val=""/>
      <w:lvlJc w:val="left"/>
      <w:pPr>
        <w:ind w:left="720" w:hanging="360"/>
      </w:pPr>
      <w:rPr>
        <w:rFonts w:ascii="Wingdings" w:hAnsi="Wingding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03B4934"/>
    <w:multiLevelType w:val="hybridMultilevel"/>
    <w:tmpl w:val="30E64740"/>
    <w:lvl w:ilvl="0" w:tplc="38406AD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78AB7F78"/>
    <w:multiLevelType w:val="hybridMultilevel"/>
    <w:tmpl w:val="CE7E594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2"/>
  </w:num>
  <w:num w:numId="3">
    <w:abstractNumId w:val="8"/>
  </w:num>
  <w:num w:numId="4">
    <w:abstractNumId w:val="6"/>
  </w:num>
  <w:num w:numId="5">
    <w:abstractNumId w:val="21"/>
  </w:num>
  <w:num w:numId="6">
    <w:abstractNumId w:val="17"/>
  </w:num>
  <w:num w:numId="7">
    <w:abstractNumId w:val="3"/>
  </w:num>
  <w:num w:numId="8">
    <w:abstractNumId w:val="4"/>
  </w:num>
  <w:num w:numId="9">
    <w:abstractNumId w:val="12"/>
  </w:num>
  <w:num w:numId="10">
    <w:abstractNumId w:val="20"/>
  </w:num>
  <w:num w:numId="11">
    <w:abstractNumId w:val="1"/>
  </w:num>
  <w:num w:numId="12">
    <w:abstractNumId w:val="11"/>
  </w:num>
  <w:num w:numId="13">
    <w:abstractNumId w:val="19"/>
  </w:num>
  <w:num w:numId="14">
    <w:abstractNumId w:val="18"/>
  </w:num>
  <w:num w:numId="15">
    <w:abstractNumId w:val="15"/>
  </w:num>
  <w:num w:numId="16">
    <w:abstractNumId w:val="16"/>
  </w:num>
  <w:num w:numId="17">
    <w:abstractNumId w:val="5"/>
  </w:num>
  <w:num w:numId="18">
    <w:abstractNumId w:val="23"/>
  </w:num>
  <w:num w:numId="19">
    <w:abstractNumId w:val="10"/>
  </w:num>
  <w:num w:numId="20">
    <w:abstractNumId w:val="14"/>
  </w:num>
  <w:num w:numId="21">
    <w:abstractNumId w:val="0"/>
  </w:num>
  <w:num w:numId="22">
    <w:abstractNumId w:val="13"/>
  </w:num>
  <w:num w:numId="23">
    <w:abstractNumId w:val="2"/>
  </w:num>
  <w:num w:numId="2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6B1C69"/>
    <w:rsid w:val="00001EC4"/>
    <w:rsid w:val="00012622"/>
    <w:rsid w:val="00014070"/>
    <w:rsid w:val="0002653C"/>
    <w:rsid w:val="00034AF7"/>
    <w:rsid w:val="00051062"/>
    <w:rsid w:val="00053521"/>
    <w:rsid w:val="000720F5"/>
    <w:rsid w:val="00073CC3"/>
    <w:rsid w:val="0007619D"/>
    <w:rsid w:val="000840D7"/>
    <w:rsid w:val="00093E30"/>
    <w:rsid w:val="000A576F"/>
    <w:rsid w:val="000A7CF7"/>
    <w:rsid w:val="000C3F22"/>
    <w:rsid w:val="000D5BE8"/>
    <w:rsid w:val="000E17C6"/>
    <w:rsid w:val="00113463"/>
    <w:rsid w:val="001150EA"/>
    <w:rsid w:val="001222EB"/>
    <w:rsid w:val="001303BF"/>
    <w:rsid w:val="001418E7"/>
    <w:rsid w:val="00173D01"/>
    <w:rsid w:val="00176C46"/>
    <w:rsid w:val="00182EE8"/>
    <w:rsid w:val="001A2D2B"/>
    <w:rsid w:val="001A75FF"/>
    <w:rsid w:val="001B6563"/>
    <w:rsid w:val="0020161F"/>
    <w:rsid w:val="0021132C"/>
    <w:rsid w:val="00216F7E"/>
    <w:rsid w:val="00233CF6"/>
    <w:rsid w:val="002608BA"/>
    <w:rsid w:val="00274AF4"/>
    <w:rsid w:val="0028237B"/>
    <w:rsid w:val="002846E7"/>
    <w:rsid w:val="00290E42"/>
    <w:rsid w:val="002A47E4"/>
    <w:rsid w:val="002A7A5A"/>
    <w:rsid w:val="002B1B67"/>
    <w:rsid w:val="002D3840"/>
    <w:rsid w:val="002E1E32"/>
    <w:rsid w:val="0030165B"/>
    <w:rsid w:val="00316709"/>
    <w:rsid w:val="00337B96"/>
    <w:rsid w:val="003415A0"/>
    <w:rsid w:val="003455B7"/>
    <w:rsid w:val="0036221C"/>
    <w:rsid w:val="0036335D"/>
    <w:rsid w:val="003764D4"/>
    <w:rsid w:val="00397B5A"/>
    <w:rsid w:val="003A1477"/>
    <w:rsid w:val="003A64AA"/>
    <w:rsid w:val="003B0D43"/>
    <w:rsid w:val="003B47C9"/>
    <w:rsid w:val="003B5A3C"/>
    <w:rsid w:val="003D226A"/>
    <w:rsid w:val="004128FF"/>
    <w:rsid w:val="00417B7C"/>
    <w:rsid w:val="004202D8"/>
    <w:rsid w:val="00427E1C"/>
    <w:rsid w:val="00431AAB"/>
    <w:rsid w:val="004415CE"/>
    <w:rsid w:val="004441DA"/>
    <w:rsid w:val="004506DE"/>
    <w:rsid w:val="00460905"/>
    <w:rsid w:val="0046446C"/>
    <w:rsid w:val="004672E7"/>
    <w:rsid w:val="0047021B"/>
    <w:rsid w:val="004721BA"/>
    <w:rsid w:val="004745BF"/>
    <w:rsid w:val="004844CA"/>
    <w:rsid w:val="0049669C"/>
    <w:rsid w:val="004A469F"/>
    <w:rsid w:val="004A5F66"/>
    <w:rsid w:val="004B371D"/>
    <w:rsid w:val="004B6BB6"/>
    <w:rsid w:val="004C1832"/>
    <w:rsid w:val="004D32C2"/>
    <w:rsid w:val="004E5890"/>
    <w:rsid w:val="0050350D"/>
    <w:rsid w:val="005116C5"/>
    <w:rsid w:val="00512BFF"/>
    <w:rsid w:val="0053707A"/>
    <w:rsid w:val="00537C7B"/>
    <w:rsid w:val="005443E0"/>
    <w:rsid w:val="00552A18"/>
    <w:rsid w:val="00562F9F"/>
    <w:rsid w:val="00580C13"/>
    <w:rsid w:val="005B6CD0"/>
    <w:rsid w:val="005C58D2"/>
    <w:rsid w:val="005C7AE0"/>
    <w:rsid w:val="005D16A0"/>
    <w:rsid w:val="005D786D"/>
    <w:rsid w:val="005F1A63"/>
    <w:rsid w:val="006145F5"/>
    <w:rsid w:val="00625AE8"/>
    <w:rsid w:val="0063656F"/>
    <w:rsid w:val="00641D20"/>
    <w:rsid w:val="00651682"/>
    <w:rsid w:val="0066613D"/>
    <w:rsid w:val="00676816"/>
    <w:rsid w:val="00681DAF"/>
    <w:rsid w:val="00684673"/>
    <w:rsid w:val="006865DC"/>
    <w:rsid w:val="0068755B"/>
    <w:rsid w:val="006B1A06"/>
    <w:rsid w:val="006B1C69"/>
    <w:rsid w:val="006C3657"/>
    <w:rsid w:val="006D071F"/>
    <w:rsid w:val="006D4542"/>
    <w:rsid w:val="006D74AC"/>
    <w:rsid w:val="006D7C55"/>
    <w:rsid w:val="006E229C"/>
    <w:rsid w:val="00705CE1"/>
    <w:rsid w:val="00707318"/>
    <w:rsid w:val="00717538"/>
    <w:rsid w:val="007265AE"/>
    <w:rsid w:val="00730942"/>
    <w:rsid w:val="00737639"/>
    <w:rsid w:val="00757A24"/>
    <w:rsid w:val="007602A1"/>
    <w:rsid w:val="00761418"/>
    <w:rsid w:val="007619F1"/>
    <w:rsid w:val="00761C92"/>
    <w:rsid w:val="00770BED"/>
    <w:rsid w:val="00776A90"/>
    <w:rsid w:val="007A06E8"/>
    <w:rsid w:val="007A3CD9"/>
    <w:rsid w:val="007A471A"/>
    <w:rsid w:val="007B2698"/>
    <w:rsid w:val="007C03D1"/>
    <w:rsid w:val="007E1A60"/>
    <w:rsid w:val="007E41F3"/>
    <w:rsid w:val="007E455B"/>
    <w:rsid w:val="0080093B"/>
    <w:rsid w:val="00803F4F"/>
    <w:rsid w:val="00814DFB"/>
    <w:rsid w:val="00823517"/>
    <w:rsid w:val="00834A40"/>
    <w:rsid w:val="008358B1"/>
    <w:rsid w:val="00841244"/>
    <w:rsid w:val="008459DB"/>
    <w:rsid w:val="00862BDC"/>
    <w:rsid w:val="008633E5"/>
    <w:rsid w:val="00885C8A"/>
    <w:rsid w:val="0089023E"/>
    <w:rsid w:val="008B4DB3"/>
    <w:rsid w:val="008C676C"/>
    <w:rsid w:val="008D738B"/>
    <w:rsid w:val="008E5903"/>
    <w:rsid w:val="008F4A10"/>
    <w:rsid w:val="009069A6"/>
    <w:rsid w:val="00914D9A"/>
    <w:rsid w:val="00921CA2"/>
    <w:rsid w:val="0093277F"/>
    <w:rsid w:val="00942CA9"/>
    <w:rsid w:val="0095273B"/>
    <w:rsid w:val="0095328B"/>
    <w:rsid w:val="00961A53"/>
    <w:rsid w:val="00976094"/>
    <w:rsid w:val="00992F4B"/>
    <w:rsid w:val="009B01DB"/>
    <w:rsid w:val="009D5215"/>
    <w:rsid w:val="00A02A68"/>
    <w:rsid w:val="00A14285"/>
    <w:rsid w:val="00A1506C"/>
    <w:rsid w:val="00A20B2D"/>
    <w:rsid w:val="00AB77B6"/>
    <w:rsid w:val="00AC4D07"/>
    <w:rsid w:val="00AE4437"/>
    <w:rsid w:val="00AE706D"/>
    <w:rsid w:val="00AF3AD3"/>
    <w:rsid w:val="00AF5643"/>
    <w:rsid w:val="00AF77D2"/>
    <w:rsid w:val="00B2343D"/>
    <w:rsid w:val="00B36074"/>
    <w:rsid w:val="00B7087B"/>
    <w:rsid w:val="00BA093C"/>
    <w:rsid w:val="00BD2EFE"/>
    <w:rsid w:val="00BF54D3"/>
    <w:rsid w:val="00BF66A5"/>
    <w:rsid w:val="00BF6F9E"/>
    <w:rsid w:val="00C12823"/>
    <w:rsid w:val="00C22BF5"/>
    <w:rsid w:val="00C44E80"/>
    <w:rsid w:val="00C52116"/>
    <w:rsid w:val="00C53DFB"/>
    <w:rsid w:val="00C56E2E"/>
    <w:rsid w:val="00C73FE4"/>
    <w:rsid w:val="00C9308D"/>
    <w:rsid w:val="00C97C68"/>
    <w:rsid w:val="00CE3D4A"/>
    <w:rsid w:val="00D05E77"/>
    <w:rsid w:val="00D13D5B"/>
    <w:rsid w:val="00D2005C"/>
    <w:rsid w:val="00D37E36"/>
    <w:rsid w:val="00D51D80"/>
    <w:rsid w:val="00D54B69"/>
    <w:rsid w:val="00D63016"/>
    <w:rsid w:val="00D65956"/>
    <w:rsid w:val="00DA0393"/>
    <w:rsid w:val="00DB0E2A"/>
    <w:rsid w:val="00DB7FA0"/>
    <w:rsid w:val="00E0639E"/>
    <w:rsid w:val="00E06A9C"/>
    <w:rsid w:val="00E11A98"/>
    <w:rsid w:val="00E35492"/>
    <w:rsid w:val="00E40A66"/>
    <w:rsid w:val="00E465F6"/>
    <w:rsid w:val="00E84106"/>
    <w:rsid w:val="00EB564F"/>
    <w:rsid w:val="00EF6D42"/>
    <w:rsid w:val="00F00DDB"/>
    <w:rsid w:val="00F01101"/>
    <w:rsid w:val="00F05F0A"/>
    <w:rsid w:val="00F17CAC"/>
    <w:rsid w:val="00F3606C"/>
    <w:rsid w:val="00F42DE3"/>
    <w:rsid w:val="00F443A9"/>
    <w:rsid w:val="00F45655"/>
    <w:rsid w:val="00F47832"/>
    <w:rsid w:val="00F6211A"/>
    <w:rsid w:val="00F87849"/>
    <w:rsid w:val="00F906F4"/>
    <w:rsid w:val="00F93178"/>
    <w:rsid w:val="00F94541"/>
    <w:rsid w:val="00F966DC"/>
    <w:rsid w:val="00FC72F2"/>
    <w:rsid w:val="00FD2509"/>
    <w:rsid w:val="00FD6E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2BF5"/>
  </w:style>
  <w:style w:type="paragraph" w:styleId="1">
    <w:name w:val="heading 1"/>
    <w:basedOn w:val="a"/>
    <w:next w:val="a"/>
    <w:link w:val="10"/>
    <w:uiPriority w:val="9"/>
    <w:qFormat/>
    <w:rsid w:val="008B4D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D65956"/>
    <w:pPr>
      <w:keepNext/>
      <w:outlineLvl w:val="1"/>
    </w:pPr>
    <w:rPr>
      <w:rFonts w:eastAsia="Times New Roman"/>
      <w:color w:val="666666"/>
      <w:sz w:val="28"/>
      <w:szCs w:val="18"/>
      <w:lang w:val="fr-FR" w:eastAsia="ru-RU"/>
    </w:rPr>
  </w:style>
  <w:style w:type="paragraph" w:styleId="3">
    <w:name w:val="heading 3"/>
    <w:basedOn w:val="a"/>
    <w:next w:val="a"/>
    <w:link w:val="30"/>
    <w:uiPriority w:val="9"/>
    <w:semiHidden/>
    <w:unhideWhenUsed/>
    <w:qFormat/>
    <w:rsid w:val="001A2D2B"/>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C3657"/>
    <w:rPr>
      <w:color w:val="0000FF"/>
      <w:u w:val="single"/>
    </w:rPr>
  </w:style>
  <w:style w:type="table" w:styleId="a4">
    <w:name w:val="Table Grid"/>
    <w:basedOn w:val="a1"/>
    <w:uiPriority w:val="59"/>
    <w:rsid w:val="00641D20"/>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4">
    <w:name w:val="Style4"/>
    <w:basedOn w:val="a"/>
    <w:rsid w:val="00776A90"/>
    <w:pPr>
      <w:widowControl w:val="0"/>
      <w:autoSpaceDE w:val="0"/>
      <w:autoSpaceDN w:val="0"/>
      <w:adjustRightInd w:val="0"/>
    </w:pPr>
    <w:rPr>
      <w:rFonts w:ascii="Constantia" w:eastAsia="Times New Roman" w:hAnsi="Constantia" w:cs="Constantia"/>
      <w:lang w:eastAsia="ru-RU"/>
    </w:rPr>
  </w:style>
  <w:style w:type="character" w:customStyle="1" w:styleId="FontStyle20">
    <w:name w:val="Font Style20"/>
    <w:basedOn w:val="a0"/>
    <w:rsid w:val="00776A90"/>
    <w:rPr>
      <w:rFonts w:ascii="Calibri" w:hAnsi="Calibri" w:cs="Calibri"/>
      <w:i/>
      <w:iCs/>
      <w:color w:val="000000"/>
      <w:sz w:val="16"/>
      <w:szCs w:val="16"/>
    </w:rPr>
  </w:style>
  <w:style w:type="paragraph" w:styleId="a5">
    <w:name w:val="Subtitle"/>
    <w:basedOn w:val="a"/>
    <w:link w:val="a6"/>
    <w:qFormat/>
    <w:rsid w:val="00776A90"/>
    <w:pPr>
      <w:shd w:val="clear" w:color="auto" w:fill="FFFFFF"/>
      <w:spacing w:before="120" w:after="120"/>
      <w:jc w:val="both"/>
    </w:pPr>
    <w:rPr>
      <w:rFonts w:eastAsia="Times New Roman"/>
      <w:b/>
      <w:bCs/>
      <w:sz w:val="26"/>
      <w:szCs w:val="26"/>
      <w:lang w:val="fr-FR" w:eastAsia="ru-RU"/>
    </w:rPr>
  </w:style>
  <w:style w:type="character" w:customStyle="1" w:styleId="a6">
    <w:name w:val="Подзаголовок Знак"/>
    <w:basedOn w:val="a0"/>
    <w:link w:val="a5"/>
    <w:rsid w:val="00776A90"/>
    <w:rPr>
      <w:rFonts w:ascii="Times New Roman" w:eastAsia="Times New Roman" w:hAnsi="Times New Roman" w:cs="Times New Roman"/>
      <w:b/>
      <w:bCs/>
      <w:sz w:val="26"/>
      <w:szCs w:val="26"/>
      <w:shd w:val="clear" w:color="auto" w:fill="FFFFFF"/>
      <w:lang w:val="fr-FR" w:eastAsia="ru-RU"/>
    </w:rPr>
  </w:style>
  <w:style w:type="paragraph" w:styleId="a7">
    <w:name w:val="Title"/>
    <w:basedOn w:val="a"/>
    <w:link w:val="a8"/>
    <w:qFormat/>
    <w:rsid w:val="00776A90"/>
    <w:pPr>
      <w:jc w:val="center"/>
    </w:pPr>
    <w:rPr>
      <w:rFonts w:eastAsia="Times New Roman"/>
      <w:b/>
      <w:bCs/>
      <w:sz w:val="28"/>
      <w:szCs w:val="28"/>
      <w:lang w:eastAsia="ru-RU"/>
    </w:rPr>
  </w:style>
  <w:style w:type="character" w:customStyle="1" w:styleId="a8">
    <w:name w:val="Название Знак"/>
    <w:basedOn w:val="a0"/>
    <w:link w:val="a7"/>
    <w:rsid w:val="00776A90"/>
    <w:rPr>
      <w:rFonts w:ascii="Times New Roman" w:eastAsia="Times New Roman" w:hAnsi="Times New Roman" w:cs="Times New Roman"/>
      <w:b/>
      <w:bCs/>
      <w:sz w:val="28"/>
      <w:szCs w:val="28"/>
      <w:lang w:eastAsia="ru-RU"/>
    </w:rPr>
  </w:style>
  <w:style w:type="paragraph" w:styleId="a9">
    <w:name w:val="header"/>
    <w:basedOn w:val="a"/>
    <w:link w:val="aa"/>
    <w:unhideWhenUsed/>
    <w:rsid w:val="00B2343D"/>
    <w:pPr>
      <w:tabs>
        <w:tab w:val="center" w:pos="4677"/>
        <w:tab w:val="right" w:pos="9355"/>
      </w:tabs>
    </w:pPr>
  </w:style>
  <w:style w:type="character" w:customStyle="1" w:styleId="aa">
    <w:name w:val="Верхний колонтитул Знак"/>
    <w:basedOn w:val="a0"/>
    <w:link w:val="a9"/>
    <w:rsid w:val="00B2343D"/>
  </w:style>
  <w:style w:type="paragraph" w:styleId="ab">
    <w:name w:val="footer"/>
    <w:basedOn w:val="a"/>
    <w:link w:val="ac"/>
    <w:uiPriority w:val="99"/>
    <w:semiHidden/>
    <w:unhideWhenUsed/>
    <w:rsid w:val="00B2343D"/>
    <w:pPr>
      <w:tabs>
        <w:tab w:val="center" w:pos="4677"/>
        <w:tab w:val="right" w:pos="9355"/>
      </w:tabs>
    </w:pPr>
  </w:style>
  <w:style w:type="character" w:customStyle="1" w:styleId="ac">
    <w:name w:val="Нижний колонтитул Знак"/>
    <w:basedOn w:val="a0"/>
    <w:link w:val="ab"/>
    <w:uiPriority w:val="99"/>
    <w:semiHidden/>
    <w:rsid w:val="00B2343D"/>
  </w:style>
  <w:style w:type="paragraph" w:styleId="ad">
    <w:name w:val="Balloon Text"/>
    <w:basedOn w:val="a"/>
    <w:link w:val="ae"/>
    <w:uiPriority w:val="99"/>
    <w:semiHidden/>
    <w:unhideWhenUsed/>
    <w:rsid w:val="00B2343D"/>
    <w:rPr>
      <w:rFonts w:ascii="Tahoma" w:hAnsi="Tahoma" w:cs="Tahoma"/>
      <w:sz w:val="16"/>
      <w:szCs w:val="16"/>
    </w:rPr>
  </w:style>
  <w:style w:type="character" w:customStyle="1" w:styleId="ae">
    <w:name w:val="Текст выноски Знак"/>
    <w:basedOn w:val="a0"/>
    <w:link w:val="ad"/>
    <w:uiPriority w:val="99"/>
    <w:semiHidden/>
    <w:rsid w:val="00B2343D"/>
    <w:rPr>
      <w:rFonts w:ascii="Tahoma" w:hAnsi="Tahoma" w:cs="Tahoma"/>
      <w:sz w:val="16"/>
      <w:szCs w:val="16"/>
    </w:rPr>
  </w:style>
  <w:style w:type="paragraph" w:styleId="af">
    <w:name w:val="List Paragraph"/>
    <w:basedOn w:val="a"/>
    <w:uiPriority w:val="34"/>
    <w:qFormat/>
    <w:rsid w:val="004C1832"/>
    <w:pPr>
      <w:spacing w:after="200" w:line="276" w:lineRule="auto"/>
      <w:ind w:left="720"/>
      <w:contextualSpacing/>
    </w:pPr>
  </w:style>
  <w:style w:type="character" w:customStyle="1" w:styleId="20">
    <w:name w:val="Заголовок 2 Знак"/>
    <w:basedOn w:val="a0"/>
    <w:link w:val="2"/>
    <w:rsid w:val="00D65956"/>
    <w:rPr>
      <w:rFonts w:ascii="Times New Roman" w:eastAsia="Times New Roman" w:hAnsi="Times New Roman" w:cs="Times New Roman"/>
      <w:color w:val="666666"/>
      <w:sz w:val="28"/>
      <w:szCs w:val="18"/>
      <w:lang w:val="fr-FR" w:eastAsia="ru-RU"/>
    </w:rPr>
  </w:style>
  <w:style w:type="character" w:styleId="af0">
    <w:name w:val="Strong"/>
    <w:basedOn w:val="a0"/>
    <w:uiPriority w:val="22"/>
    <w:qFormat/>
    <w:rsid w:val="00D65956"/>
    <w:rPr>
      <w:b/>
      <w:bCs/>
    </w:rPr>
  </w:style>
  <w:style w:type="paragraph" w:customStyle="1" w:styleId="surtitre2">
    <w:name w:val="surtitre2"/>
    <w:basedOn w:val="a"/>
    <w:uiPriority w:val="99"/>
    <w:rsid w:val="00DB0E2A"/>
    <w:pPr>
      <w:suppressAutoHyphens/>
      <w:spacing w:line="312" w:lineRule="auto"/>
      <w:ind w:left="165"/>
    </w:pPr>
    <w:rPr>
      <w:rFonts w:eastAsia="Times New Roman"/>
      <w:b/>
      <w:bCs/>
      <w:lang w:eastAsia="ar-SA"/>
    </w:rPr>
  </w:style>
  <w:style w:type="character" w:customStyle="1" w:styleId="st">
    <w:name w:val="st"/>
    <w:basedOn w:val="a0"/>
    <w:rsid w:val="00DB0E2A"/>
  </w:style>
  <w:style w:type="character" w:customStyle="1" w:styleId="af1">
    <w:name w:val="a"/>
    <w:basedOn w:val="a0"/>
    <w:rsid w:val="00DB0E2A"/>
  </w:style>
  <w:style w:type="character" w:customStyle="1" w:styleId="l6">
    <w:name w:val="l6"/>
    <w:basedOn w:val="a0"/>
    <w:rsid w:val="00DB0E2A"/>
  </w:style>
  <w:style w:type="character" w:customStyle="1" w:styleId="l7">
    <w:name w:val="l7"/>
    <w:basedOn w:val="a0"/>
    <w:rsid w:val="00DB0E2A"/>
  </w:style>
  <w:style w:type="character" w:customStyle="1" w:styleId="l8">
    <w:name w:val="l8"/>
    <w:basedOn w:val="a0"/>
    <w:rsid w:val="00DB0E2A"/>
  </w:style>
  <w:style w:type="paragraph" w:styleId="af2">
    <w:name w:val="Normal (Web)"/>
    <w:basedOn w:val="a"/>
    <w:uiPriority w:val="99"/>
    <w:unhideWhenUsed/>
    <w:rsid w:val="00DB0E2A"/>
    <w:pPr>
      <w:spacing w:before="100" w:beforeAutospacing="1" w:after="100" w:afterAutospacing="1"/>
    </w:pPr>
    <w:rPr>
      <w:rFonts w:eastAsia="Times New Roman"/>
      <w:lang w:eastAsia="ru-RU"/>
    </w:rPr>
  </w:style>
  <w:style w:type="character" w:customStyle="1" w:styleId="exempledefinition">
    <w:name w:val="exempledefinition"/>
    <w:basedOn w:val="a0"/>
    <w:rsid w:val="00DB0E2A"/>
  </w:style>
  <w:style w:type="paragraph" w:customStyle="1" w:styleId="chapeau1">
    <w:name w:val="chapeau1"/>
    <w:basedOn w:val="a"/>
    <w:rsid w:val="00E40A66"/>
    <w:pPr>
      <w:spacing w:before="150" w:after="100" w:line="220" w:lineRule="atLeast"/>
      <w:jc w:val="both"/>
    </w:pPr>
    <w:rPr>
      <w:rFonts w:eastAsia="Times New Roman"/>
      <w:b/>
      <w:bCs/>
      <w:caps/>
      <w:color w:val="3F3F3F"/>
      <w:sz w:val="11"/>
      <w:szCs w:val="11"/>
      <w:lang w:eastAsia="ru-RU"/>
    </w:rPr>
  </w:style>
  <w:style w:type="paragraph" w:customStyle="1" w:styleId="caption1">
    <w:name w:val="caption1"/>
    <w:basedOn w:val="a"/>
    <w:rsid w:val="00E40A66"/>
    <w:pPr>
      <w:spacing w:before="100" w:beforeAutospacing="1" w:line="120" w:lineRule="atLeast"/>
      <w:jc w:val="both"/>
    </w:pPr>
    <w:rPr>
      <w:rFonts w:eastAsia="Times New Roman"/>
      <w:color w:val="999999"/>
      <w:sz w:val="10"/>
      <w:szCs w:val="10"/>
      <w:lang w:eastAsia="ru-RU"/>
    </w:rPr>
  </w:style>
  <w:style w:type="paragraph" w:styleId="af3">
    <w:name w:val="Body Text"/>
    <w:basedOn w:val="a"/>
    <w:link w:val="af4"/>
    <w:rsid w:val="00274AF4"/>
    <w:pPr>
      <w:spacing w:line="480" w:lineRule="auto"/>
      <w:jc w:val="both"/>
    </w:pPr>
    <w:rPr>
      <w:rFonts w:eastAsia="Times New Roman"/>
      <w:lang w:val="fr-FR" w:eastAsia="ru-RU"/>
    </w:rPr>
  </w:style>
  <w:style w:type="character" w:customStyle="1" w:styleId="af4">
    <w:name w:val="Основной текст Знак"/>
    <w:basedOn w:val="a0"/>
    <w:link w:val="af3"/>
    <w:rsid w:val="00274AF4"/>
    <w:rPr>
      <w:rFonts w:ascii="Times New Roman" w:eastAsia="Times New Roman" w:hAnsi="Times New Roman" w:cs="Times New Roman"/>
      <w:sz w:val="24"/>
      <w:szCs w:val="24"/>
      <w:lang w:val="fr-FR" w:eastAsia="ru-RU"/>
    </w:rPr>
  </w:style>
  <w:style w:type="character" w:customStyle="1" w:styleId="10">
    <w:name w:val="Заголовок 1 Знак"/>
    <w:basedOn w:val="a0"/>
    <w:link w:val="1"/>
    <w:uiPriority w:val="9"/>
    <w:rsid w:val="008B4DB3"/>
    <w:rPr>
      <w:rFonts w:asciiTheme="majorHAnsi" w:eastAsiaTheme="majorEastAsia" w:hAnsiTheme="majorHAnsi" w:cstheme="majorBidi"/>
      <w:b/>
      <w:bCs/>
      <w:color w:val="365F91" w:themeColor="accent1" w:themeShade="BF"/>
      <w:sz w:val="28"/>
      <w:szCs w:val="28"/>
    </w:rPr>
  </w:style>
  <w:style w:type="character" w:customStyle="1" w:styleId="tlfcdefinition">
    <w:name w:val="tlf_cdefinition"/>
    <w:basedOn w:val="a0"/>
    <w:rsid w:val="008B4DB3"/>
  </w:style>
  <w:style w:type="character" w:customStyle="1" w:styleId="date">
    <w:name w:val="date"/>
    <w:basedOn w:val="a0"/>
    <w:rsid w:val="008B4DB3"/>
  </w:style>
  <w:style w:type="character" w:customStyle="1" w:styleId="30">
    <w:name w:val="Заголовок 3 Знак"/>
    <w:basedOn w:val="a0"/>
    <w:link w:val="3"/>
    <w:uiPriority w:val="9"/>
    <w:semiHidden/>
    <w:rsid w:val="001A2D2B"/>
    <w:rPr>
      <w:rFonts w:asciiTheme="majorHAnsi" w:eastAsiaTheme="majorEastAsia" w:hAnsiTheme="majorHAnsi" w:cstheme="majorBidi"/>
      <w:b/>
      <w:bCs/>
      <w:color w:val="4F81BD" w:themeColor="accent1"/>
    </w:rPr>
  </w:style>
  <w:style w:type="paragraph" w:customStyle="1" w:styleId="auteurpubli">
    <w:name w:val="auteurpubli"/>
    <w:basedOn w:val="a"/>
    <w:rsid w:val="001A2D2B"/>
    <w:pPr>
      <w:spacing w:before="100" w:beforeAutospacing="1" w:after="100" w:afterAutospacing="1"/>
    </w:pPr>
    <w:rPr>
      <w:rFonts w:eastAsia="Times New Roman"/>
      <w:lang w:eastAsia="ru-RU"/>
    </w:rPr>
  </w:style>
  <w:style w:type="paragraph" w:customStyle="1" w:styleId="source">
    <w:name w:val="source"/>
    <w:basedOn w:val="a"/>
    <w:rsid w:val="001A2D2B"/>
    <w:pPr>
      <w:spacing w:before="100" w:beforeAutospacing="1" w:after="100" w:afterAutospacing="1"/>
    </w:pPr>
    <w:rPr>
      <w:rFonts w:eastAsia="Times New Roman"/>
      <w:lang w:eastAsia="ru-RU"/>
    </w:rPr>
  </w:style>
  <w:style w:type="paragraph" w:customStyle="1" w:styleId="kes">
    <w:name w:val="kes"/>
    <w:basedOn w:val="a"/>
    <w:rsid w:val="001A2D2B"/>
    <w:pPr>
      <w:spacing w:before="100" w:beforeAutospacing="1" w:after="100" w:afterAutospacing="1"/>
    </w:pPr>
    <w:rPr>
      <w:rFonts w:eastAsia="Times New Roman"/>
      <w:lang w:eastAsia="ru-RU"/>
    </w:rPr>
  </w:style>
  <w:style w:type="character" w:customStyle="1" w:styleId="oui">
    <w:name w:val="oui"/>
    <w:basedOn w:val="a0"/>
    <w:rsid w:val="001A2D2B"/>
  </w:style>
  <w:style w:type="character" w:customStyle="1" w:styleId="non">
    <w:name w:val="non"/>
    <w:basedOn w:val="a0"/>
    <w:rsid w:val="001A2D2B"/>
  </w:style>
  <w:style w:type="paragraph" w:customStyle="1" w:styleId="headline">
    <w:name w:val="headline"/>
    <w:basedOn w:val="a"/>
    <w:rsid w:val="001A2D2B"/>
    <w:pPr>
      <w:spacing w:before="100" w:beforeAutospacing="1" w:after="100" w:afterAutospacing="1"/>
    </w:pPr>
    <w:rPr>
      <w:rFonts w:eastAsia="Times New Roman"/>
      <w:lang w:eastAsia="ru-RU"/>
    </w:rPr>
  </w:style>
  <w:style w:type="character" w:customStyle="1" w:styleId="content">
    <w:name w:val="content"/>
    <w:basedOn w:val="a0"/>
    <w:rsid w:val="001A2D2B"/>
  </w:style>
  <w:style w:type="paragraph" w:customStyle="1" w:styleId="author-sign">
    <w:name w:val="author-sign"/>
    <w:basedOn w:val="a"/>
    <w:rsid w:val="001A2D2B"/>
    <w:pPr>
      <w:spacing w:before="100" w:beforeAutospacing="1" w:after="100" w:afterAutospacing="1"/>
    </w:pPr>
    <w:rPr>
      <w:rFonts w:eastAsia="Times New Roman"/>
      <w:lang w:eastAsia="ru-RU"/>
    </w:rPr>
  </w:style>
  <w:style w:type="character" w:customStyle="1" w:styleId="auteur">
    <w:name w:val="auteur"/>
    <w:basedOn w:val="a0"/>
    <w:rsid w:val="001A2D2B"/>
  </w:style>
  <w:style w:type="character" w:customStyle="1" w:styleId="sign">
    <w:name w:val="sign"/>
    <w:basedOn w:val="a0"/>
    <w:rsid w:val="001A2D2B"/>
  </w:style>
  <w:style w:type="character" w:customStyle="1" w:styleId="leg">
    <w:name w:val="leg"/>
    <w:basedOn w:val="a0"/>
    <w:rsid w:val="001A2D2B"/>
  </w:style>
</w:styles>
</file>

<file path=word/webSettings.xml><?xml version="1.0" encoding="utf-8"?>
<w:webSettings xmlns:r="http://schemas.openxmlformats.org/officeDocument/2006/relationships" xmlns:w="http://schemas.openxmlformats.org/wordprocessingml/2006/main">
  <w:divs>
    <w:div w:id="549877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u.dansedesmots@rfi.fr" TargetMode="External"/><Relationship Id="rId13" Type="http://schemas.openxmlformats.org/officeDocument/2006/relationships/hyperlink" Target="http://plus.lefigaro.fr/page/marion-bru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ctu-environnement.com/contact/rachida-boughrie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ctu-environnement.com/ae/news/proposition-commission-europeenne-reduction-sacs-plastique-19848.php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radins.com/infos_radins.php?id=1292887" TargetMode="External"/><Relationship Id="rId4" Type="http://schemas.openxmlformats.org/officeDocument/2006/relationships/settings" Target="settings.xml"/><Relationship Id="rId9" Type="http://schemas.openxmlformats.org/officeDocument/2006/relationships/hyperlink" Target="http://www.paris-normandie.fr/" TargetMode="Externa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16CA7-92E2-43D6-956A-3D2E3E25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37</Pages>
  <Words>9321</Words>
  <Characters>53133</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EKF</Company>
  <LinksUpToDate>false</LinksUpToDate>
  <CharactersWithSpaces>62330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92</cp:revision>
  <cp:lastPrinted>2014-10-26T10:30:00Z</cp:lastPrinted>
  <dcterms:created xsi:type="dcterms:W3CDTF">2013-11-03T16:39:00Z</dcterms:created>
  <dcterms:modified xsi:type="dcterms:W3CDTF">2014-11-04T09:49:00Z</dcterms:modified>
</cp:coreProperties>
</file>