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CB59" w14:textId="77777777" w:rsidR="00F96743" w:rsidRDefault="00F96743" w:rsidP="0092763A">
      <w:pPr>
        <w:keepNext/>
        <w:keepLines/>
        <w:tabs>
          <w:tab w:val="left" w:pos="567"/>
        </w:tabs>
        <w:spacing w:before="200"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Рекомендации по совершенствованию организации </w:t>
      </w:r>
      <w:r w:rsidR="0092763A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и методики преподавания предмета </w:t>
      </w:r>
      <w:r w:rsidR="0092763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«Литература» в Республике Крым </w:t>
      </w: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на основе выявленных типичных затруднений и ошибок</w:t>
      </w:r>
    </w:p>
    <w:p w14:paraId="028E77DD" w14:textId="77777777" w:rsidR="0096430A" w:rsidRDefault="0096430A" w:rsidP="0092763A">
      <w:pPr>
        <w:keepNext/>
        <w:keepLines/>
        <w:tabs>
          <w:tab w:val="left" w:pos="567"/>
        </w:tabs>
        <w:spacing w:before="200"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</w:p>
    <w:p w14:paraId="123A8FD5" w14:textId="77777777" w:rsidR="0096430A" w:rsidRPr="0096430A" w:rsidRDefault="0096430A" w:rsidP="0096430A">
      <w:pPr>
        <w:pStyle w:val="a3"/>
        <w:numPr>
          <w:ilvl w:val="0"/>
          <w:numId w:val="3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bookmarkStart w:id="0" w:name="_Toc395183639"/>
      <w:bookmarkStart w:id="1" w:name="_Toc423954897"/>
      <w:bookmarkStart w:id="2" w:name="_Toc424490574"/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Статистический анализ выполнения заданий КИМ в 2023 году</w:t>
      </w:r>
    </w:p>
    <w:p w14:paraId="4D65A9D2" w14:textId="4B64F670" w:rsidR="0096430A" w:rsidRPr="0096430A" w:rsidRDefault="0096430A" w:rsidP="0096430A">
      <w:pPr>
        <w:keepNext/>
        <w:keepLines/>
        <w:tabs>
          <w:tab w:val="left" w:pos="142"/>
        </w:tabs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Количество участников ЕГЭ по </w:t>
      </w:r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(за 3</w:t>
      </w:r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30A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года</w:t>
      </w:r>
      <w:bookmarkEnd w:id="0"/>
      <w:bookmarkEnd w:id="1"/>
      <w:bookmarkEnd w:id="2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1629"/>
        <w:gridCol w:w="1632"/>
        <w:gridCol w:w="1632"/>
        <w:gridCol w:w="1630"/>
        <w:gridCol w:w="1760"/>
      </w:tblGrid>
      <w:tr w:rsidR="0096430A" w:rsidRPr="0096430A" w14:paraId="6CE22E10" w14:textId="77777777" w:rsidTr="00BD7539">
        <w:tc>
          <w:tcPr>
            <w:tcW w:w="1644" w:type="pct"/>
            <w:gridSpan w:val="2"/>
            <w:vAlign w:val="center"/>
          </w:tcPr>
          <w:p w14:paraId="5030CB5C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46" w:type="pct"/>
            <w:gridSpan w:val="2"/>
            <w:vAlign w:val="center"/>
          </w:tcPr>
          <w:p w14:paraId="7AF65BBD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</w:t>
            </w:r>
            <w:r w:rsidRPr="009643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  <w:r w:rsidRPr="009643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710" w:type="pct"/>
            <w:gridSpan w:val="2"/>
            <w:vAlign w:val="center"/>
          </w:tcPr>
          <w:p w14:paraId="582A6143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2023 г.</w:t>
            </w:r>
          </w:p>
        </w:tc>
      </w:tr>
      <w:tr w:rsidR="0096430A" w:rsidRPr="0096430A" w14:paraId="050ECCC5" w14:textId="77777777" w:rsidTr="00BD7539">
        <w:tc>
          <w:tcPr>
            <w:tcW w:w="822" w:type="pct"/>
            <w:vAlign w:val="center"/>
          </w:tcPr>
          <w:p w14:paraId="3C0E1D24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чел.</w:t>
            </w:r>
          </w:p>
        </w:tc>
        <w:tc>
          <w:tcPr>
            <w:tcW w:w="822" w:type="pct"/>
            <w:vAlign w:val="center"/>
          </w:tcPr>
          <w:p w14:paraId="0480B557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% от общего числа участников</w:t>
            </w:r>
          </w:p>
        </w:tc>
        <w:tc>
          <w:tcPr>
            <w:tcW w:w="823" w:type="pct"/>
            <w:vAlign w:val="center"/>
          </w:tcPr>
          <w:p w14:paraId="58B9741D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чел.</w:t>
            </w:r>
          </w:p>
        </w:tc>
        <w:tc>
          <w:tcPr>
            <w:tcW w:w="823" w:type="pct"/>
            <w:vAlign w:val="center"/>
          </w:tcPr>
          <w:p w14:paraId="5DA86E80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% от общего числа участников</w:t>
            </w:r>
          </w:p>
        </w:tc>
        <w:tc>
          <w:tcPr>
            <w:tcW w:w="822" w:type="pct"/>
            <w:vAlign w:val="center"/>
          </w:tcPr>
          <w:p w14:paraId="21A408E8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чел.</w:t>
            </w:r>
          </w:p>
        </w:tc>
        <w:tc>
          <w:tcPr>
            <w:tcW w:w="888" w:type="pct"/>
            <w:vAlign w:val="center"/>
          </w:tcPr>
          <w:p w14:paraId="2CF66F0B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% от общего числа участников</w:t>
            </w:r>
          </w:p>
        </w:tc>
      </w:tr>
      <w:tr w:rsidR="0096430A" w:rsidRPr="0096430A" w14:paraId="4844AC0F" w14:textId="77777777" w:rsidTr="00BD7539">
        <w:tc>
          <w:tcPr>
            <w:tcW w:w="822" w:type="pct"/>
            <w:vAlign w:val="center"/>
          </w:tcPr>
          <w:p w14:paraId="23D257E4" w14:textId="77777777" w:rsidR="0096430A" w:rsidRPr="0096430A" w:rsidRDefault="0096430A" w:rsidP="0096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822" w:type="pct"/>
            <w:vAlign w:val="center"/>
          </w:tcPr>
          <w:p w14:paraId="578293C1" w14:textId="77777777" w:rsidR="0096430A" w:rsidRPr="0096430A" w:rsidRDefault="0096430A" w:rsidP="0096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11,59%</w:t>
            </w:r>
          </w:p>
        </w:tc>
        <w:tc>
          <w:tcPr>
            <w:tcW w:w="823" w:type="pct"/>
            <w:vAlign w:val="center"/>
          </w:tcPr>
          <w:p w14:paraId="476B295B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823" w:type="pct"/>
            <w:vAlign w:val="center"/>
          </w:tcPr>
          <w:p w14:paraId="751E6484" w14:textId="77777777" w:rsidR="0096430A" w:rsidRPr="0096430A" w:rsidRDefault="0096430A" w:rsidP="0096430A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9,04%</w:t>
            </w:r>
          </w:p>
        </w:tc>
        <w:tc>
          <w:tcPr>
            <w:tcW w:w="822" w:type="pct"/>
            <w:vAlign w:val="center"/>
          </w:tcPr>
          <w:p w14:paraId="2A0321B4" w14:textId="77777777" w:rsidR="0096430A" w:rsidRPr="0096430A" w:rsidRDefault="0096430A" w:rsidP="0096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88" w:type="pct"/>
            <w:vAlign w:val="center"/>
          </w:tcPr>
          <w:p w14:paraId="5530B2B5" w14:textId="77777777" w:rsidR="0096430A" w:rsidRPr="0096430A" w:rsidRDefault="0096430A" w:rsidP="00964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8,42%</w:t>
            </w:r>
          </w:p>
        </w:tc>
      </w:tr>
    </w:tbl>
    <w:p w14:paraId="38E4E802" w14:textId="1359AB3C" w:rsidR="008C3994" w:rsidRPr="008C3994" w:rsidRDefault="008C3994" w:rsidP="008C3994">
      <w:pPr>
        <w:keepNext/>
        <w:keepLines/>
        <w:tabs>
          <w:tab w:val="left" w:pos="142"/>
        </w:tabs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8C3994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Динамика результатов ЕГЭ по </w:t>
      </w:r>
      <w:r w:rsidRPr="008C3994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  <w:r w:rsidRPr="008C3994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за последние 3 года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559"/>
        <w:gridCol w:w="1559"/>
        <w:gridCol w:w="1560"/>
      </w:tblGrid>
      <w:tr w:rsidR="008C3994" w:rsidRPr="008C3994" w14:paraId="404AED2B" w14:textId="77777777" w:rsidTr="00BD7539">
        <w:trPr>
          <w:cantSplit/>
          <w:trHeight w:val="338"/>
          <w:tblHeader/>
        </w:trPr>
        <w:tc>
          <w:tcPr>
            <w:tcW w:w="567" w:type="dxa"/>
            <w:vMerge w:val="restart"/>
            <w:vAlign w:val="center"/>
          </w:tcPr>
          <w:p w14:paraId="40A55730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14:paraId="220EAAB3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Участников, набравших балл</w:t>
            </w:r>
          </w:p>
        </w:tc>
        <w:tc>
          <w:tcPr>
            <w:tcW w:w="4678" w:type="dxa"/>
            <w:gridSpan w:val="3"/>
            <w:vAlign w:val="center"/>
          </w:tcPr>
          <w:p w14:paraId="27B75BD6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8C3994" w:rsidRPr="008C3994" w14:paraId="28EB9F0A" w14:textId="77777777" w:rsidTr="00BD7539">
        <w:trPr>
          <w:cantSplit/>
          <w:trHeight w:val="155"/>
          <w:tblHeader/>
        </w:trPr>
        <w:tc>
          <w:tcPr>
            <w:tcW w:w="567" w:type="dxa"/>
            <w:vMerge/>
            <w:vAlign w:val="center"/>
          </w:tcPr>
          <w:p w14:paraId="15796EF4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6EA2426E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DB7437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vAlign w:val="center"/>
          </w:tcPr>
          <w:p w14:paraId="3B063E5E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vAlign w:val="center"/>
          </w:tcPr>
          <w:p w14:paraId="79937490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8C3994" w:rsidRPr="008C3994" w14:paraId="14C6FBF0" w14:textId="77777777" w:rsidTr="00BD7539">
        <w:trPr>
          <w:cantSplit/>
          <w:trHeight w:val="349"/>
        </w:trPr>
        <w:tc>
          <w:tcPr>
            <w:tcW w:w="567" w:type="dxa"/>
            <w:vAlign w:val="center"/>
          </w:tcPr>
          <w:p w14:paraId="72411DAB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14:paraId="471C1D8F" w14:textId="77777777" w:rsidR="008C3994" w:rsidRPr="008C3994" w:rsidRDefault="008C3994" w:rsidP="008C39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ниже минимального балла, %</w:t>
            </w:r>
          </w:p>
        </w:tc>
        <w:tc>
          <w:tcPr>
            <w:tcW w:w="1559" w:type="dxa"/>
            <w:vAlign w:val="center"/>
          </w:tcPr>
          <w:p w14:paraId="1CA6DB48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5,96%</w:t>
            </w:r>
          </w:p>
        </w:tc>
        <w:tc>
          <w:tcPr>
            <w:tcW w:w="1559" w:type="dxa"/>
            <w:vAlign w:val="center"/>
          </w:tcPr>
          <w:p w14:paraId="483714F3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5,42%</w:t>
            </w:r>
          </w:p>
        </w:tc>
        <w:tc>
          <w:tcPr>
            <w:tcW w:w="1560" w:type="dxa"/>
            <w:vAlign w:val="center"/>
          </w:tcPr>
          <w:p w14:paraId="042B862C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6,90%</w:t>
            </w:r>
          </w:p>
        </w:tc>
      </w:tr>
      <w:tr w:rsidR="008C3994" w:rsidRPr="008C3994" w14:paraId="5DEC09F1" w14:textId="77777777" w:rsidTr="00BD7539">
        <w:trPr>
          <w:cantSplit/>
          <w:trHeight w:val="349"/>
        </w:trPr>
        <w:tc>
          <w:tcPr>
            <w:tcW w:w="567" w:type="dxa"/>
            <w:vAlign w:val="center"/>
          </w:tcPr>
          <w:p w14:paraId="30BBD146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14:paraId="30582EEA" w14:textId="77777777" w:rsidR="008C3994" w:rsidRPr="008C3994" w:rsidRDefault="008C3994" w:rsidP="008C39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минимального балла до 60 баллов, %</w:t>
            </w:r>
          </w:p>
        </w:tc>
        <w:tc>
          <w:tcPr>
            <w:tcW w:w="1559" w:type="dxa"/>
            <w:vAlign w:val="center"/>
          </w:tcPr>
          <w:p w14:paraId="420CA199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32,80%</w:t>
            </w:r>
          </w:p>
        </w:tc>
        <w:tc>
          <w:tcPr>
            <w:tcW w:w="1559" w:type="dxa"/>
            <w:vAlign w:val="center"/>
          </w:tcPr>
          <w:p w14:paraId="79A03535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55,42%</w:t>
            </w:r>
          </w:p>
        </w:tc>
        <w:tc>
          <w:tcPr>
            <w:tcW w:w="1560" w:type="dxa"/>
            <w:vAlign w:val="center"/>
          </w:tcPr>
          <w:p w14:paraId="12262F2A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50,78%</w:t>
            </w:r>
          </w:p>
        </w:tc>
      </w:tr>
      <w:tr w:rsidR="008C3994" w:rsidRPr="008C3994" w:rsidDel="00407E4A" w14:paraId="2C87738B" w14:textId="77777777" w:rsidTr="00BD7539">
        <w:trPr>
          <w:cantSplit/>
          <w:trHeight w:val="354"/>
        </w:trPr>
        <w:tc>
          <w:tcPr>
            <w:tcW w:w="567" w:type="dxa"/>
            <w:vAlign w:val="center"/>
          </w:tcPr>
          <w:p w14:paraId="4346386B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14:paraId="77EF40DA" w14:textId="77777777" w:rsidR="008C3994" w:rsidRPr="008C3994" w:rsidDel="00407E4A" w:rsidRDefault="008C3994" w:rsidP="008C39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61 до 80 баллов, %</w:t>
            </w:r>
          </w:p>
        </w:tc>
        <w:tc>
          <w:tcPr>
            <w:tcW w:w="1559" w:type="dxa"/>
            <w:vAlign w:val="center"/>
          </w:tcPr>
          <w:p w14:paraId="3097DF30" w14:textId="77777777" w:rsidR="008C3994" w:rsidRPr="008C3994" w:rsidDel="00407E4A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39,68%</w:t>
            </w:r>
          </w:p>
        </w:tc>
        <w:tc>
          <w:tcPr>
            <w:tcW w:w="1559" w:type="dxa"/>
            <w:vAlign w:val="center"/>
          </w:tcPr>
          <w:p w14:paraId="4D59EECE" w14:textId="77777777" w:rsidR="008C3994" w:rsidRPr="008C3994" w:rsidDel="00407E4A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25,94%</w:t>
            </w:r>
          </w:p>
        </w:tc>
        <w:tc>
          <w:tcPr>
            <w:tcW w:w="1560" w:type="dxa"/>
            <w:vAlign w:val="center"/>
          </w:tcPr>
          <w:p w14:paraId="0E2B41C9" w14:textId="77777777" w:rsidR="008C3994" w:rsidRPr="008C3994" w:rsidDel="00407E4A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23,83%</w:t>
            </w:r>
          </w:p>
        </w:tc>
      </w:tr>
      <w:tr w:rsidR="008C3994" w:rsidRPr="008C3994" w14:paraId="26FFA3FE" w14:textId="77777777" w:rsidTr="00BD7539">
        <w:trPr>
          <w:cantSplit/>
          <w:trHeight w:val="338"/>
        </w:trPr>
        <w:tc>
          <w:tcPr>
            <w:tcW w:w="567" w:type="dxa"/>
            <w:vAlign w:val="center"/>
          </w:tcPr>
          <w:p w14:paraId="636865D3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14:paraId="371730AF" w14:textId="77777777" w:rsidR="008C3994" w:rsidRPr="008C3994" w:rsidRDefault="008C3994" w:rsidP="008C39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81 до 99 баллов, %</w:t>
            </w:r>
          </w:p>
        </w:tc>
        <w:tc>
          <w:tcPr>
            <w:tcW w:w="1559" w:type="dxa"/>
            <w:vAlign w:val="center"/>
          </w:tcPr>
          <w:p w14:paraId="0FB38C09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13,78%</w:t>
            </w:r>
          </w:p>
        </w:tc>
        <w:tc>
          <w:tcPr>
            <w:tcW w:w="1559" w:type="dxa"/>
            <w:vAlign w:val="center"/>
          </w:tcPr>
          <w:p w14:paraId="760FDC4E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9,45%</w:t>
            </w:r>
          </w:p>
        </w:tc>
        <w:tc>
          <w:tcPr>
            <w:tcW w:w="1560" w:type="dxa"/>
            <w:vAlign w:val="center"/>
          </w:tcPr>
          <w:p w14:paraId="59838E87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16,02%</w:t>
            </w:r>
          </w:p>
        </w:tc>
      </w:tr>
      <w:tr w:rsidR="008C3994" w:rsidRPr="008C3994" w14:paraId="59974A41" w14:textId="77777777" w:rsidTr="00BD7539">
        <w:trPr>
          <w:cantSplit/>
          <w:trHeight w:val="338"/>
        </w:trPr>
        <w:tc>
          <w:tcPr>
            <w:tcW w:w="567" w:type="dxa"/>
            <w:vAlign w:val="center"/>
          </w:tcPr>
          <w:p w14:paraId="3842FDAC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14:paraId="7D0A8460" w14:textId="77777777" w:rsidR="008C3994" w:rsidRPr="008C3994" w:rsidRDefault="008C3994" w:rsidP="008C39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 баллов, чел.</w:t>
            </w:r>
          </w:p>
        </w:tc>
        <w:tc>
          <w:tcPr>
            <w:tcW w:w="1559" w:type="dxa"/>
            <w:vAlign w:val="center"/>
          </w:tcPr>
          <w:p w14:paraId="17854F5D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14:paraId="70425941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3C6714D7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C3994" w:rsidRPr="008C3994" w14:paraId="5F86D4A7" w14:textId="77777777" w:rsidTr="00BD7539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8AC3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2AF1" w14:textId="77777777" w:rsidR="008C3994" w:rsidRPr="008C3994" w:rsidRDefault="008C3994" w:rsidP="008C399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19B1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99B5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C399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78B7" w14:textId="77777777" w:rsidR="008C3994" w:rsidRPr="008C3994" w:rsidRDefault="008C3994" w:rsidP="008C39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9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</w:tbl>
    <w:p w14:paraId="2565166D" w14:textId="215E28D3" w:rsidR="00FC5B12" w:rsidRPr="00FC5B12" w:rsidRDefault="00FC5B12" w:rsidP="00FC5B12">
      <w:pPr>
        <w:keepNext/>
        <w:keepLines/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Основные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результаты ЕГЭ по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в сравнении по АТЕ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098"/>
        <w:gridCol w:w="1099"/>
        <w:gridCol w:w="1098"/>
        <w:gridCol w:w="1099"/>
        <w:gridCol w:w="1276"/>
      </w:tblGrid>
      <w:tr w:rsidR="00FC5B12" w:rsidRPr="00FC5B12" w14:paraId="428CBB54" w14:textId="77777777" w:rsidTr="00BD7539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1A0FEB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2CE16651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E1EF0E3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Наименование АТЕ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40C2EE5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Кол-во участников экзамена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26FFFC0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Доля участников, получивших тестовый балл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B34C8E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Кол-во участников, получивших 100 баллов</w:t>
            </w:r>
          </w:p>
        </w:tc>
      </w:tr>
      <w:tr w:rsidR="00FC5B12" w:rsidRPr="00FC5B12" w14:paraId="55A15528" w14:textId="77777777" w:rsidTr="00BD7539">
        <w:trPr>
          <w:cantSplit/>
          <w:trHeight w:val="1533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2BFB53E4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CE2B84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768510C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7FA415A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</w:rPr>
              <w:t>ниже минимального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AA0D9C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</w:rPr>
              <w:t>от минимального до 60 баллов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4D8F383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</w:rPr>
              <w:t>от 61 до 80 баллов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202BA44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</w:rPr>
              <w:t>от 81 до 100 баллов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B075BA" w14:textId="77777777" w:rsidR="00FC5B12" w:rsidRPr="00FC5B12" w:rsidRDefault="00FC5B12" w:rsidP="00FC5B1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C5B12" w:rsidRPr="00FC5B12" w14:paraId="65C83E5A" w14:textId="77777777" w:rsidTr="00BD7539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94CD1A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139949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Бахчисарайский р-н</w:t>
            </w:r>
          </w:p>
        </w:tc>
        <w:tc>
          <w:tcPr>
            <w:tcW w:w="709" w:type="dxa"/>
            <w:vAlign w:val="center"/>
          </w:tcPr>
          <w:p w14:paraId="21EC400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F61942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D7D88D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3F67C1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0340B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7905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57DC9346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4E0CF51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241B05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Белогорский р-н</w:t>
            </w:r>
          </w:p>
        </w:tc>
        <w:tc>
          <w:tcPr>
            <w:tcW w:w="709" w:type="dxa"/>
            <w:vAlign w:val="center"/>
          </w:tcPr>
          <w:p w14:paraId="1E2D859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36A54C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436A9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80,0%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25C752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007144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21A6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45EA5F4F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440ACFC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D2D079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Джанкойский р-н</w:t>
            </w:r>
          </w:p>
        </w:tc>
        <w:tc>
          <w:tcPr>
            <w:tcW w:w="709" w:type="dxa"/>
            <w:vAlign w:val="center"/>
          </w:tcPr>
          <w:p w14:paraId="4B94AC7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A92A7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CF243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2AE58E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94A16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0DB5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5C3622E1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4B572BF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3EB3DD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Кировский р-н</w:t>
            </w:r>
          </w:p>
        </w:tc>
        <w:tc>
          <w:tcPr>
            <w:tcW w:w="709" w:type="dxa"/>
            <w:vAlign w:val="center"/>
          </w:tcPr>
          <w:p w14:paraId="02871F4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4C768D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0CF01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863B53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2BD96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0C0E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5AABEFE8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3E5096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A66AF8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Красногвардейский р-н</w:t>
            </w:r>
          </w:p>
        </w:tc>
        <w:tc>
          <w:tcPr>
            <w:tcW w:w="709" w:type="dxa"/>
            <w:vAlign w:val="center"/>
          </w:tcPr>
          <w:p w14:paraId="1F62689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52263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390036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DEC1C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BD072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9040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5D6FF3FE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111F8B0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261731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Красноперекопский р-н</w:t>
            </w:r>
          </w:p>
        </w:tc>
        <w:tc>
          <w:tcPr>
            <w:tcW w:w="709" w:type="dxa"/>
            <w:vAlign w:val="center"/>
          </w:tcPr>
          <w:p w14:paraId="0A545F6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DC0F5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464EA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E44FC9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9C14F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CFA0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5B12" w:rsidRPr="00FC5B12" w14:paraId="21FC127B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AF04C3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A98864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Ленинский р-н</w:t>
            </w:r>
          </w:p>
        </w:tc>
        <w:tc>
          <w:tcPr>
            <w:tcW w:w="709" w:type="dxa"/>
            <w:vAlign w:val="center"/>
          </w:tcPr>
          <w:p w14:paraId="05E2421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40D429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BF9DF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1B54F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0981BF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6ADF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5860F0D1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5E5DABE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9D2F4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Нижнегорский р-н</w:t>
            </w:r>
          </w:p>
        </w:tc>
        <w:tc>
          <w:tcPr>
            <w:tcW w:w="709" w:type="dxa"/>
            <w:vAlign w:val="center"/>
          </w:tcPr>
          <w:p w14:paraId="0A3EC06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67AFC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CFD51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2DAA3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E8E7C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0ED0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0CF2FED3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1A03574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37C7A3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Первомайский р-н</w:t>
            </w:r>
          </w:p>
        </w:tc>
        <w:tc>
          <w:tcPr>
            <w:tcW w:w="709" w:type="dxa"/>
            <w:vAlign w:val="center"/>
          </w:tcPr>
          <w:p w14:paraId="2FF27C5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4985A4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CB9B9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1C2B1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AD351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BA91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629ADDFB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612696D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61DDC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Раздольненский р-н</w:t>
            </w:r>
          </w:p>
        </w:tc>
        <w:tc>
          <w:tcPr>
            <w:tcW w:w="709" w:type="dxa"/>
            <w:vAlign w:val="center"/>
          </w:tcPr>
          <w:p w14:paraId="6E6453A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E9A8C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3FD7B7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E75760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3D5AB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EABA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447EFA2B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6A42E39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22DA6C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Сакский р-н</w:t>
            </w:r>
          </w:p>
        </w:tc>
        <w:tc>
          <w:tcPr>
            <w:tcW w:w="709" w:type="dxa"/>
            <w:vAlign w:val="center"/>
          </w:tcPr>
          <w:p w14:paraId="0B2239A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B0A7C0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4519D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FE471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2FB323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A25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79A6C2E6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56500D6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1FE537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Симферопольский р-н</w:t>
            </w:r>
          </w:p>
        </w:tc>
        <w:tc>
          <w:tcPr>
            <w:tcW w:w="709" w:type="dxa"/>
            <w:vAlign w:val="center"/>
          </w:tcPr>
          <w:p w14:paraId="5AA947E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38F38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2E2CD1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1E1F54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8B27B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F748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36C98EBC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0D8FD98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99FAEB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Советский р-н</w:t>
            </w:r>
          </w:p>
        </w:tc>
        <w:tc>
          <w:tcPr>
            <w:tcW w:w="709" w:type="dxa"/>
            <w:vAlign w:val="center"/>
          </w:tcPr>
          <w:p w14:paraId="483BFD8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07952E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6DFFE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FED2D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9EAD24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2B22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2F14AFD1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6D7592D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F4C6C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Черноморский р-н</w:t>
            </w:r>
          </w:p>
        </w:tc>
        <w:tc>
          <w:tcPr>
            <w:tcW w:w="709" w:type="dxa"/>
            <w:vAlign w:val="center"/>
          </w:tcPr>
          <w:p w14:paraId="5E73B10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5C86E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AF5E4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47,1%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9C16D6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41,2%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C8F533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98CA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27CD0D5B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47A9A8A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B84887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Алушта</w:t>
            </w:r>
          </w:p>
        </w:tc>
        <w:tc>
          <w:tcPr>
            <w:tcW w:w="709" w:type="dxa"/>
            <w:vAlign w:val="center"/>
          </w:tcPr>
          <w:p w14:paraId="02C33F3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5C97C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3706E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57,9%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11C94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647DF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060C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4C2CDE13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008620D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A6CE91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Армянск</w:t>
            </w:r>
          </w:p>
        </w:tc>
        <w:tc>
          <w:tcPr>
            <w:tcW w:w="709" w:type="dxa"/>
            <w:vAlign w:val="center"/>
          </w:tcPr>
          <w:p w14:paraId="7E4F712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B5FB9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882AF0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82204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1BF64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35F5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1367BF5A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7050608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4353F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Джанкой</w:t>
            </w:r>
          </w:p>
        </w:tc>
        <w:tc>
          <w:tcPr>
            <w:tcW w:w="709" w:type="dxa"/>
            <w:vAlign w:val="center"/>
          </w:tcPr>
          <w:p w14:paraId="0ECB84D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0B3BC2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4585F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831739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2BD19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4DCC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179E384A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0E24A47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C6D2C9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Евпатория</w:t>
            </w:r>
          </w:p>
        </w:tc>
        <w:tc>
          <w:tcPr>
            <w:tcW w:w="709" w:type="dxa"/>
            <w:vAlign w:val="center"/>
          </w:tcPr>
          <w:p w14:paraId="1C91232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FEDA4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097FD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43,5%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97AE42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22,6%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8E8B4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2BD2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B12" w:rsidRPr="00FC5B12" w14:paraId="7639E00F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BE2232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6C93AC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Керчь</w:t>
            </w:r>
          </w:p>
        </w:tc>
        <w:tc>
          <w:tcPr>
            <w:tcW w:w="709" w:type="dxa"/>
            <w:vAlign w:val="center"/>
          </w:tcPr>
          <w:p w14:paraId="6969FFE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8B39A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2EA0D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DE342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8364E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3D11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5B12" w:rsidRPr="00FC5B12" w14:paraId="1ACE7142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55584D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D589B6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Красноперекопск</w:t>
            </w:r>
          </w:p>
        </w:tc>
        <w:tc>
          <w:tcPr>
            <w:tcW w:w="709" w:type="dxa"/>
            <w:vAlign w:val="center"/>
          </w:tcPr>
          <w:p w14:paraId="0710FD0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1C7132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36F92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00AD7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0BDB2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3BCC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1E94A68D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7CDBA10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BC8DC4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Саки</w:t>
            </w:r>
          </w:p>
        </w:tc>
        <w:tc>
          <w:tcPr>
            <w:tcW w:w="709" w:type="dxa"/>
            <w:vAlign w:val="center"/>
          </w:tcPr>
          <w:p w14:paraId="2C9748F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D7A88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6698A6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9F05EB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6DD07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3648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7FB02D4A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47C62D57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C62C56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Симферополь</w:t>
            </w:r>
          </w:p>
        </w:tc>
        <w:tc>
          <w:tcPr>
            <w:tcW w:w="709" w:type="dxa"/>
            <w:vAlign w:val="center"/>
          </w:tcPr>
          <w:p w14:paraId="059FAEE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053DE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241E3C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2A8A57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ADF71A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22,0%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82E2D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5B12" w:rsidRPr="00FC5B12" w14:paraId="43A19025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4C671E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0BCAA2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Судак</w:t>
            </w:r>
          </w:p>
        </w:tc>
        <w:tc>
          <w:tcPr>
            <w:tcW w:w="709" w:type="dxa"/>
            <w:vAlign w:val="center"/>
          </w:tcPr>
          <w:p w14:paraId="1B69996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D2E8AF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94EB76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70,6%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19D24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AA4C16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CCE42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5B12" w:rsidRPr="00FC5B12" w14:paraId="4ED6B956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2823B0F0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47A453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Феодосия</w:t>
            </w:r>
          </w:p>
        </w:tc>
        <w:tc>
          <w:tcPr>
            <w:tcW w:w="709" w:type="dxa"/>
            <w:vAlign w:val="center"/>
          </w:tcPr>
          <w:p w14:paraId="63780CB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F8DDA5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FD5AF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596E9F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99B038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2EE2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B12" w:rsidRPr="00FC5B12" w14:paraId="2D0388EE" w14:textId="77777777" w:rsidTr="00BD7539">
        <w:trPr>
          <w:cantSplit/>
          <w:trHeight w:val="243"/>
        </w:trPr>
        <w:tc>
          <w:tcPr>
            <w:tcW w:w="567" w:type="dxa"/>
            <w:shd w:val="clear" w:color="auto" w:fill="auto"/>
            <w:vAlign w:val="center"/>
          </w:tcPr>
          <w:p w14:paraId="1E91056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897FEF" w14:textId="77777777" w:rsidR="00FC5B12" w:rsidRPr="00FC5B12" w:rsidRDefault="00FC5B12" w:rsidP="00FC5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</w:rPr>
              <w:t>Ялта</w:t>
            </w:r>
          </w:p>
        </w:tc>
        <w:tc>
          <w:tcPr>
            <w:tcW w:w="709" w:type="dxa"/>
            <w:vAlign w:val="center"/>
          </w:tcPr>
          <w:p w14:paraId="01FDD828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25A3254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949720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50,9%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1A9034E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26,4%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F0AE6F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0D621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D14CA62" w14:textId="4723336E" w:rsidR="00FC5B12" w:rsidRPr="00FC5B12" w:rsidRDefault="00FC5B12" w:rsidP="00FC5B12">
      <w:pPr>
        <w:keepNext/>
        <w:keepLines/>
        <w:tabs>
          <w:tab w:val="left" w:pos="0"/>
        </w:tabs>
        <w:spacing w:before="200"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ОО, продемонстрировавших наиболее высокие результаты ЕГЭ по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417"/>
        <w:gridCol w:w="1418"/>
        <w:gridCol w:w="1418"/>
        <w:gridCol w:w="1276"/>
      </w:tblGrid>
      <w:tr w:rsidR="00FC5B12" w:rsidRPr="00FC5B12" w14:paraId="3A2B1B71" w14:textId="77777777" w:rsidTr="00BD7539">
        <w:trPr>
          <w:cantSplit/>
          <w:trHeight w:val="1793"/>
          <w:tblHeader/>
        </w:trPr>
        <w:tc>
          <w:tcPr>
            <w:tcW w:w="567" w:type="dxa"/>
            <w:shd w:val="clear" w:color="auto" w:fill="auto"/>
            <w:vAlign w:val="center"/>
          </w:tcPr>
          <w:p w14:paraId="01A4E839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6D8549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708" w:type="dxa"/>
            <w:textDirection w:val="btLr"/>
            <w:vAlign w:val="center"/>
          </w:tcPr>
          <w:p w14:paraId="3A9F0C4D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участников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7AF98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ВТГ, получивших </w:t>
            </w: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от 81 до 100 баллов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80C45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ВТГ, получивших от 61 до 80 баллов</w:t>
            </w:r>
          </w:p>
        </w:tc>
        <w:tc>
          <w:tcPr>
            <w:tcW w:w="1418" w:type="dxa"/>
            <w:vAlign w:val="center"/>
          </w:tcPr>
          <w:p w14:paraId="2DCB99CC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ВТГ, получивших от минимального до 60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7F2B6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ВТГ,</w:t>
            </w:r>
          </w:p>
          <w:p w14:paraId="55871485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 достигших минимального балла</w:t>
            </w:r>
          </w:p>
        </w:tc>
      </w:tr>
      <w:tr w:rsidR="00FC5B12" w:rsidRPr="00FC5B12" w14:paraId="51512835" w14:textId="77777777" w:rsidTr="00BD7539">
        <w:trPr>
          <w:cantSplit/>
          <w:trHeight w:val="224"/>
        </w:trPr>
        <w:tc>
          <w:tcPr>
            <w:tcW w:w="567" w:type="dxa"/>
            <w:shd w:val="clear" w:color="auto" w:fill="auto"/>
            <w:vAlign w:val="center"/>
          </w:tcPr>
          <w:p w14:paraId="22C891D3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8F01FB" w14:textId="77777777" w:rsidR="00FC5B12" w:rsidRPr="00FC5B12" w:rsidRDefault="00FC5B12" w:rsidP="00FC5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"СОШ № 23" 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г. Симферополя</w:t>
            </w:r>
          </w:p>
        </w:tc>
        <w:tc>
          <w:tcPr>
            <w:tcW w:w="708" w:type="dxa"/>
            <w:vAlign w:val="center"/>
          </w:tcPr>
          <w:p w14:paraId="204BA1BF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8F2A2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0E6F2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1418" w:type="dxa"/>
            <w:vAlign w:val="center"/>
          </w:tcPr>
          <w:p w14:paraId="1938D7AA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65113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FC5B12" w:rsidRPr="00FC5B12" w14:paraId="50ED39D0" w14:textId="77777777" w:rsidTr="00BD753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1805F15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CC7CB3" w14:textId="77777777" w:rsidR="00FC5B12" w:rsidRPr="00FC5B12" w:rsidRDefault="00FC5B12" w:rsidP="00FC5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"СОШ № 4 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им. Ф. И. Толбухина" 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г. Симферополя</w:t>
            </w:r>
          </w:p>
        </w:tc>
        <w:tc>
          <w:tcPr>
            <w:tcW w:w="708" w:type="dxa"/>
            <w:vAlign w:val="center"/>
          </w:tcPr>
          <w:p w14:paraId="53D8B139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3BB83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D6854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418" w:type="dxa"/>
            <w:vAlign w:val="center"/>
          </w:tcPr>
          <w:p w14:paraId="40685341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EBE73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FC5B12" w:rsidRPr="00FC5B12" w14:paraId="0EC18D2A" w14:textId="77777777" w:rsidTr="00BD753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7CFBA1A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23539C" w14:textId="77777777" w:rsidR="00FC5B12" w:rsidRPr="00FC5B12" w:rsidRDefault="00FC5B12" w:rsidP="00FC5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"СОШ № 40 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им. В.А. Скугаря" г. Симферополя</w:t>
            </w:r>
          </w:p>
        </w:tc>
        <w:tc>
          <w:tcPr>
            <w:tcW w:w="708" w:type="dxa"/>
            <w:vAlign w:val="center"/>
          </w:tcPr>
          <w:p w14:paraId="614B4B2E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016CE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79050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418" w:type="dxa"/>
            <w:vAlign w:val="center"/>
          </w:tcPr>
          <w:p w14:paraId="4CF81EBC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FEBAF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</w:tbl>
    <w:p w14:paraId="74774F10" w14:textId="67BC34F5" w:rsidR="00FC5B12" w:rsidRPr="00FC5B12" w:rsidRDefault="00FC5B12" w:rsidP="00FC5B12">
      <w:pPr>
        <w:keepNext/>
        <w:keepLines/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bookmarkStart w:id="3" w:name="_Toc395183674"/>
      <w:bookmarkStart w:id="4" w:name="_Toc423954908"/>
      <w:bookmarkStart w:id="5" w:name="_Toc424490594"/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ОО, продемонстрировавших низкие результаты ЕГЭ по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08"/>
        <w:gridCol w:w="682"/>
        <w:gridCol w:w="1446"/>
        <w:gridCol w:w="1457"/>
        <w:gridCol w:w="1316"/>
        <w:gridCol w:w="1481"/>
      </w:tblGrid>
      <w:tr w:rsidR="00FC5B12" w:rsidRPr="00FC5B12" w14:paraId="6435B5A9" w14:textId="77777777" w:rsidTr="00BD7539">
        <w:trPr>
          <w:cantSplit/>
          <w:trHeight w:val="1590"/>
          <w:tblHeader/>
        </w:trPr>
        <w:tc>
          <w:tcPr>
            <w:tcW w:w="503" w:type="dxa"/>
            <w:vAlign w:val="center"/>
          </w:tcPr>
          <w:p w14:paraId="2021200F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608" w:type="dxa"/>
            <w:vAlign w:val="center"/>
          </w:tcPr>
          <w:p w14:paraId="31D7B40B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682" w:type="dxa"/>
            <w:textDirection w:val="btLr"/>
            <w:vAlign w:val="center"/>
          </w:tcPr>
          <w:p w14:paraId="3B22E69C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446" w:type="dxa"/>
            <w:vAlign w:val="center"/>
          </w:tcPr>
          <w:p w14:paraId="44F5B5A1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участников, не достигших минимального балла</w:t>
            </w:r>
          </w:p>
        </w:tc>
        <w:tc>
          <w:tcPr>
            <w:tcW w:w="1457" w:type="dxa"/>
            <w:vAlign w:val="center"/>
          </w:tcPr>
          <w:p w14:paraId="2145BBDB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участников, получивших от минимального балла до 60 баллов</w:t>
            </w:r>
          </w:p>
        </w:tc>
        <w:tc>
          <w:tcPr>
            <w:tcW w:w="1316" w:type="dxa"/>
            <w:vAlign w:val="center"/>
          </w:tcPr>
          <w:p w14:paraId="0B447649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участников, получивших </w:t>
            </w: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от 61 до 80 баллов</w:t>
            </w:r>
          </w:p>
        </w:tc>
        <w:tc>
          <w:tcPr>
            <w:tcW w:w="1481" w:type="dxa"/>
            <w:vAlign w:val="center"/>
          </w:tcPr>
          <w:p w14:paraId="5C7A8B0F" w14:textId="77777777" w:rsidR="00FC5B12" w:rsidRPr="00FC5B12" w:rsidRDefault="00FC5B12" w:rsidP="00FC5B12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Доля участников, получивших </w:t>
            </w:r>
            <w:r w:rsidRPr="00FC5B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от 81 до 100 баллов</w:t>
            </w:r>
          </w:p>
        </w:tc>
      </w:tr>
      <w:tr w:rsidR="00FC5B12" w:rsidRPr="00FC5B12" w14:paraId="1F224CDF" w14:textId="77777777" w:rsidTr="00BD7539">
        <w:trPr>
          <w:cantSplit/>
        </w:trPr>
        <w:tc>
          <w:tcPr>
            <w:tcW w:w="503" w:type="dxa"/>
            <w:vAlign w:val="center"/>
          </w:tcPr>
          <w:p w14:paraId="7B86EDDB" w14:textId="77777777" w:rsidR="00FC5B12" w:rsidRPr="00FC5B12" w:rsidRDefault="00FC5B12" w:rsidP="00FC5B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14:paraId="025FE61F" w14:textId="77777777" w:rsidR="00FC5B12" w:rsidRPr="00FC5B12" w:rsidRDefault="00FC5B12" w:rsidP="00FC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"СОШ № 31" 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г. Симферополя</w:t>
            </w:r>
          </w:p>
        </w:tc>
        <w:tc>
          <w:tcPr>
            <w:tcW w:w="682" w:type="dxa"/>
            <w:vAlign w:val="center"/>
          </w:tcPr>
          <w:p w14:paraId="340BD49B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vAlign w:val="center"/>
          </w:tcPr>
          <w:p w14:paraId="44E811A2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1457" w:type="dxa"/>
            <w:vAlign w:val="center"/>
          </w:tcPr>
          <w:p w14:paraId="15F93DBC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64,3%</w:t>
            </w:r>
          </w:p>
        </w:tc>
        <w:tc>
          <w:tcPr>
            <w:tcW w:w="1316" w:type="dxa"/>
            <w:vAlign w:val="center"/>
          </w:tcPr>
          <w:p w14:paraId="15C20C86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1481" w:type="dxa"/>
            <w:vAlign w:val="center"/>
          </w:tcPr>
          <w:p w14:paraId="50671F22" w14:textId="77777777" w:rsidR="00FC5B12" w:rsidRPr="00FC5B12" w:rsidRDefault="00FC5B12" w:rsidP="00FC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7,1%</w:t>
            </w:r>
          </w:p>
        </w:tc>
      </w:tr>
    </w:tbl>
    <w:bookmarkEnd w:id="3"/>
    <w:bookmarkEnd w:id="4"/>
    <w:bookmarkEnd w:id="5"/>
    <w:p w14:paraId="60FC8DA2" w14:textId="49C4D2F2" w:rsidR="00FC5B12" w:rsidRPr="00FC5B12" w:rsidRDefault="00FC5B12" w:rsidP="00FC5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ВЫВОДЫ о характере изменения результатов ЕГЭ по </w:t>
      </w:r>
      <w:r w:rsidRPr="00FC5B1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литературе</w:t>
      </w:r>
    </w:p>
    <w:p w14:paraId="53D2624E" w14:textId="77777777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>Анализ динамики результатов ЕГЭ по литературе в Республике Крым показал разную направленность показателей в этом году. Средний тестовый балл увеличился по сравнению с 2022 годом и составил 59,3 балла (в 2022 – 56,96 баллов), но остается ниже, чем в 2021 году – 61 балл).</w:t>
      </w:r>
    </w:p>
    <w:p w14:paraId="49123E1A" w14:textId="77777777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>Количество участников, достигших максимального результата (100 баллов) в 2023 году составило 19 человек, что практически втрое больше по сравнению с 2022 годом (6 человек) и примерно вернулись к тем же показателям, которые были в 2021 году (17 человек). Количество «высокобалльников» (от 81 до 99 баллов) в 2023 году также увеличилось и составило 16,02%. Снизилась доля выпускников с минимальными баллами – 50,78%. В то же время возросла доля выпускников, не набравших минимальный балл – 6,90% (в 2022 году – 5,42%, в 2021 году – 5,96%).</w:t>
      </w:r>
    </w:p>
    <w:p w14:paraId="0D69D616" w14:textId="098FFDFE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lastRenderedPageBreak/>
        <w:t xml:space="preserve"> Все выпускники, получившие 100 баллов в 2023 году, являются выпускниками текущего года, обучающимися по программам СОО, их количество составило 19 человек.</w:t>
      </w:r>
    </w:p>
    <w:p w14:paraId="3046BF7E" w14:textId="77777777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 xml:space="preserve">Анализ результатов по литературе в сравнении АТЕ показал, что третий год подряд наибольшее количество «сто балльников» обучались в городах Симферополь (4 человека) и Керчь (3 человека), а также Красноперекопском районе (4 человека). Причем в Красноперекопском районе все участники, получившие 100 баллов, обучались в одной школе - МБОУ «Ильинский учебно-воспитательный комплекс имени Коробчука А.К.» Красноперекопского района. Это говорит о высокой квалификации учителей русского языка и литературы в данном учебном заведении.  </w:t>
      </w:r>
    </w:p>
    <w:p w14:paraId="252D12C7" w14:textId="77777777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>Высокие результаты в 2023 году (от 81 до 99 баллов) показали выпускники Нижнегорского района (28,6%), Раздольненского района (27,3%), городов Армянск (37,5%) и Джанкой (45,5%). По количеству участников, набравших от 61 до 80 баллов, лидируют Джанкойский (60%), Ленинский (42,9%), Первомайский (44,4%), Черноморский (41,2%) районы.</w:t>
      </w:r>
    </w:p>
    <w:p w14:paraId="4D361324" w14:textId="77777777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>Наибольшее количество выпускников, получивших минимальный балл показали выпускники Белогорского (80%), Красногвардейского (60%), Сакского (63,3%), Советского (60%) районов, городов Алушта (57,9%), Красноперекопск (66,7%), Саки (63,2%) и Судак (70%). Больше всего тестовый балл ниже минимального показывают выпускники Джанкойского района (40%), на втором месте Симферопольский район – 23,4%, на третьем месте – город Евпатория (19,4%). Для педагогов данных районов рекомендуется пройти дополнительные курсы повышения квалификации.</w:t>
      </w:r>
    </w:p>
    <w:p w14:paraId="2E89246C" w14:textId="77777777" w:rsid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12">
        <w:rPr>
          <w:rFonts w:ascii="Times New Roman" w:hAnsi="Times New Roman" w:cs="Times New Roman"/>
          <w:sz w:val="24"/>
          <w:szCs w:val="24"/>
        </w:rPr>
        <w:t>В перечень школ, продемонстрировавших наиболее высокие результаты, вошли 3 школы города Симферополя.  Снова в перечень школ, продемонстрировавших наиболее высокие результаты, попала МБОУ «Средняя общеобразовательная школа № 23» города Симферополя. В число школ, продемонстрировавших низкие результаты ЕГЭ по литературе, вошла МБОУ «Средняя общеобразовательная школа № 31» города Симферополя.</w:t>
      </w:r>
    </w:p>
    <w:p w14:paraId="718BDB9F" w14:textId="77777777" w:rsid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8365D" w14:textId="3492490F" w:rsidR="00FC5B12" w:rsidRPr="00FC5B12" w:rsidRDefault="00FC5B12" w:rsidP="00FC5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B12">
        <w:rPr>
          <w:rFonts w:ascii="Times New Roman" w:hAnsi="Times New Roman" w:cs="Times New Roman"/>
          <w:b/>
          <w:bCs/>
          <w:sz w:val="24"/>
          <w:szCs w:val="24"/>
        </w:rPr>
        <w:t>Процент выполнения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РК  в среднем и по группам</w:t>
      </w:r>
    </w:p>
    <w:tbl>
      <w:tblPr>
        <w:tblW w:w="11082" w:type="dxa"/>
        <w:tblInd w:w="-7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4962"/>
        <w:gridCol w:w="1134"/>
        <w:gridCol w:w="992"/>
        <w:gridCol w:w="1134"/>
        <w:gridCol w:w="80"/>
        <w:gridCol w:w="113"/>
        <w:gridCol w:w="657"/>
        <w:gridCol w:w="709"/>
        <w:gridCol w:w="567"/>
      </w:tblGrid>
      <w:tr w:rsidR="00FC5B12" w:rsidRPr="00FC5B12" w14:paraId="4DE3B42F" w14:textId="77777777" w:rsidTr="00BD7539">
        <w:trPr>
          <w:trHeight w:hRule="exact" w:val="274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80F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22E96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62042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 задания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46ABF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40852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4172F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выполнения задания </w:t>
            </w: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субъекте РФ</w:t>
            </w:r>
          </w:p>
        </w:tc>
      </w:tr>
      <w:tr w:rsidR="00FC5B12" w:rsidRPr="00FC5B12" w14:paraId="209ABED8" w14:textId="77777777" w:rsidTr="00BD7539">
        <w:trPr>
          <w:trHeight w:val="23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5C1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E99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Проверяемые элементы содержания / умения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86729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E7AC2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43A1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1F49F9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12" w:rsidRPr="00FC5B12" w14:paraId="2EFD0345" w14:textId="77777777" w:rsidTr="00BD7539">
        <w:trPr>
          <w:trHeight w:hRule="exact" w:val="16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224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835B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2912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7DB9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% вып.</w:t>
            </w: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всем вариантам, </w:t>
            </w: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использованным в </w:t>
            </w: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регионе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0EA5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не преодол. мин.балл (%)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8A7F9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от мин. балл-60 (%)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EA7D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61-80 (%)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9BBF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81-100 (%)</w:t>
            </w:r>
          </w:p>
        </w:tc>
      </w:tr>
      <w:tr w:rsidR="00FC5B12" w:rsidRPr="00FC5B12" w14:paraId="338FFB17" w14:textId="77777777" w:rsidTr="00BD7539">
        <w:trPr>
          <w:trHeight w:hRule="exact" w:val="6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304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0E9B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E1FE7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334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7759E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BF934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1D3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E4A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12" w:rsidRPr="00FC5B12" w14:paraId="057604E0" w14:textId="77777777" w:rsidTr="00BD7539">
        <w:trPr>
          <w:trHeight w:hRule="exact" w:val="221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0771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04E5F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образную природу словесного искусства, содержание изученных литературных произведений,</w:t>
            </w: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закономерности историко-литературного процесса, сведения об отдельных периодах его развития, черты литературных направлений и течений, основные теоретико-литературные понятия. Уметь соотносить изучаемое произведение с литературным направлением эпохи; выделять черты литературных направлений и течений при анализе произведения, определять жанрово-родовую специфику литературного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712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786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74,48%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BB3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35,29%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A5A7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65,90%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67A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C08FB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570FF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87,43%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D3DF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0E290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47FF2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1360D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96,48%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C5B12" w:rsidRPr="00FC5B12" w14:paraId="3666DC67" w14:textId="77777777" w:rsidTr="00BD7539">
        <w:trPr>
          <w:trHeight w:hRule="exact" w:val="128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BBC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216FD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BC3C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25FC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83,98%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0BE1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43,14%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8605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79,23%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43B4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94,54%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3C91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C5980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98,59%</w:t>
            </w:r>
          </w:p>
        </w:tc>
      </w:tr>
      <w:tr w:rsidR="00FC5B12" w:rsidRPr="00FC5B12" w14:paraId="7B5081A1" w14:textId="77777777" w:rsidTr="00BD7539">
        <w:trPr>
          <w:trHeight w:hRule="exact" w:val="41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1F4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17BC8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E5B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0A7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53,13%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D88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23,53%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077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46,15%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384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56,28%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2995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79,58%</w:t>
            </w:r>
          </w:p>
        </w:tc>
      </w:tr>
      <w:tr w:rsidR="00FC5B12" w:rsidRPr="00FC5B12" w14:paraId="578825D2" w14:textId="77777777" w:rsidTr="00BD7539">
        <w:trPr>
          <w:trHeight w:hRule="exact" w:val="182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E91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BFC48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A9E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A507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72,01%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D087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31,37%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C26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65,13%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FD47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79,23%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88C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6B542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96,48%</w:t>
            </w:r>
          </w:p>
        </w:tc>
      </w:tr>
      <w:tr w:rsidR="00FC5B12" w:rsidRPr="00FC5B12" w14:paraId="3D3E0B1C" w14:textId="77777777" w:rsidTr="00BD7539">
        <w:trPr>
          <w:trHeight w:hRule="exact" w:val="85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FD85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5K1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160F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ответа заданию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2DD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D7CA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76,95%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2F91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17,65%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9CD1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68,72%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D522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9687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93,99%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35CF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A23E5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99,30%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C5B12" w:rsidRPr="00FC5B12" w14:paraId="262FBABB" w14:textId="77777777" w:rsidTr="00BD7539">
        <w:trPr>
          <w:trHeight w:hRule="exact" w:val="57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0EE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5K2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1BD0A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EB8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2153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70,31%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405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13,73%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4F1E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58,97%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193B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89,62%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CE16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97,18%</w:t>
            </w:r>
          </w:p>
        </w:tc>
      </w:tr>
      <w:tr w:rsidR="00FC5B12" w:rsidRPr="00FC5B12" w14:paraId="3C6FDD94" w14:textId="77777777" w:rsidTr="00BD7539">
        <w:trPr>
          <w:trHeight w:hRule="exact" w:val="27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660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5K3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53EE9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 и 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B1E8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DF4A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EC66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11,76%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A90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52,05%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62C6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84,70%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26F9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95,77%</w:t>
            </w:r>
          </w:p>
        </w:tc>
      </w:tr>
      <w:tr w:rsidR="00FC5B12" w:rsidRPr="00FC5B12" w14:paraId="09A3A0C0" w14:textId="77777777" w:rsidTr="00BD7539">
        <w:trPr>
          <w:trHeight w:hRule="exact" w:val="88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45BE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6K1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72874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Сопоставление выбранного произведения с предложенным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BB0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0353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7830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3,92%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ABF3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58,21%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989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93,44%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5EEB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C5B12" w:rsidRPr="00FC5B12" w14:paraId="516D6C35" w14:textId="77777777" w:rsidTr="00BD7539">
        <w:trPr>
          <w:trHeight w:hRule="exact" w:val="54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970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6K2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1BB7E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текста произведения при сопоставлении для аргументации</w:t>
            </w:r>
          </w:p>
          <w:p w14:paraId="4362AE95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073D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957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8D36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3,92%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5A6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0E6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29,51%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209C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73,94%</w:t>
            </w:r>
          </w:p>
        </w:tc>
      </w:tr>
      <w:tr w:rsidR="00FC5B12" w:rsidRPr="00FC5B12" w14:paraId="7DE3EEEC" w14:textId="77777777" w:rsidTr="00BD7539">
        <w:trPr>
          <w:trHeight w:hRule="exact" w:val="54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D1C7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6K3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3088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 и 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7B9A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948B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7EF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5F2C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42,05%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EFCF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83,06%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F07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92,96%</w:t>
            </w:r>
          </w:p>
        </w:tc>
      </w:tr>
      <w:tr w:rsidR="00FC5B12" w:rsidRPr="00FC5B12" w14:paraId="6956D6C8" w14:textId="77777777" w:rsidTr="00BD7539">
        <w:trPr>
          <w:trHeight w:val="268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C51C5B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1A488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образную природу словесного искусства, содержание изученных литературных произведений, основные закономерности историко-литературного процесса, сведения об отдельных периодах его развития, черты литературных направлений и течений, основные теоретико-литературные понятия.</w:t>
            </w:r>
          </w:p>
          <w:p w14:paraId="035C6CF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соотносить изучаемое произведение с литературным направлением эпохи; выделять черты литературных направлений и течений при анализе произведения, определять жанрово-родовую специфику литературного произведения.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CCC2A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545DB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71,74%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9C995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17,65%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B3603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8008D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62,31%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CE0ADB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74745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9FC59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89,07%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6BC3C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41F97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0D0E9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F5C36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95,77%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C5B12" w:rsidRPr="00FC5B12" w14:paraId="3E2EFB01" w14:textId="77777777" w:rsidTr="00BD7539">
        <w:trPr>
          <w:trHeight w:hRule="exact" w:val="27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A9A9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8A38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09AD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0917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77,34%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8F23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29,41%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46F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70,26%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A98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89,62%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9697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98,59%</w:t>
            </w:r>
          </w:p>
        </w:tc>
      </w:tr>
      <w:tr w:rsidR="00FC5B12" w:rsidRPr="00FC5B12" w14:paraId="5354A433" w14:textId="77777777" w:rsidTr="00BD7539">
        <w:trPr>
          <w:trHeight w:hRule="exact" w:val="27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01ED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8D0BC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9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8D48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E7B6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5DB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21,57%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4DE8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26,41%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A42A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40,98%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BD77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61,97%</w:t>
            </w:r>
          </w:p>
        </w:tc>
      </w:tr>
      <w:tr w:rsidR="00FC5B12" w:rsidRPr="00FC5B12" w14:paraId="2AF4CF10" w14:textId="77777777" w:rsidTr="00BD7539">
        <w:trPr>
          <w:trHeight w:hRule="exact" w:val="72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216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10K1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B37D3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ответа заданию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982C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AE01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2A28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41,18%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D66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85,90%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EE9D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96,72%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DB99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C5B12" w:rsidRPr="00FC5B12" w14:paraId="0C803551" w14:textId="77777777" w:rsidTr="00BD7539">
        <w:trPr>
          <w:trHeight w:hRule="exact" w:val="58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550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10K2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3D56D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F7A2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30C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81,12%</w:t>
            </w: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ECB4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27,45%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9819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76,67%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6D8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92,35%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34D7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>99,30%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C5B12" w:rsidRPr="00FC5B12" w14:paraId="1D5C45A0" w14:textId="77777777" w:rsidTr="00BD7539">
        <w:trPr>
          <w:trHeight w:hRule="exact" w:val="39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0F7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10K3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F935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 и 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1E9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C43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0B29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19,61%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0316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65,13%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53C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90,16%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180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92,96%</w:t>
            </w:r>
          </w:p>
        </w:tc>
      </w:tr>
      <w:tr w:rsidR="00FC5B12" w:rsidRPr="00FC5B12" w14:paraId="76606FBD" w14:textId="77777777" w:rsidTr="00BD7539">
        <w:trPr>
          <w:trHeight w:hRule="exact" w:val="71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C69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11K1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7DC8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Сопоставление выбранного произведения с предложенным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5282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AA2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74EC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3,92%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C8D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41,79%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3CD0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93,44%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E49C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99,30%</w:t>
            </w:r>
          </w:p>
        </w:tc>
      </w:tr>
      <w:tr w:rsidR="00FC5B12" w:rsidRPr="00FC5B12" w14:paraId="77D84830" w14:textId="77777777" w:rsidTr="00BD7539">
        <w:trPr>
          <w:trHeight w:hRule="exact" w:val="73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BA4D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11K2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EA2D9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A05D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007D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9960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7,84%</w:t>
            </w: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E4D7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8,97%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F62F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46,45%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389B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83,10%</w:t>
            </w:r>
          </w:p>
        </w:tc>
      </w:tr>
      <w:tr w:rsidR="00FC5B12" w:rsidRPr="00FC5B12" w14:paraId="56B294F6" w14:textId="77777777" w:rsidTr="00BD7539">
        <w:trPr>
          <w:trHeight w:hRule="exact" w:val="38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6578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11K3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93DF2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 и 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A4D9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EC02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FB3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1,96%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7BB9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34,10%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E84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87,98%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EA8E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96,48%</w:t>
            </w:r>
          </w:p>
        </w:tc>
      </w:tr>
      <w:tr w:rsidR="00FC5B12" w:rsidRPr="00FC5B12" w14:paraId="23F2F118" w14:textId="77777777" w:rsidTr="00BD7539">
        <w:trPr>
          <w:trHeight w:hRule="exact" w:val="42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9828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22541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сочинения теме и её раскрытие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BF3C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3BF8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40,89%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6AA2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98DE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20,26%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5AF8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55,19%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CD63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94,37%</w:t>
            </w:r>
          </w:p>
        </w:tc>
      </w:tr>
      <w:tr w:rsidR="00FC5B12" w:rsidRPr="00FC5B12" w14:paraId="3D50896A" w14:textId="77777777" w:rsidTr="00BD7539">
        <w:trPr>
          <w:trHeight w:hRule="exact" w:val="58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7FBE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708F5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828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977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40,49%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5425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FC22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20,77%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2563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52,46%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1FFD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94,37%</w:t>
            </w:r>
          </w:p>
        </w:tc>
      </w:tr>
      <w:tr w:rsidR="00FC5B12" w:rsidRPr="00FC5B12" w14:paraId="2BB34C74" w14:textId="77777777" w:rsidTr="00BD7539">
        <w:trPr>
          <w:trHeight w:hRule="exact" w:val="58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47BB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B6EB5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Опора на теоретико-литературные понятия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2CAF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CB21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20,70%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D9EA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1,96%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766B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7,18%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4AE6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25,14%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4775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59,86%</w:t>
            </w:r>
          </w:p>
        </w:tc>
      </w:tr>
      <w:tr w:rsidR="00FC5B12" w:rsidRPr="00FC5B12" w14:paraId="702775D0" w14:textId="77777777" w:rsidTr="00BD7539">
        <w:trPr>
          <w:trHeight w:hRule="exact" w:val="44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8BDA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9740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Композиционная цельность и логичность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405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945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61,20%</w:t>
            </w: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B552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5,88%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F602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46,67%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8E34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83,61%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FC1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95,07%</w:t>
            </w:r>
          </w:p>
        </w:tc>
      </w:tr>
      <w:tr w:rsidR="00FC5B12" w:rsidRPr="00FC5B12" w14:paraId="12EB2635" w14:textId="77777777" w:rsidTr="00BD7539">
        <w:trPr>
          <w:trHeight w:hRule="exact" w:val="46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91A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12K5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31BC3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D0A3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BBE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48,44%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FB5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3,92%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11D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31,54%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2721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65,03%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0E34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90,14%</w:t>
            </w:r>
          </w:p>
        </w:tc>
      </w:tr>
      <w:tr w:rsidR="00FC5B12" w:rsidRPr="00FC5B12" w14:paraId="092E49CE" w14:textId="77777777" w:rsidTr="00BD7539">
        <w:trPr>
          <w:trHeight w:hRule="exact" w:val="48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580D0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BA94B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орфографических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A7425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775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73,18%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5FBC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11,76%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A289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63,59%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49B2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92,90%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3090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97,18%</w:t>
            </w:r>
          </w:p>
        </w:tc>
      </w:tr>
      <w:tr w:rsidR="00FC5B12" w:rsidRPr="00FC5B12" w14:paraId="6928F8FA" w14:textId="77777777" w:rsidTr="00BD7539">
        <w:trPr>
          <w:trHeight w:hRule="exact" w:val="47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22BC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5E66E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пунктуационных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5D6D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B78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032BE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7A38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44,62%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503A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83,61%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7A74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90,14%</w:t>
            </w:r>
            <w:r w:rsidRPr="00FC5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C5B12" w:rsidRPr="00FC5B12" w14:paraId="325E34C9" w14:textId="77777777" w:rsidTr="00BD7539">
        <w:trPr>
          <w:trHeight w:hRule="exact" w:val="49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472C6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12K8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FB9B" w14:textId="77777777" w:rsidR="00FC5B12" w:rsidRPr="00FC5B12" w:rsidRDefault="00FC5B12" w:rsidP="00FC5B12">
            <w:pPr>
              <w:autoSpaceDE w:val="0"/>
              <w:autoSpaceDN w:val="0"/>
              <w:adjustRightInd w:val="0"/>
              <w:spacing w:after="0" w:line="240" w:lineRule="auto"/>
              <w:ind w:left="98" w:right="145" w:firstLine="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грамматических норм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55C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F09A47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77,34%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5B528F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7,84%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B1DB4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71,03%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F4F7D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12">
              <w:rPr>
                <w:rFonts w:ascii="Calibri" w:eastAsia="Times New Roman" w:hAnsi="Calibri" w:cs="Calibri"/>
                <w:color w:val="000000"/>
                <w:lang w:eastAsia="ru-RU"/>
              </w:rPr>
              <w:t>95,63%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6B18" w14:textId="77777777" w:rsidR="00FC5B12" w:rsidRPr="00FC5B12" w:rsidRDefault="00FC5B12" w:rsidP="00FC5B1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97,18%</w:t>
            </w:r>
          </w:p>
        </w:tc>
      </w:tr>
    </w:tbl>
    <w:p w14:paraId="12CF7B34" w14:textId="77777777" w:rsidR="008C202F" w:rsidRPr="008C202F" w:rsidRDefault="008C202F" w:rsidP="008C202F">
      <w:pPr>
        <w:keepNext/>
        <w:keepLines/>
        <w:spacing w:before="200" w:after="0" w:line="240" w:lineRule="auto"/>
        <w:outlineLvl w:val="2"/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</w:pPr>
      <w:r w:rsidRPr="008C202F">
        <w:rPr>
          <w:rFonts w:ascii="Times New Roman" w:eastAsia="SimSun" w:hAnsi="Times New Roman" w:cs="Times New Roman"/>
          <w:b/>
          <w:iCs/>
          <w:sz w:val="24"/>
          <w:szCs w:val="24"/>
          <w:lang w:val="x-none" w:eastAsia="ru-RU"/>
        </w:rPr>
        <w:t>Выводы</w:t>
      </w:r>
      <w:r w:rsidRPr="008C202F">
        <w:rPr>
          <w:rFonts w:ascii="Times New Roman" w:eastAsia="SimSun" w:hAnsi="Times New Roman" w:cs="Times New Roman"/>
          <w:b/>
          <w:sz w:val="24"/>
          <w:szCs w:val="24"/>
          <w:lang w:val="x-none" w:eastAsia="ru-RU"/>
        </w:rPr>
        <w:t xml:space="preserve"> об итогах анализа выполнения заданий, групп заданий: </w:t>
      </w:r>
    </w:p>
    <w:p w14:paraId="3CB63DB4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8C202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достаточном и высоком уровне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выпускники Республики Крым в среднем справились с выполнением:</w:t>
      </w:r>
    </w:p>
    <w:p w14:paraId="3669E4A1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  заданий 1 (74,48%),  2 (83,98%),4 (72,01%);</w:t>
      </w:r>
    </w:p>
    <w:p w14:paraId="1774BDD9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   заданий 5 (К1- 76,95%, К2- 70,31%, К3 – 65,10%)  и 10 (К1 - 87,89%, К2 - 81,12%, К3 - 73,05%);</w:t>
      </w:r>
    </w:p>
    <w:p w14:paraId="74A3DAA3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 заданий 6 (70,57%) и задание 11(62,11%) по К1;</w:t>
      </w:r>
    </w:p>
    <w:p w14:paraId="4D0790E1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 заданий 7 (71,74%),8 (77,34%).</w:t>
      </w:r>
    </w:p>
    <w:p w14:paraId="364DF6B5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На достаточный уровень   при написании сочинения выполнены критерии:</w:t>
      </w:r>
    </w:p>
    <w:p w14:paraId="67FE57F7" w14:textId="77777777" w:rsidR="008C202F" w:rsidRPr="008C202F" w:rsidRDefault="008C202F" w:rsidP="008C2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К4 «Композиционная цельность и логичность» -  61,20%</w:t>
      </w:r>
    </w:p>
    <w:p w14:paraId="2381933F" w14:textId="77777777" w:rsidR="008C202F" w:rsidRPr="008C202F" w:rsidRDefault="008C202F" w:rsidP="008C2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К6«Соблюдение орфографических норм» - 73,18%</w:t>
      </w:r>
    </w:p>
    <w:p w14:paraId="3CFA9CAC" w14:textId="77777777" w:rsidR="008C202F" w:rsidRPr="008C202F" w:rsidRDefault="008C202F" w:rsidP="008C2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К8 «Соблюдение грамматических норм» -  77,34%</w:t>
      </w:r>
    </w:p>
    <w:p w14:paraId="75594294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Республики Крым можно считать </w:t>
      </w:r>
      <w:r w:rsidRPr="008C202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недостаточно усвоенными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(выполнили  менее 50% выпускников) всеми школьниками региона в целом следующие элементы содержания экзаменационной работы:</w:t>
      </w:r>
    </w:p>
    <w:p w14:paraId="7C5C2EA2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-6 K2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Привлечение текста произведения при сопоставлении для аргументации текстом - 24,61%,</w:t>
      </w:r>
    </w:p>
    <w:p w14:paraId="7775FB41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- 11K2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Привлечение текста произведения при сопоставлении для аргументации - 30,99%.</w:t>
      </w:r>
    </w:p>
    <w:p w14:paraId="0434D6F1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Также  менее 50% процентов экзаменующихся не получили  максимальный балл за сочинение по критериям:</w:t>
      </w:r>
    </w:p>
    <w:p w14:paraId="7A26856F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12K1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Соответствие сочинения теме и её раскрытие - 40,89%</w:t>
      </w:r>
    </w:p>
    <w:p w14:paraId="32D9E1C5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12K2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Привлечение текста произведения для аргументации - 40,49%</w:t>
      </w:r>
    </w:p>
    <w:p w14:paraId="6BB71283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12K3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Опора на теоретико-литературные понятия - 20,70%</w:t>
      </w:r>
    </w:p>
    <w:p w14:paraId="694E2486" w14:textId="77777777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>12K5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речевых норм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- 48,44%</w:t>
      </w:r>
    </w:p>
    <w:p w14:paraId="15566E9C" w14:textId="47E27AB5" w:rsidR="008C202F" w:rsidRPr="008C202F" w:rsidRDefault="008C202F" w:rsidP="008C2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C20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Таблице </w:t>
      </w:r>
      <w:r w:rsidRPr="008C2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элементы содержания экзаменационной работы, усвоенные школьниками с разным уровнем подготовк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287"/>
        <w:gridCol w:w="4678"/>
      </w:tblGrid>
      <w:tr w:rsidR="008C202F" w:rsidRPr="008C202F" w14:paraId="71099661" w14:textId="77777777" w:rsidTr="00BD7539">
        <w:tc>
          <w:tcPr>
            <w:tcW w:w="1955" w:type="dxa"/>
            <w:shd w:val="clear" w:color="auto" w:fill="auto"/>
          </w:tcPr>
          <w:p w14:paraId="2FDE1ED4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12" w:type="dxa"/>
            <w:shd w:val="clear" w:color="auto" w:fill="auto"/>
          </w:tcPr>
          <w:p w14:paraId="775181C8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Достаточно усвоенные элементы содержания</w:t>
            </w:r>
          </w:p>
        </w:tc>
        <w:tc>
          <w:tcPr>
            <w:tcW w:w="4764" w:type="dxa"/>
            <w:shd w:val="clear" w:color="auto" w:fill="auto"/>
          </w:tcPr>
          <w:p w14:paraId="0CECBC89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Недостаточно усвоенные элементы содержания</w:t>
            </w:r>
          </w:p>
        </w:tc>
      </w:tr>
      <w:tr w:rsidR="008C202F" w:rsidRPr="008C202F" w14:paraId="2FCFE57E" w14:textId="77777777" w:rsidTr="00BD7539">
        <w:tc>
          <w:tcPr>
            <w:tcW w:w="1955" w:type="dxa"/>
            <w:shd w:val="clear" w:color="auto" w:fill="auto"/>
          </w:tcPr>
          <w:p w14:paraId="17DAF37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преодолевших минимальный порог</w:t>
            </w:r>
          </w:p>
        </w:tc>
        <w:tc>
          <w:tcPr>
            <w:tcW w:w="3312" w:type="dxa"/>
            <w:shd w:val="clear" w:color="auto" w:fill="auto"/>
          </w:tcPr>
          <w:p w14:paraId="45B9CE4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Отсутствуют,  усвоены ниже 50 %</w:t>
            </w:r>
          </w:p>
        </w:tc>
        <w:tc>
          <w:tcPr>
            <w:tcW w:w="4764" w:type="dxa"/>
            <w:shd w:val="clear" w:color="auto" w:fill="auto"/>
          </w:tcPr>
          <w:p w14:paraId="042A60CB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5 </w:t>
            </w:r>
          </w:p>
          <w:p w14:paraId="68D002AB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К1 «Соответствие ответа заданию»</w:t>
            </w:r>
          </w:p>
          <w:p w14:paraId="0F03396F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К2 «Привлечение текста произведения для аргументации»,</w:t>
            </w:r>
          </w:p>
          <w:p w14:paraId="09BF0C9A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К3 «Логичность и соблюдение речевых норм»</w:t>
            </w:r>
          </w:p>
          <w:p w14:paraId="0153290B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10</w:t>
            </w:r>
          </w:p>
          <w:p w14:paraId="6E5A4E34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К1 «Соответствие ответа заданию»</w:t>
            </w:r>
          </w:p>
          <w:p w14:paraId="19771E79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К2 «Привлечение текста произведения для аргументации»,</w:t>
            </w:r>
          </w:p>
          <w:p w14:paraId="09D8D776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К3 «Логичность и соблюдение речевых норм»</w:t>
            </w:r>
          </w:p>
          <w:p w14:paraId="5ECE72A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6 и 11 </w:t>
            </w:r>
          </w:p>
          <w:p w14:paraId="31105D23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К1 Сопоставление выбранного произведения с предложенным</w:t>
            </w:r>
          </w:p>
          <w:p w14:paraId="5BD1C89A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текстом</w:t>
            </w:r>
          </w:p>
          <w:p w14:paraId="1A09A153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К2 «Привлечение текста произведения для аргументации».</w:t>
            </w:r>
          </w:p>
          <w:p w14:paraId="7E7EBDC6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К3 «Логичность и соблюдение речевых норм».</w:t>
            </w:r>
          </w:p>
          <w:p w14:paraId="5F433FDA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12</w:t>
            </w:r>
          </w:p>
          <w:p w14:paraId="31F56FD4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02F" w:rsidRPr="008C202F" w14:paraId="0AD0303D" w14:textId="77777777" w:rsidTr="00BD7539">
        <w:tc>
          <w:tcPr>
            <w:tcW w:w="1955" w:type="dxa"/>
            <w:shd w:val="clear" w:color="auto" w:fill="auto"/>
          </w:tcPr>
          <w:p w14:paraId="55A3E59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Набравшие от 32 до 60 баллов</w:t>
            </w:r>
          </w:p>
        </w:tc>
        <w:tc>
          <w:tcPr>
            <w:tcW w:w="3312" w:type="dxa"/>
            <w:shd w:val="clear" w:color="auto" w:fill="auto"/>
          </w:tcPr>
          <w:p w14:paraId="0BAAE0DE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5 и задание 10 </w:t>
            </w:r>
          </w:p>
          <w:p w14:paraId="35815B6C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6 и 11 </w:t>
            </w:r>
          </w:p>
          <w:p w14:paraId="3E9D0F9B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К1 «Соответствие ответа заданию» </w:t>
            </w:r>
          </w:p>
          <w:p w14:paraId="2A6C913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12 </w:t>
            </w:r>
          </w:p>
          <w:p w14:paraId="220ABD26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К6«Соблюдение орфографических норм» </w:t>
            </w:r>
          </w:p>
          <w:p w14:paraId="1107251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К8 «Соблюдение грамматических норм»</w:t>
            </w:r>
          </w:p>
        </w:tc>
        <w:tc>
          <w:tcPr>
            <w:tcW w:w="4764" w:type="dxa"/>
            <w:shd w:val="clear" w:color="auto" w:fill="auto"/>
          </w:tcPr>
          <w:p w14:paraId="5A258A83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6 и 11 </w:t>
            </w:r>
          </w:p>
          <w:p w14:paraId="6D3FAA2A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К2 «Привлечение текста произведения для аргументации».</w:t>
            </w:r>
          </w:p>
          <w:p w14:paraId="3E7000A6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К3 «Логичность и соблюдение речевых норм».</w:t>
            </w:r>
          </w:p>
          <w:p w14:paraId="69D5AFA7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12</w:t>
            </w:r>
          </w:p>
          <w:p w14:paraId="45C08138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К1 «Соответствие сочинения теме и её раскрытие». </w:t>
            </w:r>
          </w:p>
          <w:p w14:paraId="052A1C3C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К2 «Привлечение текста произведения для аргументации»</w:t>
            </w:r>
          </w:p>
          <w:p w14:paraId="3B89E9F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К4 «Композиционная цельность и логичность»</w:t>
            </w:r>
          </w:p>
          <w:p w14:paraId="34E0623F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К5 «Соблюдение речевых норм»</w:t>
            </w:r>
          </w:p>
          <w:p w14:paraId="1F25DE5C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К7«Соблюдение пунктуационных норм» </w:t>
            </w:r>
          </w:p>
        </w:tc>
      </w:tr>
      <w:tr w:rsidR="008C202F" w:rsidRPr="008C202F" w14:paraId="731C8947" w14:textId="77777777" w:rsidTr="00BD7539">
        <w:tc>
          <w:tcPr>
            <w:tcW w:w="1955" w:type="dxa"/>
            <w:shd w:val="clear" w:color="auto" w:fill="auto"/>
          </w:tcPr>
          <w:p w14:paraId="6FD74C34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Набравшие от 61 до 80 баллов</w:t>
            </w:r>
          </w:p>
        </w:tc>
        <w:tc>
          <w:tcPr>
            <w:tcW w:w="3312" w:type="dxa"/>
            <w:shd w:val="clear" w:color="auto" w:fill="auto"/>
          </w:tcPr>
          <w:p w14:paraId="3193620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5 и 10</w:t>
            </w:r>
          </w:p>
          <w:p w14:paraId="7E235E42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6 и 11</w:t>
            </w:r>
          </w:p>
          <w:p w14:paraId="2DE3F606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К1 «Соответствие ответа заданию»</w:t>
            </w:r>
          </w:p>
          <w:p w14:paraId="1D621B53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К3 «Логичность и соблюдение речевых норм».</w:t>
            </w:r>
          </w:p>
          <w:p w14:paraId="57BEFC25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12</w:t>
            </w:r>
          </w:p>
          <w:p w14:paraId="54DBEBBC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К1 «Соответствие сочинения теме и её раскрытие» </w:t>
            </w:r>
          </w:p>
          <w:p w14:paraId="13EF7267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К2 «Привлечение текста произведения для аргументации»</w:t>
            </w:r>
          </w:p>
          <w:p w14:paraId="64048A7E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К4 «Композиционная цельность и логичность»</w:t>
            </w:r>
          </w:p>
          <w:p w14:paraId="1D42030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К5 «Соблюдение речевых норм»К6«Соблюдение орфографических норм» </w:t>
            </w:r>
          </w:p>
          <w:p w14:paraId="087A012D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К7«Соблюдение пунктуационных норм» </w:t>
            </w:r>
          </w:p>
          <w:p w14:paraId="4B8BDD95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К8 «Соблюдение грамматических норм»</w:t>
            </w:r>
          </w:p>
        </w:tc>
        <w:tc>
          <w:tcPr>
            <w:tcW w:w="4764" w:type="dxa"/>
            <w:shd w:val="clear" w:color="auto" w:fill="auto"/>
          </w:tcPr>
          <w:p w14:paraId="4FC08CD9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6 и 11 </w:t>
            </w:r>
          </w:p>
          <w:p w14:paraId="28E8340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К2 «Привлечение текста произведения для аргументации»</w:t>
            </w:r>
          </w:p>
          <w:p w14:paraId="6F1FD5AA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12</w:t>
            </w:r>
          </w:p>
          <w:p w14:paraId="3354C9A7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К3 «Опора на теоретико-литературные понятия»</w:t>
            </w:r>
          </w:p>
          <w:p w14:paraId="56C8DEEA" w14:textId="77777777" w:rsidR="008C202F" w:rsidRPr="008C202F" w:rsidRDefault="008C202F" w:rsidP="008C2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02F" w:rsidRPr="008C202F" w14:paraId="495F507B" w14:textId="77777777" w:rsidTr="00BD7539">
        <w:tc>
          <w:tcPr>
            <w:tcW w:w="1955" w:type="dxa"/>
            <w:shd w:val="clear" w:color="auto" w:fill="auto"/>
          </w:tcPr>
          <w:p w14:paraId="28CB5391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Набравшие от 81 до 100 баллов</w:t>
            </w:r>
          </w:p>
        </w:tc>
        <w:tc>
          <w:tcPr>
            <w:tcW w:w="3312" w:type="dxa"/>
            <w:shd w:val="clear" w:color="auto" w:fill="auto"/>
          </w:tcPr>
          <w:p w14:paraId="1B51B560" w14:textId="77777777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 элементы находятся на достаточно усвоенном уровне</w:t>
            </w:r>
          </w:p>
        </w:tc>
        <w:tc>
          <w:tcPr>
            <w:tcW w:w="4764" w:type="dxa"/>
            <w:shd w:val="clear" w:color="auto" w:fill="auto"/>
          </w:tcPr>
          <w:p w14:paraId="28A7D33B" w14:textId="68A6A4BD" w:rsidR="008C202F" w:rsidRPr="008C202F" w:rsidRDefault="008C202F" w:rsidP="008C2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8C2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тствуют</w:t>
            </w:r>
          </w:p>
        </w:tc>
      </w:tr>
    </w:tbl>
    <w:p w14:paraId="01B7E8C6" w14:textId="77777777" w:rsidR="00D36650" w:rsidRDefault="00D36650" w:rsidP="00FC5B12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A5AC67" w14:textId="76CDBC32" w:rsidR="00D36650" w:rsidRPr="00D36650" w:rsidRDefault="00D36650" w:rsidP="00FC5B12">
      <w:pPr>
        <w:pStyle w:val="a3"/>
        <w:keepNext/>
        <w:keepLines/>
        <w:numPr>
          <w:ilvl w:val="0"/>
          <w:numId w:val="3"/>
        </w:numPr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36650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</w:t>
      </w:r>
    </w:p>
    <w:p w14:paraId="0C68EF06" w14:textId="34F596C4" w:rsidR="0092763A" w:rsidRPr="00F96743" w:rsidRDefault="00FC5B12" w:rsidP="00FC5B12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C5B12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заданий с кратким ответом (Таблица 3.4) в среднем по РК процент</w:t>
      </w:r>
    </w:p>
    <w:p w14:paraId="30A67CEB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результатов проведения ЕГЭ по литературе в 2023 году показал типичные затруднения  участников экзамена, определил основные направления работы для подготовки к ЕГЭ в 2024 в основной и средней школе:</w:t>
      </w:r>
    </w:p>
    <w:p w14:paraId="7E12FEA3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умений по определению языковых средств и их роли в тексте произведения,</w:t>
      </w:r>
    </w:p>
    <w:p w14:paraId="39BFA70E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 умений привлечения текста произведения для аргументации собственного мнения,</w:t>
      </w:r>
    </w:p>
    <w:p w14:paraId="08789709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 сопоставления исходного и привлеченного текста, выявление  схожих и различных черт,</w:t>
      </w:r>
    </w:p>
    <w:p w14:paraId="1546EAAC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работа со составлению плана, тезисов в ходе написания сочинения с целью полномасштабного раскрытия темы,</w:t>
      </w:r>
    </w:p>
    <w:p w14:paraId="5CA57703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теоретико-литературных понятий для аргументации тезисов,</w:t>
      </w:r>
    </w:p>
    <w:p w14:paraId="52D3A693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исправление речевых недочетов.</w:t>
      </w:r>
    </w:p>
    <w:p w14:paraId="1CAA323E" w14:textId="77777777" w:rsidR="00F96743" w:rsidRPr="00F96743" w:rsidRDefault="00F96743" w:rsidP="00927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Также необходимо практиковать  формат разв</w:t>
      </w:r>
      <w:r w:rsidR="009276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ернутых ответов для обучающих и </w:t>
      </w: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контрольных работ по литературе.</w:t>
      </w:r>
    </w:p>
    <w:p w14:paraId="48562A06" w14:textId="21973CE6" w:rsidR="00F96743" w:rsidRPr="00F96743" w:rsidRDefault="00F96743" w:rsidP="00D36650">
      <w:pPr>
        <w:keepNext/>
        <w:keepLines/>
        <w:spacing w:before="200"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по совершенствованию преподавания учебного предмета всем</w:t>
      </w:r>
      <w:r w:rsidR="00D3665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обучающимся</w:t>
      </w:r>
    </w:p>
    <w:p w14:paraId="2C96F62E" w14:textId="77777777" w:rsidR="00F96743" w:rsidRPr="00F96743" w:rsidRDefault="00F96743" w:rsidP="00F96743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366F1FE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результатов проведения ЕГЭ по литературе в 2023 году показал снижение уровня анализа эпического фрагмента. В связи с этим предлагаем усилить  работу на уроке по анализу эпизода. </w:t>
      </w:r>
    </w:p>
    <w:p w14:paraId="6028791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эпизода занимает важное место в  изучении эпических, лироэпических и драматических произведений.  «Эпизод (от греч. «вставка») – относительно самостоятельная единица в фабульно-сюжетной системе эпического, лироэпического и драматического произведений, фиксирующая происшедшее в легко  обозримых границах пространства и времени» [Литературный энциклопедический словарь / под ред. В. М. Кожевникова, П. А. Николаева. М. : Сов. энциклопедия, 1987. 751 с. С. 121].  С одной стороны, эпизод является некоторым законченным целым; с другой – это только звено в цепи художественного произведения, связанное с другими звеньями разнообразными связями, часть сюжета. </w:t>
      </w:r>
    </w:p>
    <w:p w14:paraId="0BB9ADA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эпизода в контексте произведения:</w:t>
      </w:r>
    </w:p>
    <w:p w14:paraId="6D480B7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• Характерологическая. (Эпизод раскрывает какие-либо стороны характера персонажа, его мировоззрение).</w:t>
      </w:r>
    </w:p>
    <w:p w14:paraId="7FED346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• Психологическая. (Эпизод дает представление о душевном состоянии героя).</w:t>
      </w:r>
    </w:p>
    <w:p w14:paraId="4A00B25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• Событийная. Поворот в отношениях героев.</w:t>
      </w:r>
    </w:p>
    <w:p w14:paraId="17C6290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• Оценочная. (Авторское слово открыто вторгается в повествование, давая характеристики персонажам и событиям).</w:t>
      </w:r>
    </w:p>
    <w:p w14:paraId="28214D6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• Причинно-следственная, причинно-временная или просто временная. (Эпизод, являясь одним звеном в цепи художественного произведения, непременно связан с другими эпизодами, которые в совокупности своей приводят к цельному восприятию произведения).</w:t>
      </w:r>
    </w:p>
    <w:p w14:paraId="20A27FE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При анализе эпизода возможно совмещение нескольких функций.</w:t>
      </w:r>
    </w:p>
    <w:p w14:paraId="15113F1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работе с эпизодом учащихся определяют события эпизода через пересказ; выявляют место эпизода в развитии сюжета, его место в цепи событий и композиции  произведения; формулируют проблему, поднимаемую в рамках эпизода; характеризуют действующих лиц. </w:t>
      </w:r>
    </w:p>
    <w:p w14:paraId="51AF545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проверки восприятия эпизода предлагаются три группы  вопросов:</w:t>
      </w:r>
    </w:p>
    <w:p w14:paraId="4E4268E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  проверку знания сюжета и осмысление роли  конкретного эпизода в произведении: Что  изображается? Как изображается? Какую  роль эпизод играет в развитии темы, идеи, проблематики произведения? Что нового  узнали из его содержания о героях? В чем состоит его </w:t>
      </w: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художественная особенность?  Какое значение имеет данный фрагмент для осмысления произведения?</w:t>
      </w:r>
    </w:p>
    <w:p w14:paraId="64BFA96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Б) на понимание содержания эпизода: Как раскрываются характеры персонажей? Каково мировоззрение героев? В каком душевном состоянии находятся герои? Как автор характеризует   персонажей?</w:t>
      </w:r>
    </w:p>
    <w:p w14:paraId="27D2D0C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 авторское отношение  к героям: Как автор оценивает своих героев? Какую оценку дает их мыслям, чувствам, поступкам? Как эпизод помогает  понять основные авторские  мысли, заложенные в произведении? </w:t>
      </w:r>
    </w:p>
    <w:p w14:paraId="5DA1100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Важно отметить и художественные особенности эпизода и обратить внимание на следующие компоненты:</w:t>
      </w:r>
    </w:p>
    <w:p w14:paraId="06F0C84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речевой строй эпизода: диалог (речевые характеристики героев, особенности ремарок), повествование (изображение событий), описание (портрет, пейзаж, психологическое состояние героев), авторские рассуждения (лирические отступления);</w:t>
      </w:r>
    </w:p>
    <w:p w14:paraId="5E40A05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автором деталей предметной изобразительности: портрет, пейзаж, интерьер;</w:t>
      </w:r>
    </w:p>
    <w:p w14:paraId="7054F5A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употребление изобразительно-выразительных средств художественной речи, их роль в раскрытии авторской мысли. </w:t>
      </w:r>
    </w:p>
    <w:p w14:paraId="06623BF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</w:t>
      </w:r>
    </w:p>
    <w:p w14:paraId="01A3B3F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1.Есин А. Б. Принципы и приемы анализа  литературного произведения. Учебное пособие. М., 2000. 247 с.</w:t>
      </w:r>
    </w:p>
    <w:p w14:paraId="003C1C3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2. Тюпа В. И. Аналитика художественного. М. : РГГУ., 2002. 192 с.</w:t>
      </w:r>
    </w:p>
    <w:p w14:paraId="1D1446A0" w14:textId="77777777" w:rsidR="00F96743" w:rsidRPr="00F96743" w:rsidRDefault="00F96743" w:rsidP="00F96743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2DE62DC5" w14:textId="77777777" w:rsidR="00F96743" w:rsidRPr="00F96743" w:rsidRDefault="00F96743" w:rsidP="00F96743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96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в целях повышения квалификации учителей-словесников проведение  вебинаров, семинаров по следующим направлениям: Виды анализа художественного произведения на уроках литературы. Специфика выполнения и оценки заданий ЕГЭ по литературе.</w:t>
      </w:r>
      <w:r w:rsidRPr="00F96743">
        <w:rPr>
          <w:rFonts w:ascii="Times New Roman" w:eastAsia="Calibri" w:hAnsi="Times New Roman" w:cs="Times New Roman"/>
          <w:sz w:val="24"/>
        </w:rPr>
        <w:t xml:space="preserve"> Требования к написанию полноформатного сочинения на литературную тему.</w:t>
      </w:r>
    </w:p>
    <w:p w14:paraId="7276B122" w14:textId="77777777" w:rsidR="00F96743" w:rsidRPr="00F96743" w:rsidRDefault="00F96743" w:rsidP="00F9674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предложения можно предложить идею о проведении общерегиональной диагностической работы в формате ЕГЭ за месяц-полтора до основного срока экзамена для учащихся, выбравших  предмет.</w:t>
      </w:r>
    </w:p>
    <w:p w14:paraId="4E766BFF" w14:textId="77777777" w:rsidR="00F96743" w:rsidRPr="00F96743" w:rsidRDefault="00F96743" w:rsidP="00F96743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3019FF36" w14:textId="77777777" w:rsidR="00F96743" w:rsidRPr="00F96743" w:rsidRDefault="00F96743" w:rsidP="00F96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задания 5 для групп с низкими и средними результатами обучения.</w:t>
      </w:r>
    </w:p>
    <w:p w14:paraId="706091D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задания 5</w:t>
      </w:r>
    </w:p>
    <w:p w14:paraId="43C782B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А.С. Грибоедов «Горе от ума»</w:t>
      </w:r>
    </w:p>
    <w:p w14:paraId="57EE03A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 Какие главные мотивы присутствуют в произведении «Горе от ума»?</w:t>
      </w:r>
    </w:p>
    <w:p w14:paraId="610E72A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 Какова роль главного героя Чацкого в развитии сюжета произведения «Горе от ума»?</w:t>
      </w:r>
    </w:p>
    <w:p w14:paraId="02518D3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3 Каким образом Грибоедов отображает в произведении проблемы общества и личности в русском обществе начала XIX века?</w:t>
      </w:r>
    </w:p>
    <w:p w14:paraId="0DA27BC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4 Какие художественные приемы использует Грибоедов для описания окружающей действительности и образов героев?</w:t>
      </w:r>
    </w:p>
    <w:p w14:paraId="2D7429A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5 Каковы особенности языка произведения «Горе от ума» и как они создают образы героев и их характеры?</w:t>
      </w:r>
    </w:p>
    <w:p w14:paraId="5C6E2B9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6 Каким образом Грибоедов решает проблему противоречия между жизненной позицией интеллигенции и общественными нормами в произведении?</w:t>
      </w:r>
    </w:p>
    <w:p w14:paraId="098BA78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7 Каково значение произведения «Горе от ума» для российской литературы и культуры в целом?</w:t>
      </w:r>
    </w:p>
    <w:p w14:paraId="4DA6FE8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8 Какие нравственные уроки можно извлечь из произведения «Горе от ума» Александра Грибоедова в современном обществе?</w:t>
      </w:r>
    </w:p>
    <w:p w14:paraId="1A7F26A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Н.В. Гоголь «Шинель»</w:t>
      </w:r>
    </w:p>
    <w:p w14:paraId="1AFADBE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 Какова идея произведения «Шинель»?</w:t>
      </w:r>
    </w:p>
    <w:p w14:paraId="24D3748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 Какое значение имеет шинель для главного героя и общества в целом?</w:t>
      </w:r>
    </w:p>
    <w:p w14:paraId="5F2A34A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3 Какова роль протагониста Акакия Акакиевича в произведении?</w:t>
      </w:r>
    </w:p>
    <w:p w14:paraId="71340F0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4 Какие персонажи помогают или мешают главному герою в достижении цели?</w:t>
      </w:r>
    </w:p>
    <w:p w14:paraId="7530E67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5 Как автор изображает человеческую жизнь в русской провинции того времени?</w:t>
      </w:r>
    </w:p>
    <w:p w14:paraId="70055CB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 В чем заключается символическое значение шинели как объекта?</w:t>
      </w:r>
    </w:p>
    <w:p w14:paraId="18C3707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7 Как события произведения отражают проблемы социального неравенства в России той эпохи?</w:t>
      </w:r>
    </w:p>
    <w:p w14:paraId="1CBF3D4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8 Какое значение имеет концовка произведения «Шинель»?</w:t>
      </w:r>
    </w:p>
    <w:p w14:paraId="6F9FC7A1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Н. В Гоголь «Ревизор»</w:t>
      </w:r>
    </w:p>
    <w:p w14:paraId="5FBA53B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 Какие проблемы общественной жизни обсуждаются в произведении «Ревизор»?</w:t>
      </w:r>
    </w:p>
    <w:p w14:paraId="0A2A606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 Какова роль главного героя Антона Антоновича в сюжете?</w:t>
      </w:r>
    </w:p>
    <w:p w14:paraId="16C24AB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3 Какие взаимоотношения складываются между героями и как это влияет на развитие сюжета?</w:t>
      </w:r>
    </w:p>
    <w:p w14:paraId="36B8C71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4 Как проявляется коррупция в городе, изображенном в произведении?</w:t>
      </w:r>
    </w:p>
    <w:p w14:paraId="69B98B5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5 Какова роль комических моментов и сатиры в произведении?</w:t>
      </w:r>
    </w:p>
    <w:p w14:paraId="0E22D92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6 Почему сцену вранья в произведении можно назвать кульминационной?</w:t>
      </w:r>
    </w:p>
    <w:p w14:paraId="69F26E0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7 Какие уроки Гоголь пытается донести до читателей через свое произведение?</w:t>
      </w:r>
    </w:p>
    <w:p w14:paraId="14733AB1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Как особенности жизни провинциальных городов в России проявляются в произведении? </w:t>
      </w:r>
    </w:p>
    <w:p w14:paraId="239F445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9 Какие культурные и социальные особенности общества эпохи сказываются на сюжете и героях «Ревизора»?</w:t>
      </w:r>
    </w:p>
    <w:p w14:paraId="300E4FC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10.  Каким образом автор изображает общественные явления и проблемы в своем произведении?</w:t>
      </w:r>
    </w:p>
    <w:p w14:paraId="301703F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А.Н. Островский «Гроза»</w:t>
      </w:r>
    </w:p>
    <w:p w14:paraId="7DFF2A6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 Какое значение играет название произведения «Гроза»?</w:t>
      </w:r>
    </w:p>
    <w:p w14:paraId="410AF3A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 Каково значение описания природы в «Грозе»?</w:t>
      </w:r>
    </w:p>
    <w:p w14:paraId="5C31607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3 Как сходны и различны судьбы героев произведения?</w:t>
      </w:r>
    </w:p>
    <w:p w14:paraId="6D4FCF6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4 Какова роль  главного героя этого произведения – природы?</w:t>
      </w:r>
    </w:p>
    <w:p w14:paraId="29D3EE5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5 Что позволяет раскрыть образ грозы?</w:t>
      </w:r>
    </w:p>
    <w:p w14:paraId="426B76A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6 Как в произведении отображаются темы любви и измены?</w:t>
      </w:r>
    </w:p>
    <w:p w14:paraId="2FB449A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7 Каково значение смерти Катерины для героев и сюжета произведения?</w:t>
      </w:r>
    </w:p>
    <w:p w14:paraId="327A42B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М.Е. Салтыков-Щедрин «Премудрый пискарь»</w:t>
      </w:r>
    </w:p>
    <w:p w14:paraId="175F39E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1 Кем был премудрый пискарь относительно его общественно-политических взглядов?</w:t>
      </w:r>
    </w:p>
    <w:p w14:paraId="3B3D4CA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2 Назовите основной мотив данной сказки.</w:t>
      </w:r>
    </w:p>
    <w:p w14:paraId="39B3690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3 Назовите главное средство выразительности, помогающее раскрыть идейный замысел.</w:t>
      </w:r>
    </w:p>
    <w:p w14:paraId="32D2209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4 Какова главная проблема данного произведения?</w:t>
      </w:r>
    </w:p>
    <w:p w14:paraId="423A21C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5 Кого представил автор в образе премудрого пискаря?</w:t>
      </w:r>
    </w:p>
    <w:p w14:paraId="4B2E4A4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6 Почему произведение «Премудрый пескарь» можно определить не только как сказку, но и назвать сатирой?</w:t>
      </w:r>
    </w:p>
    <w:p w14:paraId="49E432C0" w14:textId="77777777" w:rsidR="00F96743" w:rsidRPr="00F96743" w:rsidRDefault="00F96743" w:rsidP="00F96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7 Каково значение произведения М.Е. Салтыкова-Щедрина?</w:t>
      </w:r>
      <w:r w:rsidRPr="00F9674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27BC8FD" w14:textId="77777777" w:rsidR="00F96743" w:rsidRPr="00F96743" w:rsidRDefault="00F96743" w:rsidP="00F967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задания 9</w:t>
      </w:r>
    </w:p>
    <w:p w14:paraId="71DA788F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14:paraId="6550004E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старом парке листья жгут,</w:t>
      </w:r>
    </w:p>
    <w:p w14:paraId="4928A200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сизой дымке весь.</w:t>
      </w:r>
    </w:p>
    <w:p w14:paraId="36DBC8E5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листья жгут и счастья ждут,</w:t>
      </w:r>
    </w:p>
    <w:p w14:paraId="28B6CC70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будто счастье есть.</w:t>
      </w:r>
    </w:p>
    <w:p w14:paraId="07CDB6F6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9F0BFC6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счастье выпито до дна</w:t>
      </w:r>
    </w:p>
    <w:p w14:paraId="23FA08EA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сожжено дотла, –</w:t>
      </w:r>
    </w:p>
    <w:p w14:paraId="4A34C7C2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ты, как ночь, была темна,</w:t>
      </w:r>
    </w:p>
    <w:p w14:paraId="65E033A4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зарево – светла.</w:t>
      </w:r>
    </w:p>
    <w:p w14:paraId="652A166F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AAB83D5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все дороги обойду,</w:t>
      </w:r>
    </w:p>
    <w:p w14:paraId="40ED3E3F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не видать ни зги,</w:t>
      </w:r>
    </w:p>
    <w:p w14:paraId="6879D5BE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звать тебя в бреду:</w:t>
      </w:r>
    </w:p>
    <w:p w14:paraId="2509D894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«Вернись – и снова лги.</w:t>
      </w:r>
    </w:p>
    <w:p w14:paraId="05C67797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E69CD2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Вернись, вернись туда, где ждут,</w:t>
      </w:r>
    </w:p>
    <w:p w14:paraId="0F1AEA47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Скажи, что счастье – есть».</w:t>
      </w:r>
    </w:p>
    <w:p w14:paraId="169A4BEF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385FD4C2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старом парке листья жгут,</w:t>
      </w:r>
    </w:p>
    <w:p w14:paraId="4F71F483" w14:textId="77777777" w:rsidR="00F96743" w:rsidRPr="00F96743" w:rsidRDefault="00F96743" w:rsidP="00F9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сизой дымке весь... (В. Шефнер)</w:t>
      </w:r>
    </w:p>
    <w:p w14:paraId="61BE1DDB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 приведённого ниже перечня выберите все названия художественных  средств, использованных в тексте стихотворения. Запишите цифры, под которыми они указаны. </w:t>
      </w:r>
    </w:p>
    <w:p w14:paraId="558C3359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1) рефрен </w:t>
      </w:r>
    </w:p>
    <w:p w14:paraId="7E9AC089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2) метафора </w:t>
      </w:r>
    </w:p>
    <w:p w14:paraId="11D9347E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гротеск </w:t>
      </w:r>
    </w:p>
    <w:p w14:paraId="54BF8ED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4) сравнение </w:t>
      </w:r>
    </w:p>
    <w:p w14:paraId="53D738AD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эпитет</w:t>
      </w:r>
    </w:p>
    <w:p w14:paraId="02A620A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A3ED43F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2. </w:t>
      </w:r>
    </w:p>
    <w:p w14:paraId="17615639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Ветер закружился над деревней,</w:t>
      </w:r>
    </w:p>
    <w:p w14:paraId="0C359151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хищный ветер из холодной мглы…</w:t>
      </w:r>
    </w:p>
    <w:p w14:paraId="7E148446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Завздыхали бедные деревья,</w:t>
      </w:r>
    </w:p>
    <w:p w14:paraId="742365F1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закачались голые стволы.</w:t>
      </w:r>
    </w:p>
    <w:p w14:paraId="0D0AB9C7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F85B812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Сокрушенно наклонялись елки —</w:t>
      </w:r>
    </w:p>
    <w:p w14:paraId="77F36DE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шум верхушек, шелест, шорох, стон…</w:t>
      </w:r>
    </w:p>
    <w:p w14:paraId="50CBBEA3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Словно где-то ехал поезд долгий</w:t>
      </w:r>
    </w:p>
    <w:p w14:paraId="335D41F7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под какой-то затяжной уклон.</w:t>
      </w:r>
    </w:p>
    <w:p w14:paraId="1BB876E7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EB62B0D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Слезы с веток сыпались на крышу,</w:t>
      </w:r>
    </w:p>
    <w:p w14:paraId="7D9E4EDC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сучья глухо падали в траву.</w:t>
      </w:r>
    </w:p>
    <w:p w14:paraId="3D44568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Этот безутешный шепот слышу,</w:t>
      </w:r>
    </w:p>
    <w:p w14:paraId="01B7E4E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 чувством сострадания живу. (Э. Рязанов)</w:t>
      </w:r>
    </w:p>
    <w:p w14:paraId="06D4B7A1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6" w:name="_Hlk142305949"/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 приведённого ниже перечня выберите все названия художественных средств, использованных в тексте стихотворения. Запишите цифры, под которыми они указаны. </w:t>
      </w:r>
    </w:p>
    <w:p w14:paraId="299542D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1) рефрен </w:t>
      </w:r>
    </w:p>
    <w:p w14:paraId="5E319758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2) метафора </w:t>
      </w:r>
    </w:p>
    <w:p w14:paraId="2F8801D8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аллегория </w:t>
      </w:r>
    </w:p>
    <w:p w14:paraId="0FBB88CC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4) сравнение </w:t>
      </w:r>
    </w:p>
    <w:p w14:paraId="287BBEF8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эпитет</w:t>
      </w:r>
    </w:p>
    <w:bookmarkEnd w:id="6"/>
    <w:p w14:paraId="2E5A0729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4ED18C48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</w:t>
      </w:r>
    </w:p>
    <w:p w14:paraId="57FF7E9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C эстрады</w:t>
      </w:r>
    </w:p>
    <w:p w14:paraId="7FA78DC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59F6732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Вот я перед вами стою. Я один.</w:t>
      </w:r>
    </w:p>
    <w:p w14:paraId="5EACFFE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Вы ждёте какого-то слова и знанья,</w:t>
      </w:r>
    </w:p>
    <w:p w14:paraId="2DE12A9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 может – забавы. Мол, поглядим,</w:t>
      </w:r>
    </w:p>
    <w:p w14:paraId="322C94A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Здесь львиная мощь или прыть обезьянья.</w:t>
      </w:r>
    </w:p>
    <w:p w14:paraId="734F159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BFD378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 я перед вами гол как сокол.</w:t>
      </w:r>
    </w:p>
    <w:p w14:paraId="7C47E38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 нет у меня ни ключа, ни отмычки.</w:t>
      </w:r>
    </w:p>
    <w:p w14:paraId="6CF06F5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 нету рецепта от бед и от зол.</w:t>
      </w:r>
    </w:p>
    <w:p w14:paraId="5EEC003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Стою перед вами, как в анатомичке.</w:t>
      </w:r>
    </w:p>
    <w:p w14:paraId="1ED062C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B6ADD6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Учитесь на мне. Изучайте на мне</w:t>
      </w:r>
    </w:p>
    <w:p w14:paraId="0DBCF2E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Свои неудачи, удачи, тревоги.</w:t>
      </w:r>
    </w:p>
    <w:p w14:paraId="24BFD8D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Ведь мы же не клоуны,</w:t>
      </w:r>
    </w:p>
    <w:p w14:paraId="6EEDB3A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но и не боги.</w:t>
      </w:r>
    </w:p>
    <w:p w14:paraId="3011CC76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 редко случается быть на коне!</w:t>
      </w:r>
    </w:p>
    <w:p w14:paraId="35DD86B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E86B92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Вот я перед вами стою. Я один.</w:t>
      </w:r>
    </w:p>
    <w:p w14:paraId="617A0BB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 жду одобрения или награды.</w:t>
      </w:r>
    </w:p>
    <w:p w14:paraId="22208A0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Стою у опасного края эстрады, </w:t>
      </w:r>
    </w:p>
    <w:p w14:paraId="555C15D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края, который непереходим. (Д. Самойлов)</w:t>
      </w:r>
    </w:p>
    <w:p w14:paraId="48BFD1FF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7" w:name="_Hlk142306468"/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 приведённого ниже перечня выберите все названия художественных средств, использованных в тексте стихотворения. Запишите цифры, под которыми они указаны. </w:t>
      </w:r>
    </w:p>
    <w:p w14:paraId="01E7F025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1) антонимы </w:t>
      </w:r>
    </w:p>
    <w:p w14:paraId="39F45A03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2) инверсия </w:t>
      </w:r>
    </w:p>
    <w:p w14:paraId="6E2E0320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сравнение </w:t>
      </w:r>
    </w:p>
    <w:p w14:paraId="763AD1E4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4) фразеологизм </w:t>
      </w:r>
    </w:p>
    <w:p w14:paraId="49930DFD" w14:textId="77777777" w:rsidR="00F96743" w:rsidRPr="00F96743" w:rsidRDefault="00F96743" w:rsidP="00F96743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эпитет</w:t>
      </w:r>
      <w:bookmarkEnd w:id="7"/>
    </w:p>
    <w:p w14:paraId="298C8DF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102FC5A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4. </w:t>
      </w:r>
    </w:p>
    <w:p w14:paraId="13BF627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Ах улицы, единственный приют,</w:t>
      </w:r>
    </w:p>
    <w:p w14:paraId="3031B9F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 для бездомных –</w:t>
      </w:r>
    </w:p>
    <w:p w14:paraId="7EB8E65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 живущих в городе.</w:t>
      </w:r>
    </w:p>
    <w:p w14:paraId="16688F3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Мне улицы покоя не дают,</w:t>
      </w:r>
    </w:p>
    <w:p w14:paraId="444BDA8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Они мои товарищи и вороги.</w:t>
      </w:r>
    </w:p>
    <w:p w14:paraId="2D0B057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Мне кажется – не я по ним иду,</w:t>
      </w:r>
    </w:p>
    <w:p w14:paraId="1ADDAEA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 подчиняюсь, двигаю ногами,</w:t>
      </w:r>
    </w:p>
    <w:p w14:paraId="4582F3C5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 улицы ведут меня, ведут,</w:t>
      </w:r>
    </w:p>
    <w:p w14:paraId="4BCEAD00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 заданной единожды программе.</w:t>
      </w:r>
    </w:p>
    <w:p w14:paraId="52CFAA1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Программе переулков дорогих,</w:t>
      </w:r>
    </w:p>
    <w:p w14:paraId="03BC62E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Намерений весёлых и благих. (Г. Шпаликов)</w:t>
      </w:r>
    </w:p>
    <w:p w14:paraId="6D2B4D7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8" w:name="_Hlk142306803"/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 приведённого ниже перечня выберите все названия художественных средств, использованных в тексте стихотворения. Запишите цифры, под которыми они указаны. </w:t>
      </w:r>
    </w:p>
    <w:p w14:paraId="31480A1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1) риторический вопрос</w:t>
      </w:r>
    </w:p>
    <w:p w14:paraId="33B76321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2) инверсия </w:t>
      </w:r>
    </w:p>
    <w:p w14:paraId="1D62B5D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эпитет </w:t>
      </w:r>
    </w:p>
    <w:p w14:paraId="6EE7C70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4) олицетворение</w:t>
      </w:r>
    </w:p>
    <w:p w14:paraId="4CCC7A3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неологизм</w:t>
      </w:r>
    </w:p>
    <w:bookmarkEnd w:id="8"/>
    <w:p w14:paraId="5B7A76A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5.</w:t>
      </w:r>
    </w:p>
    <w:p w14:paraId="04271EF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Воробей, стучащий в крышу,</w:t>
      </w:r>
    </w:p>
    <w:p w14:paraId="6BDACC7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дробный дождь в пустом корыте, –</w:t>
      </w:r>
    </w:p>
    <w:p w14:paraId="43E2743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говорите, я вас слышу,</w:t>
      </w:r>
    </w:p>
    <w:p w14:paraId="6191B91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 вас слышу, говорите.</w:t>
      </w:r>
    </w:p>
    <w:p w14:paraId="2E76E0B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Прежде чем я стану тенью,</w:t>
      </w:r>
    </w:p>
    <w:p w14:paraId="219827F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остро, как переживанье,</w:t>
      </w:r>
    </w:p>
    <w:p w14:paraId="654149B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слышу, слышу свиристенье,</w:t>
      </w:r>
    </w:p>
    <w:p w14:paraId="14B6441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шебаршенье и шуршанье.</w:t>
      </w:r>
    </w:p>
    <w:p w14:paraId="2F5F89FD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Эти травы, эти птицы</w:t>
      </w:r>
    </w:p>
    <w:p w14:paraId="7F3D8201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 закате и в зените,</w:t>
      </w:r>
    </w:p>
    <w:p w14:paraId="75B14B0F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милые твои ресницы,</w:t>
      </w:r>
    </w:p>
    <w:p w14:paraId="2D99717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 вас слышу, говорите.</w:t>
      </w:r>
    </w:p>
    <w:p w14:paraId="72A2B52C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Ничего не надо, кроме</w:t>
      </w:r>
    </w:p>
    <w:p w14:paraId="670D5C1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общей радости и боли,</w:t>
      </w:r>
    </w:p>
    <w:p w14:paraId="0693733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доброй песни в отчем доме,</w:t>
      </w:r>
    </w:p>
    <w:p w14:paraId="61B7E509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свиста вьюги в чистом поле.</w:t>
      </w:r>
    </w:p>
    <w:p w14:paraId="66DA853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Мы уйдём, но не как тени,</w:t>
      </w:r>
    </w:p>
    <w:p w14:paraId="6835DEA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в мир пернатых и растений,</w:t>
      </w:r>
    </w:p>
    <w:p w14:paraId="75ACA68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 песни, шорохи и звуки.</w:t>
      </w:r>
    </w:p>
    <w:p w14:paraId="7B7D89C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Нас с тобой услышат внуки. (В. Костров)</w:t>
      </w:r>
    </w:p>
    <w:p w14:paraId="1A1B26C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 приведённого ниже перечня выберите все названия художественных средств, использованных в тексте стихотворения. Запишите цифры, под которыми они указаны. </w:t>
      </w:r>
    </w:p>
    <w:p w14:paraId="1EAC7764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1) аллитерация</w:t>
      </w:r>
    </w:p>
    <w:p w14:paraId="596D06E7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2) сравнение </w:t>
      </w:r>
    </w:p>
    <w:p w14:paraId="46AEA203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3) рефрен </w:t>
      </w:r>
    </w:p>
    <w:p w14:paraId="348A1B9E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4) метафора</w:t>
      </w:r>
    </w:p>
    <w:p w14:paraId="31523DA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9674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литота</w:t>
      </w:r>
    </w:p>
    <w:p w14:paraId="3B145E40" w14:textId="77777777" w:rsidR="00F96743" w:rsidRPr="00F96743" w:rsidRDefault="00F96743" w:rsidP="00F96743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14:paraId="17709FA2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Предусмотреть в планах ОО организацию работы по анализу результатов ЕГЭ литературе в Республике Крым для выявления «зон риска» и выбора мер адресной помощи педагогам; предложить меры адресной помощи учителям литературы по устранению выявленных индивидуальных профессиональных (предметных и методических) затруднений, в том числе через обучение педагогов на курсах повышения квалификации, проведение семинаров и вебинаров.</w:t>
      </w:r>
    </w:p>
    <w:p w14:paraId="56A8D048" w14:textId="77777777" w:rsidR="00F96743" w:rsidRPr="00F96743" w:rsidRDefault="00F96743" w:rsidP="00F96743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254B5078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мер помощи педагогам  организовать:</w:t>
      </w:r>
    </w:p>
    <w:p w14:paraId="555ADE2A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 проведение семинаров для учителей-словесников по следующим темам:  «Методика подготовки обучающихся к выполнению задания 5»; «Методика подготовки обучающихся к выполнению заданий 6,11»</w:t>
      </w:r>
    </w:p>
    <w:p w14:paraId="1A09D18B" w14:textId="77777777" w:rsidR="00F96743" w:rsidRPr="00F96743" w:rsidRDefault="00F96743" w:rsidP="00F96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 распространение эффективного опыта учителей, обучающиеся которых демонстрируют стабильно высокие результаты ЕГЭ по литературе.</w:t>
      </w:r>
    </w:p>
    <w:p w14:paraId="05B884A3" w14:textId="46A27F52" w:rsidR="00F96743" w:rsidRPr="00F96743" w:rsidRDefault="00F96743" w:rsidP="0092763A">
      <w:pPr>
        <w:keepNext/>
        <w:keepLines/>
        <w:tabs>
          <w:tab w:val="left" w:pos="567"/>
        </w:tabs>
        <w:spacing w:before="200"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Рекомендации по темам для обсуждения</w:t>
      </w: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/ обмена опытом</w:t>
      </w:r>
      <w:r w:rsidRPr="00F96743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на методических объединениях учителей-предметников</w:t>
      </w:r>
    </w:p>
    <w:p w14:paraId="12C50B1A" w14:textId="77777777" w:rsidR="00F96743" w:rsidRPr="00F96743" w:rsidRDefault="00F96743" w:rsidP="00F9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На методических объединениях учителей-предметников предлагаются темы для обсуждения:</w:t>
      </w:r>
    </w:p>
    <w:p w14:paraId="2C47AC87" w14:textId="77777777" w:rsidR="00F96743" w:rsidRPr="00F96743" w:rsidRDefault="00F96743" w:rsidP="00F9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Эффективные практики подготовки к ЕГЭ по литературе в деятельности учителя русского языка и литературы.</w:t>
      </w:r>
    </w:p>
    <w:p w14:paraId="54B286D7" w14:textId="77777777" w:rsidR="00F96743" w:rsidRPr="00F96743" w:rsidRDefault="00F96743" w:rsidP="00F9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Сравнительно-сопоставительный анализ художественных текстов как одна из форм изучения литературы.</w:t>
      </w:r>
    </w:p>
    <w:p w14:paraId="5FEBD11A" w14:textId="77777777" w:rsidR="00F96743" w:rsidRPr="00F96743" w:rsidRDefault="00F96743" w:rsidP="00F9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Особенности функционирования терминов в художественном тексте, их изучение на уроках литературы.</w:t>
      </w:r>
    </w:p>
    <w:p w14:paraId="74C1BAF8" w14:textId="77777777" w:rsidR="00F96743" w:rsidRPr="00F96743" w:rsidRDefault="00F96743" w:rsidP="00F9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743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Специфика тем сочинений, ориентированных на «диалог искусств».</w:t>
      </w:r>
    </w:p>
    <w:p w14:paraId="472EA4D8" w14:textId="77777777" w:rsidR="00F96743" w:rsidRPr="00F96743" w:rsidRDefault="00F96743" w:rsidP="00F9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76C9E9" w14:textId="77777777" w:rsidR="001421A4" w:rsidRDefault="001421A4"/>
    <w:sectPr w:rsidR="001421A4" w:rsidSect="00FC5B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569F6"/>
    <w:multiLevelType w:val="hybridMultilevel"/>
    <w:tmpl w:val="C8A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22FE"/>
    <w:multiLevelType w:val="multilevel"/>
    <w:tmpl w:val="B7A2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4641634">
    <w:abstractNumId w:val="0"/>
  </w:num>
  <w:num w:numId="2" w16cid:durableId="438069039">
    <w:abstractNumId w:val="2"/>
  </w:num>
  <w:num w:numId="3" w16cid:durableId="12277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29"/>
    <w:rsid w:val="001421A4"/>
    <w:rsid w:val="001C4529"/>
    <w:rsid w:val="008C202F"/>
    <w:rsid w:val="008C3994"/>
    <w:rsid w:val="0092763A"/>
    <w:rsid w:val="0096430A"/>
    <w:rsid w:val="00D36650"/>
    <w:rsid w:val="00EC427C"/>
    <w:rsid w:val="00F96743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D66"/>
  <w15:chartTrackingRefBased/>
  <w15:docId w15:val="{781737E1-D6DF-4ACF-9AE3-18119B1B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2023-08-22T11:56:00Z</dcterms:created>
  <dcterms:modified xsi:type="dcterms:W3CDTF">2023-08-22T18:15:00Z</dcterms:modified>
</cp:coreProperties>
</file>