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048" w:rsidRPr="00327F83" w:rsidRDefault="00587C1E" w:rsidP="004D2BA3">
      <w:pPr>
        <w:spacing w:after="48"/>
        <w:outlineLvl w:val="1"/>
        <w:rPr>
          <w:rFonts w:ascii="Arial" w:eastAsia="Times New Roman" w:hAnsi="Arial" w:cs="Arial"/>
          <w:b/>
          <w:bCs/>
          <w:sz w:val="33"/>
          <w:szCs w:val="33"/>
          <w:lang w:eastAsia="ru-RU"/>
        </w:rPr>
      </w:pPr>
      <w:r w:rsidRPr="00327F83">
        <w:rPr>
          <w:rFonts w:ascii="Arial" w:eastAsia="Times New Roman" w:hAnsi="Arial" w:cs="Arial"/>
          <w:b/>
          <w:bCs/>
          <w:sz w:val="33"/>
          <w:szCs w:val="33"/>
          <w:lang w:eastAsia="ru-RU"/>
        </w:rPr>
        <w:t>Мониторинговые исследования</w:t>
      </w:r>
    </w:p>
    <w:p w:rsidR="00587C1E" w:rsidRPr="00587C1E" w:rsidRDefault="00587C1E" w:rsidP="004D2BA3">
      <w:pPr>
        <w:spacing w:after="48"/>
        <w:outlineLvl w:val="1"/>
        <w:rPr>
          <w:rFonts w:ascii="Arial" w:eastAsia="Times New Roman" w:hAnsi="Arial" w:cs="Arial"/>
          <w:b/>
          <w:bCs/>
          <w:color w:val="3E443C"/>
          <w:sz w:val="33"/>
          <w:szCs w:val="33"/>
          <w:lang w:eastAsia="ru-RU"/>
        </w:rPr>
      </w:pPr>
      <w:r w:rsidRPr="00587C1E">
        <w:rPr>
          <w:rFonts w:ascii="Arial" w:eastAsia="Times New Roman" w:hAnsi="Arial" w:cs="Arial"/>
          <w:b/>
          <w:bCs/>
          <w:color w:val="3E443C"/>
          <w:sz w:val="33"/>
          <w:szCs w:val="33"/>
          <w:lang w:eastAsia="ru-RU"/>
        </w:rPr>
        <w:t xml:space="preserve"> </w:t>
      </w:r>
    </w:p>
    <w:p w:rsidR="00C61EE1" w:rsidRPr="00064C2C" w:rsidRDefault="00C61EE1" w:rsidP="00C61EE1">
      <w:pPr>
        <w:jc w:val="both"/>
        <w:textAlignment w:val="top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417296">
        <w:rPr>
          <w:rFonts w:ascii="Arial" w:eastAsia="Times New Roman" w:hAnsi="Arial" w:cs="Arial"/>
          <w:szCs w:val="24"/>
          <w:lang w:eastAsia="ru-RU"/>
        </w:rPr>
        <w:t>Согласно приказу Министерства образования и науки Украины</w:t>
      </w:r>
      <w:r>
        <w:rPr>
          <w:rFonts w:ascii="Arial" w:eastAsia="Times New Roman" w:hAnsi="Arial" w:cs="Arial"/>
          <w:szCs w:val="24"/>
          <w:lang w:eastAsia="ru-RU"/>
        </w:rPr>
        <w:t xml:space="preserve"> от </w:t>
      </w:r>
      <w:r w:rsidRPr="005130D2">
        <w:rPr>
          <w:rFonts w:ascii="Arial" w:eastAsia="Times New Roman" w:hAnsi="Arial" w:cs="Arial"/>
          <w:szCs w:val="24"/>
          <w:lang w:eastAsia="ru-RU"/>
        </w:rPr>
        <w:t>02.10.2012 р. № 1064</w:t>
      </w:r>
      <w:r w:rsidRPr="00417296"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5130D2">
        <w:rPr>
          <w:rFonts w:ascii="Arial" w:eastAsia="Times New Roman" w:hAnsi="Arial" w:cs="Arial"/>
          <w:b/>
          <w:szCs w:val="24"/>
          <w:lang w:eastAsia="ru-RU"/>
        </w:rPr>
        <w:t>«О проведении мониторингового исследования состояния учебно-методического и материально-технического обеспечения предметов естественно-математического цикла»</w:t>
      </w:r>
      <w:r>
        <w:rPr>
          <w:rFonts w:ascii="Arial" w:eastAsia="Times New Roman" w:hAnsi="Arial" w:cs="Arial"/>
          <w:szCs w:val="24"/>
          <w:lang w:eastAsia="ru-RU"/>
        </w:rPr>
        <w:t xml:space="preserve"> </w:t>
      </w:r>
      <w:r w:rsidRPr="005130D2">
        <w:rPr>
          <w:rFonts w:ascii="Arial" w:eastAsia="Times New Roman" w:hAnsi="Arial" w:cs="Arial"/>
          <w:szCs w:val="24"/>
          <w:lang w:eastAsia="ru-RU"/>
        </w:rPr>
        <w:t>в 2012 – 2015 годах будет проведено мониторинговое исследование состояния учебно-методического и материально-технического обеспечения предметов естественно-математического цикла.</w:t>
      </w:r>
      <w:r>
        <w:rPr>
          <w:rFonts w:ascii="Arial" w:eastAsia="Times New Roman" w:hAnsi="Arial" w:cs="Arial"/>
          <w:szCs w:val="24"/>
          <w:lang w:eastAsia="ru-RU"/>
        </w:rPr>
        <w:t xml:space="preserve"> Первый сбор данных для  </w:t>
      </w:r>
      <w:r w:rsidRPr="00EC01A2">
        <w:rPr>
          <w:rFonts w:ascii="Arial" w:eastAsia="Times New Roman" w:hAnsi="Arial" w:cs="Arial"/>
          <w:szCs w:val="24"/>
          <w:lang w:eastAsia="ru-RU"/>
        </w:rPr>
        <w:t>мониторингового исследования</w:t>
      </w:r>
      <w:r>
        <w:rPr>
          <w:rFonts w:ascii="Arial" w:eastAsia="Times New Roman" w:hAnsi="Arial" w:cs="Arial"/>
          <w:szCs w:val="24"/>
          <w:lang w:eastAsia="ru-RU"/>
        </w:rPr>
        <w:t xml:space="preserve"> будет проведен в конце декабря 2012 года. В январе 2013 года  - о</w:t>
      </w:r>
      <w:r w:rsidRPr="00EC01A2">
        <w:rPr>
          <w:rFonts w:ascii="Arial" w:eastAsia="Times New Roman" w:hAnsi="Arial" w:cs="Arial"/>
          <w:szCs w:val="24"/>
          <w:lang w:eastAsia="ru-RU"/>
        </w:rPr>
        <w:t>бобщение полученных результатов</w:t>
      </w:r>
      <w:r>
        <w:rPr>
          <w:rFonts w:ascii="Arial" w:eastAsia="Times New Roman" w:hAnsi="Arial" w:cs="Arial"/>
          <w:szCs w:val="24"/>
          <w:lang w:eastAsia="ru-RU"/>
        </w:rPr>
        <w:t>.</w:t>
      </w:r>
    </w:p>
    <w:p w:rsidR="00C61EE1" w:rsidRDefault="00C61EE1" w:rsidP="00C61EE1">
      <w:pPr>
        <w:textAlignment w:val="top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>В мониторинге участвуют 312 респондентов:</w:t>
      </w:r>
    </w:p>
    <w:p w:rsidR="00C61EE1" w:rsidRPr="00481A8D" w:rsidRDefault="00C61EE1" w:rsidP="00C61EE1">
      <w:pPr>
        <w:pStyle w:val="a7"/>
        <w:numPr>
          <w:ilvl w:val="0"/>
          <w:numId w:val="7"/>
        </w:numPr>
        <w:ind w:left="426"/>
        <w:textAlignment w:val="top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>методисты районных</w:t>
      </w:r>
      <w:r w:rsidRPr="00481A8D">
        <w:rPr>
          <w:rFonts w:ascii="Arial" w:eastAsia="Times New Roman" w:hAnsi="Arial" w:cs="Arial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Cs w:val="24"/>
          <w:lang w:eastAsia="ru-RU"/>
        </w:rPr>
        <w:t>и городских методических кабинетов (центров)</w:t>
      </w:r>
      <w:r w:rsidRPr="00481A8D">
        <w:rPr>
          <w:rFonts w:ascii="Arial" w:eastAsia="Times New Roman" w:hAnsi="Arial" w:cs="Arial"/>
          <w:szCs w:val="24"/>
          <w:lang w:eastAsia="ru-RU"/>
        </w:rPr>
        <w:t>;</w:t>
      </w:r>
    </w:p>
    <w:p w:rsidR="00C61EE1" w:rsidRPr="00481A8D" w:rsidRDefault="00C61EE1" w:rsidP="00C61EE1">
      <w:pPr>
        <w:pStyle w:val="a7"/>
        <w:numPr>
          <w:ilvl w:val="0"/>
          <w:numId w:val="7"/>
        </w:numPr>
        <w:ind w:left="426"/>
        <w:textAlignment w:val="top"/>
        <w:rPr>
          <w:rFonts w:ascii="Arial" w:eastAsia="Times New Roman" w:hAnsi="Arial" w:cs="Arial"/>
          <w:szCs w:val="24"/>
          <w:lang w:eastAsia="ru-RU"/>
        </w:rPr>
      </w:pPr>
      <w:r w:rsidRPr="00481A8D">
        <w:rPr>
          <w:rFonts w:ascii="Arial" w:eastAsia="Times New Roman" w:hAnsi="Arial" w:cs="Arial"/>
          <w:szCs w:val="24"/>
          <w:lang w:eastAsia="ru-RU"/>
        </w:rPr>
        <w:t>руководителей ОУЗ;</w:t>
      </w:r>
    </w:p>
    <w:p w:rsidR="00C61EE1" w:rsidRPr="00481A8D" w:rsidRDefault="00C61EE1" w:rsidP="00C61EE1">
      <w:pPr>
        <w:pStyle w:val="a7"/>
        <w:numPr>
          <w:ilvl w:val="0"/>
          <w:numId w:val="7"/>
        </w:numPr>
        <w:ind w:left="426"/>
        <w:textAlignment w:val="top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>ш</w:t>
      </w:r>
      <w:r w:rsidRPr="00481A8D">
        <w:rPr>
          <w:rFonts w:ascii="Arial" w:eastAsia="Times New Roman" w:hAnsi="Arial" w:cs="Arial"/>
          <w:szCs w:val="24"/>
          <w:lang w:eastAsia="ru-RU"/>
        </w:rPr>
        <w:t>кольны</w:t>
      </w:r>
      <w:r>
        <w:rPr>
          <w:rFonts w:ascii="Arial" w:eastAsia="Times New Roman" w:hAnsi="Arial" w:cs="Arial"/>
          <w:szCs w:val="24"/>
          <w:lang w:eastAsia="ru-RU"/>
        </w:rPr>
        <w:t>е</w:t>
      </w:r>
      <w:r w:rsidRPr="00481A8D">
        <w:rPr>
          <w:rFonts w:ascii="Arial" w:eastAsia="Times New Roman" w:hAnsi="Arial" w:cs="Arial"/>
          <w:szCs w:val="24"/>
          <w:lang w:eastAsia="ru-RU"/>
        </w:rPr>
        <w:t xml:space="preserve"> библиотекар</w:t>
      </w:r>
      <w:r>
        <w:rPr>
          <w:rFonts w:ascii="Arial" w:eastAsia="Times New Roman" w:hAnsi="Arial" w:cs="Arial"/>
          <w:szCs w:val="24"/>
          <w:lang w:eastAsia="ru-RU"/>
        </w:rPr>
        <w:t>и</w:t>
      </w:r>
      <w:r w:rsidRPr="00481A8D">
        <w:rPr>
          <w:rFonts w:ascii="Arial" w:eastAsia="Times New Roman" w:hAnsi="Arial" w:cs="Arial"/>
          <w:szCs w:val="24"/>
          <w:lang w:eastAsia="ru-RU"/>
        </w:rPr>
        <w:t>;</w:t>
      </w:r>
    </w:p>
    <w:p w:rsidR="00C61EE1" w:rsidRPr="00481A8D" w:rsidRDefault="00C61EE1" w:rsidP="00C61EE1">
      <w:pPr>
        <w:pStyle w:val="a7"/>
        <w:numPr>
          <w:ilvl w:val="0"/>
          <w:numId w:val="7"/>
        </w:numPr>
        <w:ind w:left="426"/>
        <w:textAlignment w:val="top"/>
        <w:rPr>
          <w:rFonts w:ascii="Arial" w:eastAsia="Times New Roman" w:hAnsi="Arial" w:cs="Arial"/>
          <w:szCs w:val="24"/>
          <w:lang w:eastAsia="ru-RU"/>
        </w:rPr>
      </w:pPr>
      <w:r>
        <w:rPr>
          <w:rFonts w:ascii="Arial" w:eastAsia="Times New Roman" w:hAnsi="Arial" w:cs="Arial"/>
          <w:szCs w:val="24"/>
          <w:lang w:eastAsia="ru-RU"/>
        </w:rPr>
        <w:t>у</w:t>
      </w:r>
      <w:r w:rsidRPr="00481A8D">
        <w:rPr>
          <w:rFonts w:ascii="Arial" w:eastAsia="Times New Roman" w:hAnsi="Arial" w:cs="Arial"/>
          <w:szCs w:val="24"/>
          <w:lang w:eastAsia="ru-RU"/>
        </w:rPr>
        <w:t>чител</w:t>
      </w:r>
      <w:r>
        <w:rPr>
          <w:rFonts w:ascii="Arial" w:eastAsia="Times New Roman" w:hAnsi="Arial" w:cs="Arial"/>
          <w:szCs w:val="24"/>
          <w:lang w:eastAsia="ru-RU"/>
        </w:rPr>
        <w:t>я-предметники</w:t>
      </w:r>
      <w:r w:rsidRPr="00481A8D">
        <w:rPr>
          <w:rFonts w:ascii="Arial" w:eastAsia="Times New Roman" w:hAnsi="Arial" w:cs="Arial"/>
          <w:szCs w:val="24"/>
          <w:lang w:eastAsia="ru-RU"/>
        </w:rPr>
        <w:t>, заведующи</w:t>
      </w:r>
      <w:r>
        <w:rPr>
          <w:rFonts w:ascii="Arial" w:eastAsia="Times New Roman" w:hAnsi="Arial" w:cs="Arial"/>
          <w:szCs w:val="24"/>
          <w:lang w:eastAsia="ru-RU"/>
        </w:rPr>
        <w:t>е</w:t>
      </w:r>
      <w:r w:rsidRPr="00481A8D">
        <w:rPr>
          <w:rFonts w:ascii="Arial" w:eastAsia="Times New Roman" w:hAnsi="Arial" w:cs="Arial"/>
          <w:szCs w:val="24"/>
          <w:lang w:eastAsia="ru-RU"/>
        </w:rPr>
        <w:t xml:space="preserve"> учебны</w:t>
      </w:r>
      <w:r>
        <w:rPr>
          <w:rFonts w:ascii="Arial" w:eastAsia="Times New Roman" w:hAnsi="Arial" w:cs="Arial"/>
          <w:szCs w:val="24"/>
          <w:lang w:eastAsia="ru-RU"/>
        </w:rPr>
        <w:t>ми</w:t>
      </w:r>
      <w:r w:rsidRPr="00481A8D">
        <w:rPr>
          <w:rFonts w:ascii="Arial" w:eastAsia="Times New Roman" w:hAnsi="Arial" w:cs="Arial"/>
          <w:szCs w:val="24"/>
          <w:lang w:eastAsia="ru-RU"/>
        </w:rPr>
        <w:t xml:space="preserve"> кабинет</w:t>
      </w:r>
      <w:r>
        <w:rPr>
          <w:rFonts w:ascii="Arial" w:eastAsia="Times New Roman" w:hAnsi="Arial" w:cs="Arial"/>
          <w:szCs w:val="24"/>
          <w:lang w:eastAsia="ru-RU"/>
        </w:rPr>
        <w:t>ами</w:t>
      </w:r>
      <w:r w:rsidRPr="00481A8D">
        <w:rPr>
          <w:rFonts w:ascii="Arial" w:eastAsia="Times New Roman" w:hAnsi="Arial" w:cs="Arial"/>
          <w:szCs w:val="24"/>
          <w:lang w:eastAsia="ru-RU"/>
        </w:rPr>
        <w:t xml:space="preserve"> химии, биологии, физики, географии, </w:t>
      </w:r>
      <w:r>
        <w:rPr>
          <w:rFonts w:ascii="Arial" w:eastAsia="Times New Roman" w:hAnsi="Arial" w:cs="Arial"/>
          <w:szCs w:val="24"/>
          <w:lang w:eastAsia="ru-RU"/>
        </w:rPr>
        <w:t>математики.</w:t>
      </w:r>
    </w:p>
    <w:p w:rsidR="00C61EE1" w:rsidRPr="005130D2" w:rsidRDefault="00C61EE1" w:rsidP="00C61EE1">
      <w:pPr>
        <w:ind w:left="426"/>
        <w:jc w:val="both"/>
        <w:textAlignment w:val="top"/>
        <w:rPr>
          <w:rFonts w:ascii="Arial" w:eastAsia="Times New Roman" w:hAnsi="Arial" w:cs="Arial"/>
          <w:szCs w:val="24"/>
          <w:lang w:eastAsia="ru-RU"/>
        </w:rPr>
      </w:pPr>
    </w:p>
    <w:p w:rsidR="00C61EE1" w:rsidRDefault="000C2C0F" w:rsidP="00C61EE1">
      <w:pPr>
        <w:jc w:val="both"/>
        <w:textAlignment w:val="top"/>
        <w:rPr>
          <w:rFonts w:ascii="Arial" w:eastAsia="Times New Roman" w:hAnsi="Arial" w:cs="Arial"/>
          <w:color w:val="141613"/>
          <w:szCs w:val="24"/>
          <w:lang w:eastAsia="ru-RU"/>
        </w:rPr>
      </w:pPr>
      <w:r w:rsidRPr="000C2C0F">
        <w:rPr>
          <w:rFonts w:ascii="Arial" w:eastAsia="Times New Roman" w:hAnsi="Arial" w:cs="Arial"/>
          <w:color w:val="141613"/>
          <w:szCs w:val="24"/>
          <w:lang w:eastAsia="ru-RU"/>
        </w:rPr>
        <w:pict>
          <v:rect id="_x0000_i1025" style="width:0;height:1.5pt" o:hralign="center" o:hrstd="t" o:hr="t" fillcolor="#aca899" stroked="f"/>
        </w:pict>
      </w:r>
    </w:p>
    <w:p w:rsidR="00C61EE1" w:rsidRDefault="00C61EE1" w:rsidP="00C61EE1">
      <w:pPr>
        <w:jc w:val="both"/>
        <w:textAlignment w:val="top"/>
        <w:rPr>
          <w:rFonts w:ascii="Arial" w:eastAsia="Times New Roman" w:hAnsi="Arial" w:cs="Arial"/>
          <w:szCs w:val="24"/>
          <w:lang w:eastAsia="ru-RU"/>
        </w:rPr>
      </w:pPr>
    </w:p>
    <w:p w:rsidR="0046573F" w:rsidRPr="0046573F" w:rsidRDefault="00417296" w:rsidP="004D2BA3">
      <w:pPr>
        <w:jc w:val="both"/>
        <w:textAlignment w:val="top"/>
        <w:rPr>
          <w:rFonts w:ascii="Arial" w:eastAsia="Times New Roman" w:hAnsi="Arial" w:cs="Arial"/>
          <w:sz w:val="20"/>
          <w:szCs w:val="20"/>
          <w:lang w:eastAsia="ru-RU"/>
        </w:rPr>
      </w:pPr>
      <w:r w:rsidRPr="00417296">
        <w:rPr>
          <w:rFonts w:ascii="Arial" w:eastAsia="Times New Roman" w:hAnsi="Arial" w:cs="Arial"/>
          <w:szCs w:val="24"/>
          <w:lang w:eastAsia="ru-RU"/>
        </w:rPr>
        <w:t>Согласно приказу</w:t>
      </w:r>
      <w:r w:rsidR="0046573F" w:rsidRPr="00417296">
        <w:rPr>
          <w:rFonts w:ascii="Arial" w:eastAsia="Times New Roman" w:hAnsi="Arial" w:cs="Arial"/>
          <w:szCs w:val="24"/>
          <w:lang w:eastAsia="ru-RU"/>
        </w:rPr>
        <w:t xml:space="preserve"> Министерства образования и нау</w:t>
      </w:r>
      <w:r w:rsidR="00D8173F">
        <w:rPr>
          <w:rFonts w:ascii="Arial" w:eastAsia="Times New Roman" w:hAnsi="Arial" w:cs="Arial"/>
          <w:szCs w:val="24"/>
          <w:lang w:eastAsia="ru-RU"/>
        </w:rPr>
        <w:t>ки Украины от 25.10.2010 года №</w:t>
      </w:r>
      <w:r w:rsidR="0046573F" w:rsidRPr="00417296">
        <w:rPr>
          <w:rFonts w:ascii="Arial" w:eastAsia="Times New Roman" w:hAnsi="Arial" w:cs="Arial"/>
          <w:szCs w:val="24"/>
          <w:lang w:eastAsia="ru-RU"/>
        </w:rPr>
        <w:t xml:space="preserve">1000 </w:t>
      </w:r>
      <w:r w:rsidR="0046573F" w:rsidRPr="00417296">
        <w:rPr>
          <w:rFonts w:ascii="Arial" w:eastAsia="Times New Roman" w:hAnsi="Arial" w:cs="Arial"/>
          <w:b/>
          <w:szCs w:val="24"/>
          <w:lang w:eastAsia="ru-RU"/>
        </w:rPr>
        <w:t>"О проведении мониторингового исследования состояния и р</w:t>
      </w:r>
      <w:r w:rsidR="0046573F" w:rsidRPr="00945261">
        <w:rPr>
          <w:rFonts w:ascii="Arial" w:eastAsia="Times New Roman" w:hAnsi="Arial" w:cs="Arial"/>
          <w:b/>
          <w:szCs w:val="24"/>
          <w:lang w:eastAsia="ru-RU"/>
        </w:rPr>
        <w:t>азвития системы образования детей старшего дошкольного возраста"</w:t>
      </w:r>
      <w:r w:rsidR="0046573F" w:rsidRPr="00945261">
        <w:rPr>
          <w:rFonts w:ascii="Arial" w:eastAsia="Times New Roman" w:hAnsi="Arial" w:cs="Arial"/>
          <w:szCs w:val="24"/>
          <w:lang w:eastAsia="ru-RU"/>
        </w:rPr>
        <w:t xml:space="preserve"> в ноябре-декабре </w:t>
      </w:r>
      <w:r w:rsidRPr="00945261">
        <w:rPr>
          <w:rFonts w:ascii="Arial" w:eastAsia="Times New Roman" w:hAnsi="Arial" w:cs="Arial"/>
          <w:szCs w:val="24"/>
          <w:lang w:eastAsia="ru-RU"/>
        </w:rPr>
        <w:t xml:space="preserve">2012 года был </w:t>
      </w:r>
      <w:r w:rsidR="0046573F" w:rsidRPr="00945261">
        <w:rPr>
          <w:rFonts w:ascii="Arial" w:eastAsia="Times New Roman" w:hAnsi="Arial" w:cs="Arial"/>
          <w:szCs w:val="24"/>
          <w:lang w:eastAsia="ru-RU"/>
        </w:rPr>
        <w:t>проведен III этап мониторингового исследования.</w:t>
      </w:r>
      <w:r w:rsidR="00945261" w:rsidRPr="00945261">
        <w:rPr>
          <w:rFonts w:ascii="Arial" w:eastAsia="Times New Roman" w:hAnsi="Arial" w:cs="Arial"/>
          <w:szCs w:val="24"/>
          <w:lang w:eastAsia="ru-RU"/>
        </w:rPr>
        <w:t xml:space="preserve"> </w:t>
      </w:r>
      <w:r w:rsidR="00945261" w:rsidRPr="00945261">
        <w:rPr>
          <w:rStyle w:val="hps"/>
          <w:rFonts w:ascii="Arial" w:hAnsi="Arial" w:cs="Arial"/>
        </w:rPr>
        <w:t>Выборка респондентов</w:t>
      </w:r>
      <w:r w:rsidR="00945261" w:rsidRPr="00945261">
        <w:rPr>
          <w:rStyle w:val="longtext"/>
          <w:rFonts w:ascii="Arial" w:hAnsi="Arial" w:cs="Arial"/>
        </w:rPr>
        <w:t xml:space="preserve"> </w:t>
      </w:r>
      <w:r w:rsidR="00945261" w:rsidRPr="00945261">
        <w:rPr>
          <w:rStyle w:val="hps"/>
          <w:rFonts w:ascii="Arial" w:hAnsi="Arial" w:cs="Arial"/>
        </w:rPr>
        <w:t>мониторингового исследования составила 240 специалистов и методистов районных, городских органов управления образованием, учителей 1 класс</w:t>
      </w:r>
      <w:r w:rsidR="00945261">
        <w:rPr>
          <w:rStyle w:val="hps"/>
          <w:rFonts w:ascii="Arial" w:hAnsi="Arial" w:cs="Arial"/>
        </w:rPr>
        <w:t>ов</w:t>
      </w:r>
      <w:r w:rsidR="00945261" w:rsidRPr="00945261">
        <w:rPr>
          <w:rStyle w:val="hps"/>
          <w:rFonts w:ascii="Arial" w:hAnsi="Arial" w:cs="Arial"/>
        </w:rPr>
        <w:t xml:space="preserve">, родителей </w:t>
      </w:r>
      <w:r w:rsidR="00297BEC">
        <w:rPr>
          <w:rStyle w:val="hps"/>
          <w:rFonts w:ascii="Arial" w:hAnsi="Arial" w:cs="Arial"/>
        </w:rPr>
        <w:t xml:space="preserve">учащихся </w:t>
      </w:r>
      <w:r w:rsidR="00945261" w:rsidRPr="00945261">
        <w:rPr>
          <w:rStyle w:val="hps"/>
          <w:rFonts w:ascii="Arial" w:hAnsi="Arial" w:cs="Arial"/>
        </w:rPr>
        <w:t>1 классов, воспитателей старших групп ДУЗ,</w:t>
      </w:r>
      <w:r w:rsidR="00945261">
        <w:rPr>
          <w:rStyle w:val="hps"/>
          <w:rFonts w:ascii="Arial" w:hAnsi="Arial" w:cs="Arial"/>
        </w:rPr>
        <w:t xml:space="preserve"> родителей воспитанников старших</w:t>
      </w:r>
      <w:r w:rsidR="00945261" w:rsidRPr="00945261">
        <w:rPr>
          <w:rStyle w:val="hps"/>
          <w:rFonts w:ascii="Arial" w:hAnsi="Arial" w:cs="Arial"/>
        </w:rPr>
        <w:t xml:space="preserve"> групп ДУЗ.</w:t>
      </w:r>
    </w:p>
    <w:p w:rsidR="00584048" w:rsidRDefault="000C2C0F" w:rsidP="004D2BA3">
      <w:pPr>
        <w:jc w:val="both"/>
        <w:textAlignment w:val="top"/>
        <w:rPr>
          <w:rStyle w:val="hps"/>
          <w:rFonts w:ascii="Arial" w:hAnsi="Arial" w:cs="Arial"/>
        </w:rPr>
      </w:pPr>
      <w:r w:rsidRPr="000C2C0F">
        <w:rPr>
          <w:rFonts w:ascii="Arial" w:eastAsia="Times New Roman" w:hAnsi="Arial" w:cs="Arial"/>
          <w:color w:val="141613"/>
          <w:szCs w:val="24"/>
          <w:lang w:eastAsia="ru-RU"/>
        </w:rPr>
        <w:pict>
          <v:rect id="_x0000_i1026" style="width:0;height:1.5pt" o:hralign="center" o:hrstd="t" o:hr="t" fillcolor="#aca899" stroked="f"/>
        </w:pict>
      </w:r>
    </w:p>
    <w:p w:rsidR="00584048" w:rsidRDefault="00584048" w:rsidP="004D2BA3">
      <w:pPr>
        <w:jc w:val="both"/>
        <w:textAlignment w:val="top"/>
        <w:rPr>
          <w:rStyle w:val="hps"/>
          <w:rFonts w:ascii="Arial" w:hAnsi="Arial" w:cs="Arial"/>
        </w:rPr>
      </w:pPr>
    </w:p>
    <w:p w:rsidR="00B64BE9" w:rsidRPr="00B64BE9" w:rsidRDefault="006C6111" w:rsidP="004D2BA3">
      <w:pPr>
        <w:jc w:val="both"/>
        <w:textAlignment w:val="top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6C6111">
        <w:rPr>
          <w:rStyle w:val="hps"/>
          <w:rFonts w:ascii="Arial" w:hAnsi="Arial" w:cs="Arial"/>
        </w:rPr>
        <w:t>Во исполнение решения</w:t>
      </w:r>
      <w:r w:rsidRPr="006C6111">
        <w:rPr>
          <w:rStyle w:val="longtext"/>
          <w:rFonts w:ascii="Arial" w:hAnsi="Arial" w:cs="Arial"/>
        </w:rPr>
        <w:t xml:space="preserve"> </w:t>
      </w:r>
      <w:r w:rsidRPr="006C6111">
        <w:rPr>
          <w:rStyle w:val="hps"/>
          <w:rFonts w:ascii="Arial" w:hAnsi="Arial" w:cs="Arial"/>
        </w:rPr>
        <w:t>заседания Рабочей группы</w:t>
      </w:r>
      <w:r w:rsidRPr="006C6111">
        <w:rPr>
          <w:rStyle w:val="longtext"/>
          <w:rFonts w:ascii="Arial" w:hAnsi="Arial" w:cs="Arial"/>
        </w:rPr>
        <w:t xml:space="preserve"> </w:t>
      </w:r>
      <w:r w:rsidRPr="006C6111">
        <w:rPr>
          <w:rStyle w:val="hps"/>
          <w:rFonts w:ascii="Arial" w:hAnsi="Arial" w:cs="Arial"/>
        </w:rPr>
        <w:t>по вопросам информационной политики</w:t>
      </w:r>
      <w:r w:rsidRPr="006C6111">
        <w:rPr>
          <w:rStyle w:val="longtext"/>
          <w:rFonts w:ascii="Arial" w:hAnsi="Arial" w:cs="Arial"/>
        </w:rPr>
        <w:t xml:space="preserve"> </w:t>
      </w:r>
      <w:r w:rsidRPr="006C6111">
        <w:rPr>
          <w:rStyle w:val="hps"/>
          <w:rFonts w:ascii="Arial" w:hAnsi="Arial" w:cs="Arial"/>
        </w:rPr>
        <w:t>и гражданского образования</w:t>
      </w:r>
      <w:r w:rsidRPr="006C6111">
        <w:rPr>
          <w:rStyle w:val="longtext"/>
          <w:rFonts w:ascii="Arial" w:hAnsi="Arial" w:cs="Arial"/>
        </w:rPr>
        <w:t xml:space="preserve"> </w:t>
      </w:r>
      <w:r w:rsidRPr="006C6111">
        <w:rPr>
          <w:rStyle w:val="hps"/>
          <w:rFonts w:ascii="Arial" w:hAnsi="Arial" w:cs="Arial"/>
        </w:rPr>
        <w:t>Координационного совета по</w:t>
      </w:r>
      <w:r w:rsidRPr="006C6111">
        <w:rPr>
          <w:rStyle w:val="longtext"/>
          <w:rFonts w:ascii="Arial" w:hAnsi="Arial" w:cs="Arial"/>
        </w:rPr>
        <w:t xml:space="preserve"> </w:t>
      </w:r>
      <w:r w:rsidRPr="006C6111">
        <w:rPr>
          <w:rStyle w:val="hps"/>
          <w:rFonts w:ascii="Arial" w:hAnsi="Arial" w:cs="Arial"/>
        </w:rPr>
        <w:t>вопросам развития гражданского общества</w:t>
      </w:r>
      <w:r w:rsidRPr="006C6111">
        <w:rPr>
          <w:rStyle w:val="longtext"/>
          <w:rFonts w:ascii="Arial" w:hAnsi="Arial" w:cs="Arial"/>
        </w:rPr>
        <w:t xml:space="preserve"> </w:t>
      </w:r>
      <w:r w:rsidRPr="006C6111">
        <w:rPr>
          <w:rStyle w:val="hps"/>
          <w:rFonts w:ascii="Arial" w:hAnsi="Arial" w:cs="Arial"/>
        </w:rPr>
        <w:t>при Президенте Украины от</w:t>
      </w:r>
      <w:r w:rsidRPr="006C6111">
        <w:rPr>
          <w:rStyle w:val="longtext"/>
          <w:rFonts w:ascii="Arial" w:hAnsi="Arial" w:cs="Arial"/>
        </w:rPr>
        <w:t xml:space="preserve"> </w:t>
      </w:r>
      <w:r w:rsidRPr="006C6111">
        <w:rPr>
          <w:rStyle w:val="hps"/>
          <w:rFonts w:ascii="Arial" w:hAnsi="Arial" w:cs="Arial"/>
        </w:rPr>
        <w:t>29.05.2012</w:t>
      </w:r>
      <w:r w:rsidRPr="006C6111">
        <w:rPr>
          <w:rStyle w:val="longtext"/>
          <w:rFonts w:ascii="Arial" w:hAnsi="Arial" w:cs="Arial"/>
        </w:rPr>
        <w:t xml:space="preserve"> </w:t>
      </w:r>
      <w:r w:rsidRPr="006C6111">
        <w:rPr>
          <w:rStyle w:val="hps"/>
          <w:rFonts w:ascii="Arial" w:hAnsi="Arial" w:cs="Arial"/>
        </w:rPr>
        <w:t>(протокол №</w:t>
      </w:r>
      <w:r w:rsidRPr="006C6111">
        <w:rPr>
          <w:rStyle w:val="longtext"/>
          <w:rFonts w:ascii="Arial" w:hAnsi="Arial" w:cs="Arial"/>
        </w:rPr>
        <w:t xml:space="preserve"> </w:t>
      </w:r>
      <w:r w:rsidRPr="006C6111">
        <w:rPr>
          <w:rStyle w:val="hps"/>
          <w:rFonts w:ascii="Arial" w:hAnsi="Arial" w:cs="Arial"/>
        </w:rPr>
        <w:t xml:space="preserve">1) в </w:t>
      </w:r>
      <w:r>
        <w:rPr>
          <w:rStyle w:val="hps"/>
          <w:rFonts w:ascii="Arial" w:hAnsi="Arial" w:cs="Arial"/>
        </w:rPr>
        <w:t>октябре</w:t>
      </w:r>
      <w:r w:rsidRPr="006C6111">
        <w:rPr>
          <w:rStyle w:val="longtext"/>
          <w:rFonts w:ascii="Arial" w:hAnsi="Arial" w:cs="Arial"/>
        </w:rPr>
        <w:t xml:space="preserve"> 2012 года было </w:t>
      </w:r>
      <w:r w:rsidRPr="006C6111">
        <w:rPr>
          <w:rStyle w:val="hps"/>
          <w:rFonts w:ascii="Arial" w:hAnsi="Arial" w:cs="Arial"/>
        </w:rPr>
        <w:t>проведено</w:t>
      </w:r>
      <w:r w:rsidRPr="006C6111">
        <w:rPr>
          <w:rStyle w:val="longtext"/>
          <w:rFonts w:ascii="Arial" w:hAnsi="Arial" w:cs="Arial"/>
        </w:rPr>
        <w:t xml:space="preserve"> </w:t>
      </w:r>
      <w:r w:rsidRPr="00B87655">
        <w:rPr>
          <w:rStyle w:val="hps"/>
          <w:rFonts w:ascii="Arial" w:hAnsi="Arial" w:cs="Arial"/>
          <w:b/>
        </w:rPr>
        <w:t>мониторинговое исследование</w:t>
      </w:r>
      <w:r w:rsidRPr="00B87655">
        <w:rPr>
          <w:rStyle w:val="longtext"/>
          <w:rFonts w:ascii="Arial" w:hAnsi="Arial" w:cs="Arial"/>
          <w:b/>
        </w:rPr>
        <w:t xml:space="preserve"> </w:t>
      </w:r>
      <w:r w:rsidRPr="00B87655">
        <w:rPr>
          <w:rStyle w:val="hps"/>
          <w:rFonts w:ascii="Arial" w:hAnsi="Arial" w:cs="Arial"/>
          <w:b/>
        </w:rPr>
        <w:t>состояния учебно-методического обеспечения</w:t>
      </w:r>
      <w:r w:rsidRPr="00B87655">
        <w:rPr>
          <w:rStyle w:val="longtext"/>
          <w:rFonts w:ascii="Arial" w:hAnsi="Arial" w:cs="Arial"/>
          <w:b/>
        </w:rPr>
        <w:t xml:space="preserve"> </w:t>
      </w:r>
      <w:r w:rsidRPr="00B87655">
        <w:rPr>
          <w:rStyle w:val="hps"/>
          <w:rFonts w:ascii="Arial" w:hAnsi="Arial" w:cs="Arial"/>
          <w:b/>
        </w:rPr>
        <w:t>гражданского образования</w:t>
      </w:r>
      <w:r w:rsidRPr="00B64BE9">
        <w:rPr>
          <w:rStyle w:val="hps"/>
          <w:rFonts w:ascii="Arial" w:hAnsi="Arial" w:cs="Arial"/>
        </w:rPr>
        <w:t>.</w:t>
      </w:r>
      <w:r w:rsidR="00F12E24">
        <w:rPr>
          <w:rStyle w:val="hps"/>
          <w:rFonts w:ascii="Arial" w:hAnsi="Arial" w:cs="Arial"/>
        </w:rPr>
        <w:t xml:space="preserve"> </w:t>
      </w:r>
      <w:r w:rsidR="00B64BE9" w:rsidRPr="00B64BE9">
        <w:rPr>
          <w:rFonts w:ascii="Arial" w:eastAsia="Times New Roman" w:hAnsi="Arial" w:cs="Arial"/>
          <w:szCs w:val="24"/>
          <w:lang w:eastAsia="ru-RU"/>
        </w:rPr>
        <w:t>В исследовании принимали участие методисты институт</w:t>
      </w:r>
      <w:r w:rsidR="00A349FA">
        <w:rPr>
          <w:rFonts w:ascii="Arial" w:eastAsia="Times New Roman" w:hAnsi="Arial" w:cs="Arial"/>
          <w:szCs w:val="24"/>
          <w:lang w:eastAsia="ru-RU"/>
        </w:rPr>
        <w:t>а</w:t>
      </w:r>
      <w:r w:rsidR="00B64BE9" w:rsidRPr="00B64BE9">
        <w:rPr>
          <w:rFonts w:ascii="Arial" w:eastAsia="Times New Roman" w:hAnsi="Arial" w:cs="Arial"/>
          <w:szCs w:val="24"/>
          <w:lang w:eastAsia="ru-RU"/>
        </w:rPr>
        <w:t xml:space="preserve"> последипломного </w:t>
      </w:r>
      <w:r w:rsidR="00A349FA">
        <w:rPr>
          <w:rFonts w:ascii="Arial" w:eastAsia="Times New Roman" w:hAnsi="Arial" w:cs="Arial"/>
          <w:szCs w:val="24"/>
          <w:lang w:eastAsia="ru-RU"/>
        </w:rPr>
        <w:t xml:space="preserve">педагогического образования, </w:t>
      </w:r>
      <w:r w:rsidR="00B64BE9" w:rsidRPr="00B64BE9">
        <w:rPr>
          <w:rFonts w:ascii="Arial" w:eastAsia="Times New Roman" w:hAnsi="Arial" w:cs="Arial"/>
          <w:szCs w:val="24"/>
          <w:lang w:eastAsia="ru-RU"/>
        </w:rPr>
        <w:t>специалисты по вопросам внедрения гражданского образования в регионе</w:t>
      </w:r>
      <w:r w:rsidR="00A349FA">
        <w:rPr>
          <w:rFonts w:ascii="Arial" w:eastAsia="Times New Roman" w:hAnsi="Arial" w:cs="Arial"/>
          <w:szCs w:val="24"/>
          <w:lang w:eastAsia="ru-RU"/>
        </w:rPr>
        <w:t>;</w:t>
      </w:r>
      <w:r w:rsidR="00B64BE9" w:rsidRPr="00B64BE9">
        <w:rPr>
          <w:rFonts w:ascii="Arial" w:eastAsia="Times New Roman" w:hAnsi="Arial" w:cs="Arial"/>
          <w:szCs w:val="24"/>
          <w:lang w:eastAsia="ru-RU"/>
        </w:rPr>
        <w:t xml:space="preserve"> к анкетированию привлека</w:t>
      </w:r>
      <w:r w:rsidR="00F12E24">
        <w:rPr>
          <w:rFonts w:ascii="Arial" w:eastAsia="Times New Roman" w:hAnsi="Arial" w:cs="Arial"/>
          <w:szCs w:val="24"/>
          <w:lang w:eastAsia="ru-RU"/>
        </w:rPr>
        <w:t>лись</w:t>
      </w:r>
      <w:r w:rsidR="00B64BE9" w:rsidRPr="00B64BE9">
        <w:rPr>
          <w:rFonts w:ascii="Arial" w:eastAsia="Times New Roman" w:hAnsi="Arial" w:cs="Arial"/>
          <w:szCs w:val="24"/>
          <w:lang w:eastAsia="ru-RU"/>
        </w:rPr>
        <w:t xml:space="preserve"> учителя, которые преподают курс гражданского образования в количестве 15 человек (5 - из сельской местности и 10 - из </w:t>
      </w:r>
      <w:r w:rsidR="00A349FA">
        <w:rPr>
          <w:rFonts w:ascii="Arial" w:eastAsia="Times New Roman" w:hAnsi="Arial" w:cs="Arial"/>
          <w:szCs w:val="24"/>
          <w:lang w:eastAsia="ru-RU"/>
        </w:rPr>
        <w:t>Симферополя</w:t>
      </w:r>
      <w:r w:rsidR="00B64BE9" w:rsidRPr="00B64BE9">
        <w:rPr>
          <w:rFonts w:ascii="Arial" w:eastAsia="Times New Roman" w:hAnsi="Arial" w:cs="Arial"/>
          <w:szCs w:val="24"/>
          <w:lang w:eastAsia="ru-RU"/>
        </w:rPr>
        <w:t>).</w:t>
      </w:r>
    </w:p>
    <w:p w:rsidR="00453F49" w:rsidRDefault="000C2C0F" w:rsidP="004D2BA3">
      <w:pPr>
        <w:rPr>
          <w:rFonts w:ascii="Arial" w:eastAsia="Times New Roman" w:hAnsi="Arial" w:cs="Arial"/>
          <w:color w:val="141613"/>
          <w:szCs w:val="24"/>
          <w:lang w:eastAsia="ru-RU"/>
        </w:rPr>
      </w:pPr>
      <w:r w:rsidRPr="000C2C0F">
        <w:rPr>
          <w:rFonts w:ascii="Arial" w:eastAsia="Times New Roman" w:hAnsi="Arial" w:cs="Arial"/>
          <w:color w:val="141613"/>
          <w:szCs w:val="24"/>
          <w:lang w:eastAsia="ru-RU"/>
        </w:rPr>
        <w:pict>
          <v:rect id="_x0000_i1027" style="width:0;height:1.5pt" o:hralign="center" o:hrstd="t" o:hr="t" fillcolor="#aca899" stroked="f"/>
        </w:pict>
      </w:r>
    </w:p>
    <w:p w:rsidR="00880905" w:rsidRDefault="00880905" w:rsidP="004D2BA3"/>
    <w:p w:rsidR="00BD44B7" w:rsidRDefault="00BD44B7" w:rsidP="004D2BA3">
      <w:pPr>
        <w:spacing w:line="276" w:lineRule="auto"/>
        <w:jc w:val="both"/>
        <w:rPr>
          <w:rFonts w:eastAsia="Calibri" w:cs="Times New Roman"/>
          <w:sz w:val="28"/>
          <w:szCs w:val="28"/>
        </w:rPr>
      </w:pPr>
      <w:r w:rsidRPr="00BD44B7">
        <w:rPr>
          <w:rFonts w:ascii="Arial" w:eastAsia="Times New Roman" w:hAnsi="Arial" w:cs="Arial"/>
          <w:szCs w:val="24"/>
          <w:lang w:eastAsia="ru-RU"/>
        </w:rPr>
        <w:t xml:space="preserve">Во исполнение приказа Министерства образования и науки, молодежи и спорта  Украины от  28.07.2011 №905 «Про план заходів Міністерства освіти і науки, молоді та спорту України щодо виконання Державної цільової </w:t>
      </w:r>
      <w:proofErr w:type="gramStart"/>
      <w:r w:rsidRPr="00BD44B7">
        <w:rPr>
          <w:rFonts w:ascii="Arial" w:eastAsia="Times New Roman" w:hAnsi="Arial" w:cs="Arial"/>
          <w:szCs w:val="24"/>
          <w:lang w:eastAsia="ru-RU"/>
        </w:rPr>
        <w:t>соц</w:t>
      </w:r>
      <w:proofErr w:type="gramEnd"/>
      <w:r w:rsidRPr="00BD44B7">
        <w:rPr>
          <w:rFonts w:ascii="Arial" w:eastAsia="Times New Roman" w:hAnsi="Arial" w:cs="Arial"/>
          <w:szCs w:val="24"/>
          <w:lang w:eastAsia="ru-RU"/>
        </w:rPr>
        <w:t xml:space="preserve">іальної програми розвитку дошкільної освіти на період до 2017 року» с 15 по 26 октября 2012 года проводилось мониторинговое исследование выполнения программы </w:t>
      </w:r>
      <w:r w:rsidRPr="00BD44B7">
        <w:rPr>
          <w:rFonts w:ascii="Arial" w:eastAsia="Times New Roman" w:hAnsi="Arial" w:cs="Arial"/>
          <w:b/>
          <w:szCs w:val="24"/>
          <w:lang w:eastAsia="ru-RU"/>
        </w:rPr>
        <w:t>«Уверенный старт»,</w:t>
      </w:r>
      <w:r w:rsidRPr="00BD44B7">
        <w:rPr>
          <w:rFonts w:ascii="Arial" w:eastAsia="Times New Roman" w:hAnsi="Arial" w:cs="Arial"/>
          <w:szCs w:val="24"/>
          <w:lang w:eastAsia="ru-RU"/>
        </w:rPr>
        <w:t xml:space="preserve"> в котором принимали участие методисты по дошкольному образованию городских, районных методических кабинетов (центров</w:t>
      </w:r>
      <w:r>
        <w:rPr>
          <w:rFonts w:eastAsia="Calibri" w:cs="Times New Roman"/>
          <w:sz w:val="28"/>
          <w:szCs w:val="28"/>
        </w:rPr>
        <w:t>).</w:t>
      </w:r>
    </w:p>
    <w:p w:rsidR="00DF488B" w:rsidRDefault="000C2C0F" w:rsidP="004D2BA3">
      <w:pPr>
        <w:spacing w:line="276" w:lineRule="auto"/>
        <w:jc w:val="both"/>
        <w:rPr>
          <w:rFonts w:eastAsia="Calibri" w:cs="Times New Roman"/>
          <w:sz w:val="28"/>
          <w:szCs w:val="28"/>
        </w:rPr>
      </w:pPr>
      <w:r w:rsidRPr="000C2C0F">
        <w:rPr>
          <w:rFonts w:ascii="Arial" w:eastAsia="Times New Roman" w:hAnsi="Arial" w:cs="Arial"/>
          <w:color w:val="141613"/>
          <w:szCs w:val="24"/>
          <w:lang w:eastAsia="ru-RU"/>
        </w:rPr>
        <w:pict>
          <v:rect id="_x0000_i1028" style="width:0;height:1.5pt" o:hralign="center" o:hrstd="t" o:hr="t" fillcolor="#aca899" stroked="f"/>
        </w:pict>
      </w:r>
    </w:p>
    <w:p w:rsidR="00DF488B" w:rsidRDefault="00DF488B" w:rsidP="004D2BA3">
      <w:pPr>
        <w:spacing w:line="276" w:lineRule="auto"/>
        <w:jc w:val="both"/>
        <w:rPr>
          <w:rFonts w:eastAsia="Calibri" w:cs="Times New Roman"/>
          <w:sz w:val="28"/>
          <w:szCs w:val="28"/>
        </w:rPr>
      </w:pPr>
    </w:p>
    <w:p w:rsidR="00D724C4" w:rsidRDefault="00DF488B" w:rsidP="004D2BA3">
      <w:pPr>
        <w:jc w:val="both"/>
        <w:textAlignment w:val="top"/>
        <w:rPr>
          <w:rFonts w:ascii="Arial" w:eastAsia="Times New Roman" w:hAnsi="Arial" w:cs="Arial"/>
          <w:szCs w:val="24"/>
          <w:lang w:eastAsia="ru-RU"/>
        </w:rPr>
      </w:pPr>
      <w:r w:rsidRPr="00417296">
        <w:rPr>
          <w:rFonts w:ascii="Arial" w:eastAsia="Times New Roman" w:hAnsi="Arial" w:cs="Arial"/>
          <w:szCs w:val="24"/>
          <w:lang w:eastAsia="ru-RU"/>
        </w:rPr>
        <w:t>Согласно приказу Министерства образования и науки Украины от</w:t>
      </w:r>
      <w:r w:rsidRPr="00DF488B">
        <w:rPr>
          <w:rFonts w:ascii="Arial" w:eastAsia="Times New Roman" w:hAnsi="Arial" w:cs="Arial"/>
          <w:szCs w:val="24"/>
          <w:lang w:eastAsia="ru-RU"/>
        </w:rPr>
        <w:t xml:space="preserve"> 02.10.2012 года № 1065 </w:t>
      </w:r>
      <w:r w:rsidRPr="00DF488B">
        <w:rPr>
          <w:rFonts w:ascii="Arial" w:eastAsia="Times New Roman" w:hAnsi="Arial" w:cs="Arial"/>
          <w:b/>
          <w:szCs w:val="24"/>
          <w:lang w:eastAsia="ru-RU"/>
        </w:rPr>
        <w:t>«О проведении мониторингового исследования состоя</w:t>
      </w:r>
      <w:r w:rsidR="008F7748">
        <w:rPr>
          <w:rFonts w:ascii="Arial" w:eastAsia="Times New Roman" w:hAnsi="Arial" w:cs="Arial"/>
          <w:b/>
          <w:szCs w:val="24"/>
          <w:lang w:eastAsia="ru-RU"/>
        </w:rPr>
        <w:t>ния превентивного</w:t>
      </w:r>
      <w:r w:rsidRPr="00DF488B">
        <w:rPr>
          <w:rFonts w:ascii="Arial" w:eastAsia="Times New Roman" w:hAnsi="Arial" w:cs="Arial"/>
          <w:b/>
          <w:szCs w:val="24"/>
          <w:lang w:eastAsia="ru-RU"/>
        </w:rPr>
        <w:t xml:space="preserve"> образования детей и учащейся молодежи в учебных заведениях</w:t>
      </w:r>
      <w:r>
        <w:rPr>
          <w:rFonts w:ascii="Arial" w:eastAsia="Times New Roman" w:hAnsi="Arial" w:cs="Arial"/>
          <w:b/>
          <w:szCs w:val="24"/>
          <w:lang w:eastAsia="ru-RU"/>
        </w:rPr>
        <w:t xml:space="preserve">» </w:t>
      </w:r>
      <w:r w:rsidRPr="00DF488B">
        <w:rPr>
          <w:rFonts w:ascii="Arial" w:eastAsia="Times New Roman" w:hAnsi="Arial" w:cs="Arial"/>
          <w:szCs w:val="24"/>
          <w:lang w:eastAsia="ru-RU"/>
        </w:rPr>
        <w:t>с ноября 2012 по январь 2013 года</w:t>
      </w:r>
      <w:r>
        <w:rPr>
          <w:rFonts w:ascii="Arial" w:eastAsia="Times New Roman" w:hAnsi="Arial" w:cs="Arial"/>
          <w:szCs w:val="24"/>
          <w:lang w:eastAsia="ru-RU"/>
        </w:rPr>
        <w:t xml:space="preserve"> проводится </w:t>
      </w:r>
      <w:r>
        <w:rPr>
          <w:rFonts w:ascii="Arial" w:eastAsia="Times New Roman" w:hAnsi="Arial" w:cs="Arial"/>
          <w:szCs w:val="24"/>
          <w:lang w:val="en-US" w:eastAsia="ru-RU"/>
        </w:rPr>
        <w:t>I</w:t>
      </w:r>
      <w:r w:rsidRPr="00DF488B">
        <w:rPr>
          <w:rFonts w:ascii="Arial" w:eastAsia="Times New Roman" w:hAnsi="Arial" w:cs="Arial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Cs w:val="24"/>
          <w:lang w:eastAsia="ru-RU"/>
        </w:rPr>
        <w:t>этап мониторинга.</w:t>
      </w:r>
      <w:r w:rsidR="00AC04FE">
        <w:rPr>
          <w:rFonts w:ascii="Arial" w:eastAsia="Times New Roman" w:hAnsi="Arial" w:cs="Arial"/>
          <w:szCs w:val="24"/>
          <w:lang w:eastAsia="ru-RU"/>
        </w:rPr>
        <w:t xml:space="preserve"> </w:t>
      </w:r>
      <w:r w:rsidR="00D724C4">
        <w:rPr>
          <w:rFonts w:ascii="Arial" w:eastAsia="Times New Roman" w:hAnsi="Arial" w:cs="Arial"/>
          <w:szCs w:val="24"/>
          <w:lang w:eastAsia="ru-RU"/>
        </w:rPr>
        <w:t>С</w:t>
      </w:r>
      <w:r w:rsidR="00D724C4" w:rsidRPr="00D724C4">
        <w:rPr>
          <w:rFonts w:ascii="Arial" w:eastAsia="Times New Roman" w:hAnsi="Arial" w:cs="Arial"/>
          <w:szCs w:val="24"/>
          <w:lang w:eastAsia="ru-RU"/>
        </w:rPr>
        <w:t>огласно выборк</w:t>
      </w:r>
      <w:r w:rsidR="00D724C4">
        <w:rPr>
          <w:rFonts w:ascii="Arial" w:eastAsia="Times New Roman" w:hAnsi="Arial" w:cs="Arial"/>
          <w:szCs w:val="24"/>
          <w:lang w:eastAsia="ru-RU"/>
        </w:rPr>
        <w:t xml:space="preserve">е в </w:t>
      </w:r>
      <w:r w:rsidR="008530FA">
        <w:rPr>
          <w:rFonts w:ascii="Arial" w:eastAsia="Times New Roman" w:hAnsi="Arial" w:cs="Arial"/>
          <w:szCs w:val="24"/>
          <w:lang w:eastAsia="ru-RU"/>
        </w:rPr>
        <w:t xml:space="preserve">мониторинге </w:t>
      </w:r>
      <w:r w:rsidR="00D724C4">
        <w:rPr>
          <w:rFonts w:ascii="Arial" w:eastAsia="Times New Roman" w:hAnsi="Arial" w:cs="Arial"/>
          <w:szCs w:val="24"/>
          <w:lang w:eastAsia="ru-RU"/>
        </w:rPr>
        <w:t>участвуют 587 респондентов</w:t>
      </w:r>
      <w:r w:rsidR="008530FA">
        <w:rPr>
          <w:rFonts w:ascii="Arial" w:eastAsia="Times New Roman" w:hAnsi="Arial" w:cs="Arial"/>
          <w:szCs w:val="24"/>
          <w:lang w:eastAsia="ru-RU"/>
        </w:rPr>
        <w:t xml:space="preserve"> АР Крым</w:t>
      </w:r>
      <w:r w:rsidR="00D724C4">
        <w:rPr>
          <w:rFonts w:ascii="Arial" w:eastAsia="Times New Roman" w:hAnsi="Arial" w:cs="Arial"/>
          <w:szCs w:val="24"/>
          <w:lang w:eastAsia="ru-RU"/>
        </w:rPr>
        <w:t>:</w:t>
      </w:r>
    </w:p>
    <w:p w:rsidR="00D724C4" w:rsidRDefault="00D724C4" w:rsidP="004D2BA3">
      <w:pPr>
        <w:textAlignment w:val="top"/>
        <w:rPr>
          <w:rFonts w:ascii="Arial" w:eastAsia="Times New Roman" w:hAnsi="Arial" w:cs="Arial"/>
          <w:szCs w:val="24"/>
          <w:lang w:eastAsia="ru-RU"/>
        </w:rPr>
      </w:pPr>
      <w:r w:rsidRPr="00D724C4">
        <w:rPr>
          <w:rFonts w:ascii="Arial" w:eastAsia="Times New Roman" w:hAnsi="Arial" w:cs="Arial"/>
          <w:szCs w:val="24"/>
          <w:lang w:eastAsia="ru-RU"/>
        </w:rPr>
        <w:t xml:space="preserve"> • заместител</w:t>
      </w:r>
      <w:r>
        <w:rPr>
          <w:rFonts w:ascii="Arial" w:eastAsia="Times New Roman" w:hAnsi="Arial" w:cs="Arial"/>
          <w:szCs w:val="24"/>
          <w:lang w:eastAsia="ru-RU"/>
        </w:rPr>
        <w:t>и</w:t>
      </w:r>
      <w:r w:rsidRPr="00D724C4">
        <w:rPr>
          <w:rFonts w:ascii="Arial" w:eastAsia="Times New Roman" w:hAnsi="Arial" w:cs="Arial"/>
          <w:szCs w:val="24"/>
          <w:lang w:eastAsia="ru-RU"/>
        </w:rPr>
        <w:t xml:space="preserve"> директор</w:t>
      </w:r>
      <w:r>
        <w:rPr>
          <w:rFonts w:ascii="Arial" w:eastAsia="Times New Roman" w:hAnsi="Arial" w:cs="Arial"/>
          <w:szCs w:val="24"/>
          <w:lang w:eastAsia="ru-RU"/>
        </w:rPr>
        <w:t>ов</w:t>
      </w:r>
      <w:r w:rsidRPr="00D724C4">
        <w:rPr>
          <w:rFonts w:ascii="Arial" w:eastAsia="Times New Roman" w:hAnsi="Arial" w:cs="Arial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Cs w:val="24"/>
          <w:lang w:eastAsia="ru-RU"/>
        </w:rPr>
        <w:t>ОУЗ</w:t>
      </w:r>
      <w:r w:rsidRPr="00D724C4">
        <w:rPr>
          <w:rFonts w:ascii="Arial" w:eastAsia="Times New Roman" w:hAnsi="Arial" w:cs="Arial"/>
          <w:szCs w:val="24"/>
          <w:lang w:eastAsia="ru-RU"/>
        </w:rPr>
        <w:t xml:space="preserve"> по воспитательной работе;</w:t>
      </w:r>
      <w:r w:rsidRPr="00D724C4">
        <w:rPr>
          <w:rFonts w:ascii="Arial" w:eastAsia="Times New Roman" w:hAnsi="Arial" w:cs="Arial"/>
          <w:szCs w:val="24"/>
          <w:lang w:eastAsia="ru-RU"/>
        </w:rPr>
        <w:br/>
        <w:t>• учител</w:t>
      </w:r>
      <w:r>
        <w:rPr>
          <w:rFonts w:ascii="Arial" w:eastAsia="Times New Roman" w:hAnsi="Arial" w:cs="Arial"/>
          <w:szCs w:val="24"/>
          <w:lang w:eastAsia="ru-RU"/>
        </w:rPr>
        <w:t>я</w:t>
      </w:r>
      <w:r w:rsidRPr="00D724C4">
        <w:rPr>
          <w:rFonts w:ascii="Arial" w:eastAsia="Times New Roman" w:hAnsi="Arial" w:cs="Arial"/>
          <w:szCs w:val="24"/>
          <w:lang w:eastAsia="ru-RU"/>
        </w:rPr>
        <w:t xml:space="preserve"> </w:t>
      </w:r>
      <w:r w:rsidR="008530FA">
        <w:rPr>
          <w:rFonts w:ascii="Arial" w:eastAsia="Times New Roman" w:hAnsi="Arial" w:cs="Arial"/>
          <w:szCs w:val="24"/>
          <w:lang w:eastAsia="ru-RU"/>
        </w:rPr>
        <w:t>«О</w:t>
      </w:r>
      <w:r w:rsidRPr="00D724C4">
        <w:rPr>
          <w:rFonts w:ascii="Arial" w:eastAsia="Times New Roman" w:hAnsi="Arial" w:cs="Arial"/>
          <w:szCs w:val="24"/>
          <w:lang w:eastAsia="ru-RU"/>
        </w:rPr>
        <w:t>снов</w:t>
      </w:r>
      <w:r w:rsidR="008530FA">
        <w:rPr>
          <w:rFonts w:ascii="Arial" w:eastAsia="Times New Roman" w:hAnsi="Arial" w:cs="Arial"/>
          <w:szCs w:val="24"/>
          <w:lang w:eastAsia="ru-RU"/>
        </w:rPr>
        <w:t>ы</w:t>
      </w:r>
      <w:r w:rsidRPr="00D724C4">
        <w:rPr>
          <w:rFonts w:ascii="Arial" w:eastAsia="Times New Roman" w:hAnsi="Arial" w:cs="Arial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Cs w:val="24"/>
          <w:lang w:eastAsia="ru-RU"/>
        </w:rPr>
        <w:t>здоровья</w:t>
      </w:r>
      <w:r w:rsidR="008530FA">
        <w:rPr>
          <w:rFonts w:ascii="Arial" w:eastAsia="Times New Roman" w:hAnsi="Arial" w:cs="Arial"/>
          <w:szCs w:val="24"/>
          <w:lang w:eastAsia="ru-RU"/>
        </w:rPr>
        <w:t>»</w:t>
      </w:r>
      <w:r w:rsidRPr="00D724C4">
        <w:rPr>
          <w:rFonts w:ascii="Arial" w:eastAsia="Times New Roman" w:hAnsi="Arial" w:cs="Arial"/>
          <w:szCs w:val="24"/>
          <w:lang w:eastAsia="ru-RU"/>
        </w:rPr>
        <w:t>;</w:t>
      </w:r>
      <w:r w:rsidRPr="00D724C4">
        <w:rPr>
          <w:rFonts w:ascii="Arial" w:eastAsia="Times New Roman" w:hAnsi="Arial" w:cs="Arial"/>
          <w:szCs w:val="24"/>
          <w:lang w:eastAsia="ru-RU"/>
        </w:rPr>
        <w:br/>
        <w:t>• учител</w:t>
      </w:r>
      <w:r>
        <w:rPr>
          <w:rFonts w:ascii="Arial" w:eastAsia="Times New Roman" w:hAnsi="Arial" w:cs="Arial"/>
          <w:szCs w:val="24"/>
          <w:lang w:eastAsia="ru-RU"/>
        </w:rPr>
        <w:t>я</w:t>
      </w:r>
      <w:r w:rsidRPr="00D724C4">
        <w:rPr>
          <w:rFonts w:ascii="Arial" w:eastAsia="Times New Roman" w:hAnsi="Arial" w:cs="Arial"/>
          <w:szCs w:val="24"/>
          <w:lang w:eastAsia="ru-RU"/>
        </w:rPr>
        <w:t>, котор</w:t>
      </w:r>
      <w:r>
        <w:rPr>
          <w:rFonts w:ascii="Arial" w:eastAsia="Times New Roman" w:hAnsi="Arial" w:cs="Arial"/>
          <w:szCs w:val="24"/>
          <w:lang w:eastAsia="ru-RU"/>
        </w:rPr>
        <w:t>ые</w:t>
      </w:r>
      <w:r w:rsidRPr="00D724C4">
        <w:rPr>
          <w:rFonts w:ascii="Arial" w:eastAsia="Times New Roman" w:hAnsi="Arial" w:cs="Arial"/>
          <w:szCs w:val="24"/>
          <w:lang w:eastAsia="ru-RU"/>
        </w:rPr>
        <w:t xml:space="preserve"> провод</w:t>
      </w:r>
      <w:r>
        <w:rPr>
          <w:rFonts w:ascii="Arial" w:eastAsia="Times New Roman" w:hAnsi="Arial" w:cs="Arial"/>
          <w:szCs w:val="24"/>
          <w:lang w:eastAsia="ru-RU"/>
        </w:rPr>
        <w:t>ят</w:t>
      </w:r>
      <w:r w:rsidRPr="00D724C4">
        <w:rPr>
          <w:rFonts w:ascii="Arial" w:eastAsia="Times New Roman" w:hAnsi="Arial" w:cs="Arial"/>
          <w:szCs w:val="24"/>
          <w:lang w:eastAsia="ru-RU"/>
        </w:rPr>
        <w:t xml:space="preserve"> </w:t>
      </w:r>
      <w:proofErr w:type="gramStart"/>
      <w:r w:rsidRPr="00D724C4">
        <w:rPr>
          <w:rFonts w:ascii="Arial" w:eastAsia="Times New Roman" w:hAnsi="Arial" w:cs="Arial"/>
          <w:szCs w:val="24"/>
          <w:lang w:eastAsia="ru-RU"/>
        </w:rPr>
        <w:t>обучение учащихся по вопросам</w:t>
      </w:r>
      <w:proofErr w:type="gramEnd"/>
      <w:r w:rsidRPr="00D724C4">
        <w:rPr>
          <w:rFonts w:ascii="Arial" w:eastAsia="Times New Roman" w:hAnsi="Arial" w:cs="Arial"/>
          <w:szCs w:val="24"/>
          <w:lang w:eastAsia="ru-RU"/>
        </w:rPr>
        <w:t xml:space="preserve"> профилактики вредных привычек, противодействия ВИЧ </w:t>
      </w:r>
      <w:r>
        <w:rPr>
          <w:rFonts w:ascii="Arial" w:eastAsia="Times New Roman" w:hAnsi="Arial" w:cs="Arial"/>
          <w:szCs w:val="24"/>
          <w:lang w:eastAsia="ru-RU"/>
        </w:rPr>
        <w:t xml:space="preserve">/ </w:t>
      </w:r>
      <w:proofErr w:type="spellStart"/>
      <w:r>
        <w:rPr>
          <w:rFonts w:ascii="Arial" w:eastAsia="Times New Roman" w:hAnsi="Arial" w:cs="Arial"/>
          <w:szCs w:val="24"/>
          <w:lang w:eastAsia="ru-RU"/>
        </w:rPr>
        <w:t>СПИДу</w:t>
      </w:r>
      <w:proofErr w:type="spellEnd"/>
      <w:r w:rsidRPr="00D724C4">
        <w:rPr>
          <w:rFonts w:ascii="Arial" w:eastAsia="Times New Roman" w:hAnsi="Arial" w:cs="Arial"/>
          <w:szCs w:val="24"/>
          <w:lang w:eastAsia="ru-RU"/>
        </w:rPr>
        <w:t>;</w:t>
      </w:r>
      <w:r w:rsidRPr="00D724C4">
        <w:rPr>
          <w:rFonts w:ascii="Arial" w:eastAsia="Times New Roman" w:hAnsi="Arial" w:cs="Arial"/>
          <w:szCs w:val="24"/>
          <w:lang w:eastAsia="ru-RU"/>
        </w:rPr>
        <w:br/>
        <w:t xml:space="preserve">• </w:t>
      </w:r>
      <w:r>
        <w:rPr>
          <w:rFonts w:ascii="Arial" w:eastAsia="Times New Roman" w:hAnsi="Arial" w:cs="Arial"/>
          <w:szCs w:val="24"/>
          <w:lang w:eastAsia="ru-RU"/>
        </w:rPr>
        <w:t>учащиеся</w:t>
      </w:r>
      <w:r w:rsidRPr="00D724C4">
        <w:rPr>
          <w:rFonts w:ascii="Arial" w:eastAsia="Times New Roman" w:hAnsi="Arial" w:cs="Arial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Cs w:val="24"/>
          <w:lang w:eastAsia="ru-RU"/>
        </w:rPr>
        <w:t>10 классов</w:t>
      </w:r>
      <w:r w:rsidRPr="00D724C4">
        <w:rPr>
          <w:rFonts w:ascii="Arial" w:eastAsia="Times New Roman" w:hAnsi="Arial" w:cs="Arial"/>
          <w:szCs w:val="24"/>
          <w:lang w:eastAsia="ru-RU"/>
        </w:rPr>
        <w:t>;</w:t>
      </w:r>
      <w:r w:rsidRPr="00D724C4">
        <w:rPr>
          <w:rFonts w:ascii="Arial" w:eastAsia="Times New Roman" w:hAnsi="Arial" w:cs="Arial"/>
          <w:szCs w:val="24"/>
          <w:lang w:eastAsia="ru-RU"/>
        </w:rPr>
        <w:br/>
        <w:t xml:space="preserve">• </w:t>
      </w:r>
      <w:r>
        <w:rPr>
          <w:rFonts w:ascii="Arial" w:eastAsia="Times New Roman" w:hAnsi="Arial" w:cs="Arial"/>
          <w:szCs w:val="24"/>
          <w:lang w:eastAsia="ru-RU"/>
        </w:rPr>
        <w:t>учащиеся</w:t>
      </w:r>
      <w:r w:rsidRPr="00D724C4">
        <w:rPr>
          <w:rFonts w:ascii="Arial" w:eastAsia="Times New Roman" w:hAnsi="Arial" w:cs="Arial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Cs w:val="24"/>
          <w:lang w:eastAsia="ru-RU"/>
        </w:rPr>
        <w:t>11 классов</w:t>
      </w:r>
      <w:r w:rsidRPr="00D724C4">
        <w:rPr>
          <w:rFonts w:ascii="Arial" w:eastAsia="Times New Roman" w:hAnsi="Arial" w:cs="Arial"/>
          <w:szCs w:val="24"/>
          <w:lang w:eastAsia="ru-RU"/>
        </w:rPr>
        <w:t>;</w:t>
      </w:r>
      <w:r w:rsidRPr="00D724C4">
        <w:rPr>
          <w:rFonts w:ascii="Arial" w:eastAsia="Times New Roman" w:hAnsi="Arial" w:cs="Arial"/>
          <w:szCs w:val="24"/>
          <w:lang w:eastAsia="ru-RU"/>
        </w:rPr>
        <w:br/>
        <w:t>• родители учащихся 10, 11 классо</w:t>
      </w:r>
      <w:r>
        <w:rPr>
          <w:rFonts w:ascii="Arial" w:eastAsia="Times New Roman" w:hAnsi="Arial" w:cs="Arial"/>
          <w:szCs w:val="24"/>
          <w:lang w:eastAsia="ru-RU"/>
        </w:rPr>
        <w:t>в.</w:t>
      </w:r>
    </w:p>
    <w:p w:rsidR="00297BEC" w:rsidRDefault="00297BEC" w:rsidP="004D2BA3">
      <w:pPr>
        <w:textAlignment w:val="top"/>
        <w:rPr>
          <w:rFonts w:ascii="Arial" w:eastAsia="Times New Roman" w:hAnsi="Arial" w:cs="Arial"/>
          <w:szCs w:val="24"/>
          <w:lang w:eastAsia="ru-RU"/>
        </w:rPr>
      </w:pPr>
    </w:p>
    <w:p w:rsidR="0002582C" w:rsidRDefault="0002582C" w:rsidP="004D2BA3">
      <w:pPr>
        <w:jc w:val="both"/>
        <w:textAlignment w:val="top"/>
        <w:rPr>
          <w:rFonts w:ascii="Arial" w:eastAsia="Times New Roman" w:hAnsi="Arial" w:cs="Arial"/>
          <w:szCs w:val="24"/>
          <w:lang w:eastAsia="ru-RU"/>
        </w:rPr>
      </w:pPr>
    </w:p>
    <w:p w:rsidR="0002582C" w:rsidRDefault="0002582C" w:rsidP="004D2BA3">
      <w:pPr>
        <w:jc w:val="both"/>
        <w:textAlignment w:val="top"/>
        <w:rPr>
          <w:rFonts w:ascii="Arial" w:eastAsia="Times New Roman" w:hAnsi="Arial" w:cs="Arial"/>
          <w:szCs w:val="24"/>
          <w:lang w:eastAsia="ru-RU"/>
        </w:rPr>
      </w:pPr>
    </w:p>
    <w:p w:rsidR="000D3751" w:rsidRDefault="000D3751" w:rsidP="004D2BA3">
      <w:pPr>
        <w:jc w:val="both"/>
        <w:textAlignment w:val="top"/>
        <w:rPr>
          <w:rFonts w:ascii="Arial" w:eastAsia="Times New Roman" w:hAnsi="Arial" w:cs="Arial"/>
          <w:szCs w:val="24"/>
          <w:lang w:eastAsia="ru-RU"/>
        </w:rPr>
      </w:pPr>
    </w:p>
    <w:sectPr w:rsidR="000D3751" w:rsidSect="005130D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61A49"/>
    <w:multiLevelType w:val="hybridMultilevel"/>
    <w:tmpl w:val="56C8A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20399"/>
    <w:multiLevelType w:val="multilevel"/>
    <w:tmpl w:val="4D82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1059F8"/>
    <w:multiLevelType w:val="multilevel"/>
    <w:tmpl w:val="6F2C5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E744D4"/>
    <w:multiLevelType w:val="multilevel"/>
    <w:tmpl w:val="628AD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4711C6"/>
    <w:multiLevelType w:val="multilevel"/>
    <w:tmpl w:val="0D20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556A38"/>
    <w:multiLevelType w:val="multilevel"/>
    <w:tmpl w:val="2CB20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DE50CF"/>
    <w:multiLevelType w:val="multilevel"/>
    <w:tmpl w:val="DB4A5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7C1E"/>
    <w:rsid w:val="000244B2"/>
    <w:rsid w:val="0002582C"/>
    <w:rsid w:val="000303EA"/>
    <w:rsid w:val="00064C2C"/>
    <w:rsid w:val="000C2C0F"/>
    <w:rsid w:val="000D3751"/>
    <w:rsid w:val="002262E7"/>
    <w:rsid w:val="00240763"/>
    <w:rsid w:val="00297BEC"/>
    <w:rsid w:val="00327F83"/>
    <w:rsid w:val="00402607"/>
    <w:rsid w:val="00417296"/>
    <w:rsid w:val="00453F49"/>
    <w:rsid w:val="0046573F"/>
    <w:rsid w:val="00481A8D"/>
    <w:rsid w:val="004A5820"/>
    <w:rsid w:val="004B5C69"/>
    <w:rsid w:val="004D2BA3"/>
    <w:rsid w:val="005130D2"/>
    <w:rsid w:val="00584048"/>
    <w:rsid w:val="00587C1E"/>
    <w:rsid w:val="00631150"/>
    <w:rsid w:val="00656063"/>
    <w:rsid w:val="00686F9C"/>
    <w:rsid w:val="006C6111"/>
    <w:rsid w:val="006E3956"/>
    <w:rsid w:val="00811EFE"/>
    <w:rsid w:val="008530FA"/>
    <w:rsid w:val="00880905"/>
    <w:rsid w:val="008F7748"/>
    <w:rsid w:val="00935716"/>
    <w:rsid w:val="00945261"/>
    <w:rsid w:val="009A29B0"/>
    <w:rsid w:val="00A349FA"/>
    <w:rsid w:val="00AC04FE"/>
    <w:rsid w:val="00B64BE9"/>
    <w:rsid w:val="00B87655"/>
    <w:rsid w:val="00BD44B7"/>
    <w:rsid w:val="00C1539B"/>
    <w:rsid w:val="00C61EE1"/>
    <w:rsid w:val="00D15760"/>
    <w:rsid w:val="00D724C4"/>
    <w:rsid w:val="00D8173F"/>
    <w:rsid w:val="00DF488B"/>
    <w:rsid w:val="00EC01A2"/>
    <w:rsid w:val="00F12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49"/>
  </w:style>
  <w:style w:type="paragraph" w:styleId="2">
    <w:name w:val="heading 2"/>
    <w:basedOn w:val="a"/>
    <w:link w:val="20"/>
    <w:uiPriority w:val="9"/>
    <w:qFormat/>
    <w:rsid w:val="00587C1E"/>
    <w:pPr>
      <w:spacing w:before="100" w:beforeAutospacing="1" w:after="100" w:afterAutospacing="1"/>
      <w:outlineLvl w:val="1"/>
    </w:pPr>
    <w:rPr>
      <w:rFonts w:ascii="Arial" w:eastAsia="Times New Roman" w:hAnsi="Arial" w:cs="Arial"/>
      <w:b/>
      <w:bCs/>
      <w:color w:val="727C6E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7C1E"/>
    <w:rPr>
      <w:rFonts w:ascii="Arial" w:eastAsia="Times New Roman" w:hAnsi="Arial" w:cs="Arial"/>
      <w:b/>
      <w:bCs/>
      <w:color w:val="727C6E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587C1E"/>
    <w:rPr>
      <w:rFonts w:ascii="Arial" w:hAnsi="Arial" w:cs="Arial" w:hint="default"/>
      <w:color w:val="0064EC"/>
      <w:u w:val="single"/>
    </w:rPr>
  </w:style>
  <w:style w:type="paragraph" w:styleId="a4">
    <w:name w:val="Normal (Web)"/>
    <w:basedOn w:val="a"/>
    <w:uiPriority w:val="99"/>
    <w:semiHidden/>
    <w:unhideWhenUsed/>
    <w:rsid w:val="00587C1E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rticleseparator">
    <w:name w:val="article_separator"/>
    <w:basedOn w:val="a0"/>
    <w:rsid w:val="00587C1E"/>
    <w:rPr>
      <w:vanish/>
      <w:webHidden w:val="0"/>
      <w:specVanish w:val="0"/>
    </w:rPr>
  </w:style>
  <w:style w:type="character" w:styleId="a5">
    <w:name w:val="Strong"/>
    <w:basedOn w:val="a0"/>
    <w:uiPriority w:val="22"/>
    <w:qFormat/>
    <w:rsid w:val="00587C1E"/>
    <w:rPr>
      <w:b/>
      <w:bCs/>
    </w:rPr>
  </w:style>
  <w:style w:type="character" w:styleId="a6">
    <w:name w:val="Emphasis"/>
    <w:basedOn w:val="a0"/>
    <w:uiPriority w:val="20"/>
    <w:qFormat/>
    <w:rsid w:val="00587C1E"/>
    <w:rPr>
      <w:i/>
      <w:iCs/>
    </w:rPr>
  </w:style>
  <w:style w:type="character" w:customStyle="1" w:styleId="as">
    <w:name w:val="as"/>
    <w:basedOn w:val="a0"/>
    <w:rsid w:val="00587C1E"/>
  </w:style>
  <w:style w:type="character" w:customStyle="1" w:styleId="longtext">
    <w:name w:val="long_text"/>
    <w:basedOn w:val="a0"/>
    <w:rsid w:val="0046573F"/>
  </w:style>
  <w:style w:type="character" w:customStyle="1" w:styleId="hps">
    <w:name w:val="hps"/>
    <w:basedOn w:val="a0"/>
    <w:rsid w:val="0046573F"/>
  </w:style>
  <w:style w:type="paragraph" w:styleId="a7">
    <w:name w:val="List Paragraph"/>
    <w:basedOn w:val="a"/>
    <w:uiPriority w:val="34"/>
    <w:qFormat/>
    <w:rsid w:val="00481A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46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3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42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0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065717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650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4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1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52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6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326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22368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424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3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4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9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7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43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22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2053531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870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4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3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0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64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15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72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595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22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315717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659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9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40295">
              <w:marLeft w:val="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7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1283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92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359026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475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845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798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2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15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4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37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93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37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248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492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3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6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63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0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51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2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41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1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33048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88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8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2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7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73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74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87116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2168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1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8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87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88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47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751120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399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6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4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94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8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24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667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88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48504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074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4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58051">
              <w:marLeft w:val="0"/>
              <w:marRight w:val="0"/>
              <w:marTop w:val="7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53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605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93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54920">
                              <w:marLeft w:val="105"/>
                              <w:marRight w:val="105"/>
                              <w:marTop w:val="105"/>
                              <w:marBottom w:val="10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63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850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8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34</cp:revision>
  <dcterms:created xsi:type="dcterms:W3CDTF">2012-12-17T12:14:00Z</dcterms:created>
  <dcterms:modified xsi:type="dcterms:W3CDTF">2012-12-20T07:15:00Z</dcterms:modified>
</cp:coreProperties>
</file>