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31" w:rsidRDefault="00AF2228" w:rsidP="00CC3A3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61065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Вопросы к зачету по </w:t>
      </w:r>
      <w:r w:rsidR="00DC6BAB">
        <w:rPr>
          <w:rFonts w:ascii="Times New Roman" w:hAnsi="Times New Roman"/>
          <w:b/>
          <w:bCs/>
          <w:color w:val="000000"/>
          <w:sz w:val="24"/>
          <w:szCs w:val="24"/>
        </w:rPr>
        <w:t>модулю</w:t>
      </w:r>
      <w:r w:rsidRPr="007610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2780A" w:rsidRPr="00761065" w:rsidRDefault="00AF2228" w:rsidP="00CC3A3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/>
          <w:bCs/>
          <w:color w:val="000000"/>
          <w:sz w:val="24"/>
          <w:szCs w:val="24"/>
        </w:rPr>
        <w:t>«Основы законодательства Российской Федерации в области образования»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Перечислите основные принципы образова</w:t>
      </w:r>
      <w:r w:rsidR="00DB2EBE">
        <w:rPr>
          <w:rFonts w:ascii="Times New Roman" w:hAnsi="Times New Roman"/>
          <w:bCs/>
          <w:color w:val="000000"/>
          <w:sz w:val="24"/>
          <w:szCs w:val="24"/>
        </w:rPr>
        <w:t>тельной политики в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Федерации.</w:t>
      </w:r>
    </w:p>
    <w:p w:rsidR="00C46363" w:rsidRDefault="00C46363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Основные положения и структура Федерального Закона «Об образовании в РФ».</w:t>
      </w:r>
    </w:p>
    <w:p w:rsidR="00AF2228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Основные права, обязанности и ответственность педагогических работников.</w:t>
      </w:r>
    </w:p>
    <w:p w:rsidR="00F36D5E" w:rsidRPr="00F36D5E" w:rsidRDefault="00F36D5E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Роль образования в развитии российского общества. </w:t>
      </w:r>
    </w:p>
    <w:p w:rsidR="00F36D5E" w:rsidRPr="00761065" w:rsidRDefault="00F36D5E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Значение образования для национальной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Pr="00761065"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Система образования и её структура в Российской Федерации.</w:t>
      </w:r>
    </w:p>
    <w:p w:rsidR="0062780A" w:rsidRDefault="0062780A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Виды </w:t>
      </w:r>
      <w:r>
        <w:rPr>
          <w:rFonts w:ascii="Times New Roman" w:hAnsi="Times New Roman"/>
          <w:color w:val="000000"/>
          <w:sz w:val="24"/>
          <w:szCs w:val="24"/>
        </w:rPr>
        <w:t xml:space="preserve">и уровни </w:t>
      </w:r>
      <w:r w:rsidRPr="00761065">
        <w:rPr>
          <w:rFonts w:ascii="Times New Roman" w:hAnsi="Times New Roman"/>
          <w:color w:val="000000"/>
          <w:sz w:val="24"/>
          <w:szCs w:val="24"/>
        </w:rPr>
        <w:t xml:space="preserve">образования в 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36EEF" w:rsidRPr="00761065" w:rsidRDefault="00E36EEF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Органы и структура управления образованием в Республике Крым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Законодательная база сферы образования</w:t>
      </w:r>
      <w:r w:rsidR="00DB2EBE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r w:rsidR="00DB2EBE" w:rsidRPr="00DB2EBE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15E9D" w:rsidRPr="00406611" w:rsidRDefault="00015E9D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Основные тенденции развития </w:t>
      </w:r>
      <w:r w:rsidR="00DB2EBE" w:rsidRPr="00761065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76106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2EBE">
        <w:rPr>
          <w:rFonts w:ascii="Times New Roman" w:hAnsi="Times New Roman"/>
          <w:color w:val="000000"/>
          <w:sz w:val="24"/>
          <w:szCs w:val="24"/>
        </w:rPr>
        <w:t xml:space="preserve">современном </w:t>
      </w:r>
      <w:r w:rsidR="00DB2EBE" w:rsidRPr="00761065">
        <w:rPr>
          <w:rFonts w:ascii="Times New Roman" w:hAnsi="Times New Roman"/>
          <w:color w:val="000000"/>
          <w:sz w:val="24"/>
          <w:szCs w:val="24"/>
        </w:rPr>
        <w:t>мир</w:t>
      </w:r>
      <w:r w:rsidR="00DB2EBE">
        <w:rPr>
          <w:rFonts w:ascii="Times New Roman" w:hAnsi="Times New Roman"/>
          <w:color w:val="000000"/>
          <w:sz w:val="24"/>
          <w:szCs w:val="24"/>
        </w:rPr>
        <w:t>е.</w:t>
      </w:r>
    </w:p>
    <w:p w:rsidR="00406611" w:rsidRDefault="00406611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Современные тенденции модернизации российского образования.</w:t>
      </w:r>
    </w:p>
    <w:p w:rsidR="00E36EEF" w:rsidRPr="006B031D" w:rsidRDefault="00E36EEF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Образовательные права гражданина 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 w:rsidRPr="00761065">
        <w:rPr>
          <w:rFonts w:ascii="Times New Roman" w:hAnsi="Times New Roman"/>
          <w:color w:val="000000"/>
          <w:sz w:val="24"/>
          <w:szCs w:val="24"/>
        </w:rPr>
        <w:t>. Принципы образовательного 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031D" w:rsidRPr="00F36D5E" w:rsidRDefault="00057A9D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Представьте</w:t>
      </w:r>
      <w:r w:rsidR="00E63A9F">
        <w:rPr>
          <w:rFonts w:ascii="Times New Roman" w:hAnsi="Times New Roman"/>
          <w:color w:val="000000"/>
          <w:sz w:val="24"/>
          <w:szCs w:val="24"/>
        </w:rPr>
        <w:t xml:space="preserve"> кратк</w:t>
      </w:r>
      <w:r>
        <w:rPr>
          <w:rFonts w:ascii="Times New Roman" w:hAnsi="Times New Roman"/>
          <w:color w:val="000000"/>
          <w:sz w:val="24"/>
          <w:szCs w:val="24"/>
        </w:rPr>
        <w:t>ую характеристику</w:t>
      </w:r>
      <w:r w:rsidR="00E63A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31D">
        <w:rPr>
          <w:rFonts w:ascii="Times New Roman" w:hAnsi="Times New Roman"/>
          <w:color w:val="000000"/>
          <w:sz w:val="24"/>
          <w:szCs w:val="24"/>
        </w:rPr>
        <w:t>Конвенц</w:t>
      </w:r>
      <w:proofErr w:type="gramStart"/>
      <w:r w:rsidR="006B031D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6B031D">
        <w:rPr>
          <w:rFonts w:ascii="Times New Roman" w:hAnsi="Times New Roman"/>
          <w:color w:val="000000"/>
          <w:sz w:val="24"/>
          <w:szCs w:val="24"/>
        </w:rPr>
        <w:t xml:space="preserve"> ОО</w:t>
      </w:r>
      <w:proofErr w:type="gramEnd"/>
      <w:r w:rsidR="006B031D">
        <w:rPr>
          <w:rFonts w:ascii="Times New Roman" w:hAnsi="Times New Roman"/>
          <w:color w:val="000000"/>
          <w:sz w:val="24"/>
          <w:szCs w:val="24"/>
        </w:rPr>
        <w:t>Н о правах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как международного правового документа.</w:t>
      </w:r>
    </w:p>
    <w:p w:rsidR="00F36D5E" w:rsidRPr="00406611" w:rsidRDefault="00F36D5E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Сущность и общая характеристика национальных ценностей. Воспитательные идеалы в истории России.</w:t>
      </w:r>
    </w:p>
    <w:p w:rsidR="00406611" w:rsidRPr="00057A9D" w:rsidRDefault="00057A9D" w:rsidP="00057A9D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color w:val="000000"/>
          <w:sz w:val="24"/>
          <w:szCs w:val="24"/>
        </w:rPr>
        <w:t xml:space="preserve">Назовите приоритеты воспитания в системе образования 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 w:rsidRPr="00057A9D">
        <w:rPr>
          <w:rFonts w:ascii="Times New Roman" w:hAnsi="Times New Roman"/>
          <w:color w:val="000000"/>
          <w:sz w:val="24"/>
          <w:szCs w:val="24"/>
        </w:rPr>
        <w:t xml:space="preserve"> в условиях реализации ФГОС</w:t>
      </w:r>
      <w:r w:rsidR="00406611" w:rsidRPr="00057A9D"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Назовите базовые ценности, понятия и принципы гражданско-патриотического воспитания.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Назовите приоритетные направления воспитательной работы в </w:t>
      </w:r>
      <w:r w:rsidR="00057A9D">
        <w:rPr>
          <w:rFonts w:ascii="Times New Roman" w:hAnsi="Times New Roman"/>
          <w:bCs/>
          <w:color w:val="000000"/>
          <w:sz w:val="24"/>
          <w:szCs w:val="24"/>
        </w:rPr>
        <w:t>образовательных учреждениях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Крым.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Охарактеризуйте государственные символы Российской Федерации.</w:t>
      </w:r>
    </w:p>
    <w:p w:rsidR="00AF2228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Назовите основные задачи образовательной политики Российской </w:t>
      </w:r>
      <w:r w:rsidR="00CC3A31">
        <w:rPr>
          <w:rFonts w:ascii="Times New Roman" w:hAnsi="Times New Roman"/>
          <w:bCs/>
          <w:color w:val="000000"/>
          <w:sz w:val="24"/>
          <w:szCs w:val="24"/>
        </w:rPr>
        <w:t>Федерации на современном этапе.</w:t>
      </w:r>
    </w:p>
    <w:p w:rsidR="00CC3A31" w:rsidRPr="00CC3A31" w:rsidRDefault="00CC3A31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6D4FEE">
        <w:rPr>
          <w:rFonts w:ascii="Times New Roman" w:hAnsi="Times New Roman"/>
          <w:color w:val="000000"/>
          <w:sz w:val="24"/>
          <w:szCs w:val="24"/>
        </w:rPr>
        <w:t>российской идентичности как фактор национальной безопасности</w:t>
      </w:r>
      <w:r w:rsidRPr="00761065">
        <w:rPr>
          <w:rFonts w:ascii="Times New Roman" w:hAnsi="Times New Roman"/>
          <w:color w:val="000000"/>
          <w:sz w:val="24"/>
          <w:szCs w:val="24"/>
        </w:rPr>
        <w:t>.</w:t>
      </w:r>
    </w:p>
    <w:p w:rsidR="00CC3A31" w:rsidRPr="00761065" w:rsidRDefault="00CC3A31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Гражданское и патриотическое воспитание</w:t>
      </w:r>
      <w:r w:rsidR="006D4FEE">
        <w:rPr>
          <w:rFonts w:ascii="Times New Roman" w:hAnsi="Times New Roman"/>
          <w:color w:val="000000"/>
          <w:sz w:val="24"/>
          <w:szCs w:val="24"/>
        </w:rPr>
        <w:t xml:space="preserve"> школьников</w:t>
      </w:r>
      <w:r w:rsidRPr="00761065"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Назовите глобальные вызовы, определяющие смену ценностных ориентиров в современной России.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Перечислите основные принципы духовно-нравственного развития и воспитания</w:t>
      </w:r>
      <w:r w:rsidR="00406611">
        <w:rPr>
          <w:rFonts w:ascii="Times New Roman" w:hAnsi="Times New Roman"/>
          <w:bCs/>
          <w:color w:val="000000"/>
          <w:sz w:val="24"/>
          <w:szCs w:val="24"/>
        </w:rPr>
        <w:t xml:space="preserve"> личности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Дайте характеристику </w:t>
      </w:r>
      <w:r w:rsidR="00406611">
        <w:rPr>
          <w:rFonts w:ascii="Times New Roman" w:hAnsi="Times New Roman"/>
          <w:bCs/>
          <w:color w:val="000000"/>
          <w:sz w:val="24"/>
          <w:szCs w:val="24"/>
        </w:rPr>
        <w:t xml:space="preserve">ФГОС 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>как инструменту реализации государственной политики в сфере образования.</w:t>
      </w:r>
    </w:p>
    <w:p w:rsidR="00AF2228" w:rsidRPr="00DC6BAB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6BAB">
        <w:rPr>
          <w:rFonts w:ascii="Times New Roman" w:hAnsi="Times New Roman"/>
          <w:bCs/>
          <w:color w:val="000000"/>
          <w:sz w:val="24"/>
          <w:szCs w:val="24"/>
        </w:rPr>
        <w:t xml:space="preserve">Каков порядок разработки, утверждения и введения </w:t>
      </w:r>
      <w:r w:rsidR="00DC6BAB" w:rsidRPr="00DC6BAB">
        <w:rPr>
          <w:rFonts w:ascii="Times New Roman" w:hAnsi="Times New Roman"/>
          <w:bCs/>
          <w:color w:val="000000"/>
          <w:sz w:val="24"/>
          <w:szCs w:val="24"/>
        </w:rPr>
        <w:t>ФГОС</w:t>
      </w:r>
      <w:r w:rsidR="006D4FEE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r w:rsidR="008D130B">
        <w:rPr>
          <w:rFonts w:ascii="Times New Roman" w:hAnsi="Times New Roman"/>
          <w:bCs/>
          <w:color w:val="000000"/>
          <w:sz w:val="24"/>
          <w:szCs w:val="24"/>
        </w:rPr>
        <w:t>сфере общего образования</w:t>
      </w:r>
      <w:r w:rsidRPr="00DC6BA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AF2228" w:rsidRPr="00761065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Назовите стратегическую цель государственной политики Российской Федерации в области образования.</w:t>
      </w:r>
    </w:p>
    <w:p w:rsidR="00AF2228" w:rsidRDefault="00AF2228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>Назовите приоритетные направления государственной политики Российской Федерации в области образования.</w:t>
      </w:r>
    </w:p>
    <w:p w:rsidR="00057A9D" w:rsidRPr="00761065" w:rsidRDefault="00057A9D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>Какие условия для непрерывности и преемственности образования созданы в Российской Федерации?</w:t>
      </w:r>
    </w:p>
    <w:p w:rsidR="00AF2228" w:rsidRDefault="00AA446C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Каковы</w:t>
      </w:r>
      <w:r w:rsidR="00AF2228" w:rsidRPr="00761065">
        <w:rPr>
          <w:rFonts w:ascii="Times New Roman" w:hAnsi="Times New Roman"/>
          <w:bCs/>
          <w:color w:val="000000"/>
          <w:sz w:val="24"/>
          <w:szCs w:val="24"/>
        </w:rPr>
        <w:t xml:space="preserve"> особенности развития образования Российской Федерации в условиях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многонационального государства?</w:t>
      </w:r>
    </w:p>
    <w:p w:rsidR="006B031D" w:rsidRPr="00761065" w:rsidRDefault="00226FDB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понятие</w:t>
      </w:r>
      <w:r w:rsidR="006B031D"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6B031D" w:rsidRPr="00761065">
        <w:rPr>
          <w:rFonts w:ascii="Times New Roman" w:hAnsi="Times New Roman"/>
          <w:color w:val="000000"/>
          <w:sz w:val="24"/>
          <w:szCs w:val="24"/>
        </w:rPr>
        <w:t>поликультурно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6B031D" w:rsidRPr="00761065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/>
          <w:sz w:val="24"/>
          <w:szCs w:val="24"/>
        </w:rPr>
        <w:t>е».</w:t>
      </w:r>
      <w:r w:rsidRPr="00226FDB">
        <w:rPr>
          <w:rFonts w:ascii="Arial" w:hAnsi="Arial" w:cs="Arial"/>
          <w:color w:val="000000"/>
          <w:sz w:val="21"/>
          <w:szCs w:val="21"/>
        </w:rPr>
        <w:t xml:space="preserve"> </w:t>
      </w:r>
      <w:r w:rsidRPr="00226FDB">
        <w:rPr>
          <w:rFonts w:ascii="Times New Roman" w:hAnsi="Times New Roman"/>
          <w:color w:val="000000"/>
          <w:sz w:val="24"/>
          <w:szCs w:val="24"/>
        </w:rPr>
        <w:t>Цели и задачи поликультурного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Default="00226FDB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6FDB">
        <w:rPr>
          <w:rFonts w:ascii="Times New Roman" w:hAnsi="Times New Roman"/>
          <w:bCs/>
          <w:color w:val="000000"/>
          <w:sz w:val="24"/>
          <w:szCs w:val="24"/>
        </w:rPr>
        <w:t>Какие задачи стоят перед совреме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нным школьным образованием в </w:t>
      </w:r>
      <w:r w:rsidRPr="00226FDB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 w:rsidR="00AA446C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AA446C" w:rsidRPr="00761065" w:rsidRDefault="00AA446C" w:rsidP="00406611">
      <w:pPr>
        <w:pStyle w:val="a3"/>
        <w:numPr>
          <w:ilvl w:val="0"/>
          <w:numId w:val="6"/>
        </w:numPr>
        <w:tabs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46C">
        <w:rPr>
          <w:rFonts w:ascii="Times New Roman" w:hAnsi="Times New Roman"/>
          <w:bCs/>
          <w:color w:val="000000"/>
          <w:sz w:val="24"/>
          <w:szCs w:val="24"/>
        </w:rPr>
        <w:t>Охарактеризуйте ФГОС как совокупность трех систем требований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F2228" w:rsidRDefault="00E63A9F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3A9F">
        <w:rPr>
          <w:rFonts w:ascii="Times New Roman" w:hAnsi="Times New Roman"/>
          <w:bCs/>
          <w:color w:val="000000"/>
          <w:sz w:val="24"/>
          <w:szCs w:val="24"/>
        </w:rPr>
        <w:t>Какие требован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ия предъявляются к результатам </w:t>
      </w:r>
      <w:r w:rsidRPr="00E63A9F">
        <w:rPr>
          <w:rFonts w:ascii="Times New Roman" w:hAnsi="Times New Roman"/>
          <w:bCs/>
          <w:color w:val="000000"/>
          <w:sz w:val="24"/>
          <w:szCs w:val="24"/>
        </w:rPr>
        <w:t xml:space="preserve">освоения основной образовательной программы </w:t>
      </w:r>
      <w:r>
        <w:rPr>
          <w:rFonts w:ascii="Times New Roman" w:hAnsi="Times New Roman"/>
          <w:bCs/>
          <w:color w:val="000000"/>
          <w:sz w:val="24"/>
          <w:szCs w:val="24"/>
        </w:rPr>
        <w:t>согласно ФГОС</w:t>
      </w:r>
      <w:r w:rsidRPr="00E63A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A446C">
        <w:rPr>
          <w:rFonts w:ascii="Times New Roman" w:hAnsi="Times New Roman"/>
          <w:bCs/>
          <w:color w:val="000000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AA446C" w:rsidRDefault="00AA446C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46C">
        <w:rPr>
          <w:rFonts w:ascii="Times New Roman" w:hAnsi="Times New Roman"/>
          <w:bCs/>
          <w:color w:val="000000"/>
          <w:sz w:val="24"/>
          <w:szCs w:val="24"/>
        </w:rPr>
        <w:t>В чем заключаются личностные результаты освоения основной образовательной программы основного общего образования?</w:t>
      </w:r>
    </w:p>
    <w:p w:rsidR="00AA446C" w:rsidRDefault="00AA446C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46C">
        <w:rPr>
          <w:rFonts w:ascii="Times New Roman" w:hAnsi="Times New Roman"/>
          <w:bCs/>
          <w:color w:val="000000"/>
          <w:sz w:val="24"/>
          <w:szCs w:val="24"/>
        </w:rPr>
        <w:t xml:space="preserve">Какие требования предъявляются к структуре основной образовательной программы </w:t>
      </w:r>
      <w:r w:rsidR="00E63A9F" w:rsidRPr="00E63A9F">
        <w:rPr>
          <w:rFonts w:ascii="Times New Roman" w:hAnsi="Times New Roman"/>
          <w:bCs/>
          <w:color w:val="000000"/>
          <w:sz w:val="24"/>
          <w:szCs w:val="24"/>
        </w:rPr>
        <w:t xml:space="preserve">согласно ФГОС </w:t>
      </w:r>
      <w:r w:rsidRPr="00AA446C">
        <w:rPr>
          <w:rFonts w:ascii="Times New Roman" w:hAnsi="Times New Roman"/>
          <w:bCs/>
          <w:color w:val="000000"/>
          <w:sz w:val="24"/>
          <w:szCs w:val="24"/>
        </w:rPr>
        <w:t>основного общего образования?</w:t>
      </w:r>
    </w:p>
    <w:p w:rsidR="00AA446C" w:rsidRDefault="00AA446C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46C">
        <w:rPr>
          <w:rFonts w:ascii="Times New Roman" w:hAnsi="Times New Roman"/>
          <w:bCs/>
          <w:color w:val="000000"/>
          <w:sz w:val="24"/>
          <w:szCs w:val="24"/>
        </w:rPr>
        <w:t>Через какие виды деятельности реализуется основная образовательная программа основного общего образования?</w:t>
      </w:r>
    </w:p>
    <w:p w:rsidR="00502649" w:rsidRDefault="00502649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lastRenderedPageBreak/>
        <w:t>Нормативное, правовое обеспечение подготовки и проведения аттестаций педагогических работников образовательных организаций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06611" w:rsidRPr="00406611" w:rsidRDefault="00406611" w:rsidP="00406611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Цели, задачи</w:t>
      </w:r>
      <w:r w:rsidRPr="00761065">
        <w:rPr>
          <w:rFonts w:ascii="Times New Roman" w:hAnsi="Times New Roman"/>
          <w:color w:val="000000"/>
          <w:sz w:val="24"/>
          <w:szCs w:val="24"/>
        </w:rPr>
        <w:t xml:space="preserve"> и принципы аттестации педагогических работников образовательных организаций.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>Как в Федеральном законе «Об образовании в Российской Федераци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и» трактуются следующие понятия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общее образование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gramStart"/>
      <w:r w:rsidRPr="00057A9D">
        <w:rPr>
          <w:rFonts w:ascii="Times New Roman" w:hAnsi="Times New Roman"/>
          <w:bCs/>
          <w:color w:val="000000"/>
          <w:sz w:val="24"/>
          <w:szCs w:val="24"/>
        </w:rPr>
        <w:t>обучающийся</w:t>
      </w:r>
      <w:proofErr w:type="gramEnd"/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с ограниченными возможностями здоровья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педагогический работник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«качество образования»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участники образовательных отношений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воспитание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инклюзивное образование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участники отношений в сфере образования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обучение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федеральные государственные </w:t>
      </w:r>
      <w:r w:rsidR="002B1969">
        <w:rPr>
          <w:rFonts w:ascii="Times New Roman" w:hAnsi="Times New Roman"/>
          <w:bCs/>
          <w:color w:val="000000"/>
          <w:sz w:val="24"/>
          <w:szCs w:val="24"/>
        </w:rPr>
        <w:t>образовательные стандарты»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«образование»,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образовательная организация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Pr="00057A9D" w:rsidRDefault="00057A9D" w:rsidP="00057A9D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142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A9D">
        <w:rPr>
          <w:rFonts w:ascii="Times New Roman" w:hAnsi="Times New Roman"/>
          <w:bCs/>
          <w:color w:val="000000"/>
          <w:sz w:val="24"/>
          <w:szCs w:val="24"/>
        </w:rPr>
        <w:t xml:space="preserve">Как в Федеральном законе «Об образовании в Российской Федерации» трактуются следующие понятия 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образовательная программа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», «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дополнительное образование</w:t>
      </w:r>
      <w:r w:rsidR="005C06A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57A9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057A9D" w:rsidRDefault="00057A9D" w:rsidP="00057A9D">
      <w:pPr>
        <w:pStyle w:val="a3"/>
        <w:tabs>
          <w:tab w:val="left" w:pos="0"/>
          <w:tab w:val="left" w:pos="14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57A9D" w:rsidRPr="00B90329" w:rsidRDefault="00057A9D" w:rsidP="00057A9D">
      <w:pPr>
        <w:pStyle w:val="a3"/>
        <w:tabs>
          <w:tab w:val="left" w:pos="0"/>
          <w:tab w:val="left" w:pos="14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C3A31" w:rsidRDefault="00CC3A31" w:rsidP="00AF2228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CC3A31" w:rsidSect="00CC3A31">
          <w:pgSz w:w="11906" w:h="16838"/>
          <w:pgMar w:top="851" w:right="794" w:bottom="680" w:left="1304" w:header="709" w:footer="709" w:gutter="0"/>
          <w:cols w:space="708"/>
          <w:docGrid w:linePitch="360"/>
        </w:sectPr>
      </w:pPr>
    </w:p>
    <w:p w:rsidR="00AF2228" w:rsidRDefault="00AF2228" w:rsidP="00ED29F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065">
        <w:rPr>
          <w:rFonts w:ascii="Times New Roman" w:hAnsi="Times New Roman"/>
          <w:b/>
          <w:color w:val="000000"/>
          <w:sz w:val="24"/>
          <w:szCs w:val="24"/>
        </w:rPr>
        <w:lastRenderedPageBreak/>
        <w:t>ЛИТЕРАТУРА</w:t>
      </w:r>
    </w:p>
    <w:p w:rsidR="00AF2228" w:rsidRPr="00ED29F1" w:rsidRDefault="00AF2228" w:rsidP="00ED29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29F1">
        <w:rPr>
          <w:rFonts w:ascii="Times New Roman" w:hAnsi="Times New Roman"/>
          <w:b/>
          <w:i/>
          <w:color w:val="000000"/>
          <w:sz w:val="24"/>
          <w:szCs w:val="24"/>
        </w:rPr>
        <w:t>Основные нормативно-правовые акты: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Конституция Российс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кой Федерации.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Официальное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изд</w:t>
      </w: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– М.: </w:t>
      </w:r>
      <w:proofErr w:type="spellStart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Юрид</w:t>
      </w:r>
      <w:proofErr w:type="spellEnd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лит., 2009. – 64 с.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Методические рекомендации по проведению независимой </w:t>
      </w:r>
      <w:proofErr w:type="gramStart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 оценки качества работы образовательных организаций</w:t>
      </w:r>
      <w:proofErr w:type="gramEnd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Письмо Министерства образования и науки от 14.10.2013 г.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Методические рекомендации по формированию многофункциональных центров прикладных квалификаций с примерным положением о многофункциональном центре прикладных квалификаций. Письмо Министерства образования и науки  № АК-921/06 от 17.06.2013 г.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Национальная доктрина образования в Российской Федерации (на период до 2025 года) (Постановление Правительства РФ от 4 ноября 2000 г. №751).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порядке аттестации педагогических работников государственных и муниципальных образовательных учреждений. Приказ Министерства образования и науки Российской Федерации от 26 марта 2010 г. N 209. [Электронный ресурс]. - Режим доступа: http://www.edu.ru/dbmon/mo/data/d_10/m209.html.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образования. Приказ Министерства образования и науки РФ от 16.08.2013 № 968.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Письмо Министерства образования и науки РФ от 20.10.2010 № 12-696 «О разъяснениях по формированию учебного плана ОПОП НПО / СПО».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Письмо Министерства образования и науки РФ от 28.12.2009 № 03-2672 «О разработке примерных основных образовательных программ профессионального образования» с разъяснениями по разработке примерных основных образовательных программ начального профессионального, среднего профессионального и высшего профессионального образования.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Письмо МОН РФ «О методике оценки уровня квалификации педагогических работников» № 103-339 от 29.11.2010 г.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План мероприятий («дорожная карта») «Изменения в отраслях социальной сферы, направленные на повышение эффективности образования и науки». Утвержден распоряжением Правительства Российской Федерации от 30 декабря 2012 г. № 2620-р.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План разработки профессиональных стандартов на 2012-2015 годы (распоряжение Правительства РФ от 29 ноября 2012 г. № 2204-р).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Положение о практике </w:t>
      </w:r>
      <w:proofErr w:type="gramStart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 осваивающих основные  профессиональные  образовательные  программы  среднего  профессионального  образования. Приказ Министерства образования и науки РФ от 18 апреля 2013 года  № 291.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образования. Приказ Министерства образования и науки РФ № 464 от 14 июня 2013 года.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05 августа 2013 г. № 662 «Об осуществлении мониторинга системы образования».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15 июля 2013 г. № 594 (с изменениями и дополнениями, внесенными постановлением Правительства Российской Федерации от 27 декабря 2013 г. № 1302) «Об утверждении положения о федеральной службе по надзору в сфере образования и науки».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17 февраля 2014 г. № 120 «О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18 ноября 2013 г. № 1039 «О государственной аккредитации образовательной деятельности».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20 августа 2013 г. № 719 «О государственной информационной системе государственного надзора в сфере образования».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22 января 2013 г. № 23 «О Правилах разработки, утверждения и применения профессиональных стандартов».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Постановление Правительства Российской Федерации от 5 августа 2013 г. № 661 «Об утверждении правил разработки, утверждения федеральных государственных образовательных стандартов и внесения в них изменений».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8 августа 2013 г.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Постановление Правительства РФ от 28.10.2013 № 966 «О лицензировании образовательной деятельности».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Предложение по разработке Общероссийского классификатора образовательных программ (ОКОП). – М.</w:t>
      </w:r>
      <w:proofErr w:type="gramStart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ФИРО. – 2008. – 41 с.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 Министерства здравоохранения и социального развития РФ от 31.05.2011 г. № 448-н «О внесении изменений в Единый Квалификационный справочник должностей руководителей, специалистов и служащих», раздел « Квалификационные характеристики должностей работников образования».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 Министерства здравоохранения и социального развития РФ от 26.08.2010 г. № 761н –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– [Электронный ресурс]. - Режим доступа: http://www.rg.ru/2010/10/20/teacher-dok.html.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 Министерства образования и науки РФ от 7.04.2014 г. № 276 «Порядок проведения аттестации педагогических работников организаций, осуществляющих образовательную деятельность».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 министра труда и социальной защиты Российской Федерации «Об утверждении уровней квалификаций в целях разработки проектов профессиональных стандартов» от 12 апреля 2013 года № 148 н.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Стратегия государственной молодежной политики в Российской Федерации на период до 2016 года. </w:t>
      </w:r>
      <w:proofErr w:type="gramStart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Утверждена</w:t>
      </w:r>
      <w:proofErr w:type="gramEnd"/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распоряжением Правительства Российской Федерации от 18 декабря 2006 г. № 1760-р.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года. Одобрена Коллегией Министерства образования и науки РФ, протокол от 18 июля 2013 г. № ПК-5вн.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Федеральная целевая программа развития образования на 2016-2020 годы (утверждена постановлением Правительства РФ от 23 мая 2015 г. № 497).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государственный стандарт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 Приказ Минтруда России № 380 н от 23 августа 2013 г.</w:t>
      </w:r>
    </w:p>
    <w:p w:rsidR="00ED29F1" w:rsidRPr="00761065" w:rsidRDefault="00ED29F1" w:rsidP="00ED29F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закон от 3 декабря 2012 года № 236-ФЗ «О внесении изменений в Трудовой кодекс Российской Федерации (в части законодательного определения понятия профессионального стандарта, порядка его разработки и утверждения)».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закон Российской Федерации от 1 декабря 2007 г. № 307-Ф3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образования».</w:t>
      </w:r>
    </w:p>
    <w:p w:rsidR="00ED29F1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закон Российской Федерации от 29 декабря 2012 г. № 273-ФЗ «Об образовании в Российской Федерации». Электронный ресурс: </w:t>
      </w:r>
      <w:hyperlink r:id="rId7" w:history="1">
        <w:r w:rsidRPr="0074533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http://base.garant.ru/70291362/</w:t>
        </w:r>
      </w:hyperlink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ED29F1" w:rsidRPr="00761065" w:rsidRDefault="00ED29F1" w:rsidP="00ED29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4" w:firstLine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10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закон РФ «Об особенностях правового регулирования отношений в сфере образования в связи с принятием в Российскую федерацию Республики Крым и город федерального значения Севастополя и о внесении изменений в Федеральный закон «Об образовании в Российской Федерации». Принят Госдумой 25 апреля 2014 г., одобрен Советом Федерации 29 апреля 2014 г.</w:t>
      </w:r>
    </w:p>
    <w:p w:rsidR="00AF2228" w:rsidRPr="00ED29F1" w:rsidRDefault="00AF2228" w:rsidP="00AF222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29F1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Учебники и учебные пособия: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Авакьян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С.А. Конституционное право России. В 2 т. / С.А.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Авакьян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Юристъ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2010.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Козлова, Е.И. Конституционное право России / Е.И. Козлова, О.Е.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Кутафин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 – М.: Проспект, 2010. 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Костерина Э.В. Конституционное право России в схемах и таблицах: учебное пособие. – 3-е изд. – Москва:  Проспект, 2014. – 192 с.</w:t>
      </w:r>
    </w:p>
    <w:p w:rsidR="00AF2228" w:rsidRPr="00761065" w:rsidRDefault="00AF2228" w:rsidP="00ED29F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Смоленский М.Б. Комментарий к Конституции Российской Федерации (постатейный)/ М.Б. Смоленский. – Ростов н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/Д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: Феникс, 2014. </w:t>
      </w:r>
    </w:p>
    <w:p w:rsidR="00AF2228" w:rsidRPr="00761065" w:rsidRDefault="00AF2228" w:rsidP="00ED29F1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Смоленский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М.Б. Конституция Российской Федерации с комментариями для школьников/ М.Б. Смоленский. – Ростов н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/Д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: Феникс, 2014.-317 с.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Днепров Э.Д. Новейшая политическая история Российского образования: опыт и уроки. – М.: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Мариос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2011. – 472 с.</w:t>
      </w:r>
    </w:p>
    <w:p w:rsidR="00AF2228" w:rsidRPr="00761065" w:rsidRDefault="003D6B16" w:rsidP="00ED29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</w:pPr>
      <w:hyperlink r:id="rId8" w:tooltip="Permanent link to Е.Е. Вяземский. Государственный образовательный стандарт общего образования второго поколения: инновационный характер, функции, особенности" w:history="1">
        <w:r w:rsidR="00AF2228" w:rsidRPr="00761065">
          <w:rPr>
            <w:rStyle w:val="a7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Вяземский</w:t>
        </w:r>
        <w:r w:rsidR="00AF2228" w:rsidRPr="0076106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="00AF2228" w:rsidRPr="00761065">
          <w:rPr>
            <w:rStyle w:val="a7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Е.Е. Государственный образовательный стандарт общего образования второго поколения: инновационный характер, функции, особенности</w:t>
        </w:r>
      </w:hyperlink>
      <w:r w:rsidR="00AF2228"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228" w:rsidRPr="00761065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 xml:space="preserve">// Преподавание истории в школе. – 2009. [Режим доступа]: </w:t>
      </w:r>
      <w:hyperlink r:id="rId9" w:history="1">
        <w:r w:rsidR="00AF2228" w:rsidRPr="00761065">
          <w:rPr>
            <w:rStyle w:val="a7"/>
            <w:rFonts w:ascii="Times New Roman" w:hAnsi="Times New Roman"/>
            <w:color w:val="000000"/>
            <w:spacing w:val="-6"/>
            <w:sz w:val="24"/>
            <w:szCs w:val="24"/>
            <w:lang w:eastAsia="zh-CN"/>
          </w:rPr>
          <w:t>http://pish.ru/blog/category/articles/articles2009</w:t>
        </w:r>
      </w:hyperlink>
    </w:p>
    <w:p w:rsidR="00AF2228" w:rsidRPr="00761065" w:rsidRDefault="00AF2228" w:rsidP="00ED29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Нейматов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Я.М. Образование в ХХ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веке: тенденции и прогнозы. – М., 2009.</w:t>
      </w: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F2228" w:rsidRPr="00761065" w:rsidRDefault="00AF2228" w:rsidP="00ED29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Новая программа РФ «Развитие образования» на 2013-2020 годы: цели, прогнозы и результаты реализации // Электронный ресурс … </w:t>
      </w:r>
    </w:p>
    <w:p w:rsidR="00AF2228" w:rsidRPr="00761065" w:rsidRDefault="00AF2228" w:rsidP="00ED29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Национальная доктрина образования в Российской Федерации (на период до 2025 года) (Постановление Правительства РФ от 4 ноября </w:t>
      </w:r>
      <w:smartTag w:uri="urn:schemas-microsoft-com:office:smarttags" w:element="metricconverter">
        <w:smartTagPr>
          <w:attr w:name="ProductID" w:val="2000 г"/>
        </w:smartTagPr>
        <w:r w:rsidRPr="00761065">
          <w:rPr>
            <w:rFonts w:ascii="Times New Roman" w:hAnsi="Times New Roman"/>
            <w:color w:val="000000"/>
            <w:sz w:val="24"/>
            <w:szCs w:val="24"/>
          </w:rPr>
          <w:t>2000 г</w:t>
        </w:r>
      </w:smartTag>
      <w:r w:rsidRPr="00761065">
        <w:rPr>
          <w:rFonts w:ascii="Times New Roman" w:hAnsi="Times New Roman"/>
          <w:color w:val="000000"/>
          <w:sz w:val="24"/>
          <w:szCs w:val="24"/>
        </w:rPr>
        <w:t>. №751).</w:t>
      </w:r>
    </w:p>
    <w:p w:rsidR="00AF2228" w:rsidRPr="00761065" w:rsidRDefault="00AF2228" w:rsidP="00ED29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План действий по модернизации общего образования на 2011-2015 годы (утвержден распоряжением Правительства РФ от 07.09.2010г. № 1507-р).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Фундаментальное </w:t>
      </w:r>
      <w:r w:rsidRPr="00761065">
        <w:rPr>
          <w:rFonts w:ascii="Times New Roman" w:hAnsi="Times New Roman"/>
          <w:color w:val="000000"/>
          <w:sz w:val="24"/>
          <w:szCs w:val="24"/>
        </w:rPr>
        <w:t>ядро содержания общего образования / Рос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кад. наук, Рос. акад. образования; под ред. В. В. Козлова, А. М.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Кондакова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— 4-е изд.,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дораб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— М.: Просвещение, 2011. — 79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. — (Стандарты второго поколения).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</w:rPr>
      </w:pPr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Крым: прошлое и настоящее / Ин-т истории СССР АН СССР; отв. ред. С.Г. </w:t>
      </w:r>
      <w:proofErr w:type="spellStart"/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>Агаджанов</w:t>
      </w:r>
      <w:proofErr w:type="spellEnd"/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>, А.Н. Сахаров. – М.: Мысль, 1988. – 107 с.</w:t>
      </w:r>
    </w:p>
    <w:p w:rsidR="00AF2228" w:rsidRPr="00761065" w:rsidRDefault="00AF2228" w:rsidP="00ED29F1">
      <w:pPr>
        <w:pStyle w:val="11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-567" w:firstLine="567"/>
        <w:jc w:val="both"/>
        <w:rPr>
          <w:rFonts w:eastAsia="TimesNewRomanPS-ItalicMT"/>
          <w:iCs/>
          <w:color w:val="000000"/>
          <w:sz w:val="24"/>
          <w:szCs w:val="24"/>
        </w:rPr>
      </w:pPr>
      <w:r w:rsidRPr="00761065">
        <w:rPr>
          <w:rFonts w:eastAsia="TimesNewRomanPS-ItalicMT"/>
          <w:iCs/>
          <w:color w:val="000000"/>
          <w:sz w:val="24"/>
          <w:szCs w:val="24"/>
        </w:rPr>
        <w:t xml:space="preserve">Россия, Польша и Причерноморье в </w:t>
      </w:r>
      <w:r w:rsidRPr="00761065">
        <w:rPr>
          <w:rFonts w:eastAsia="TimesNewRomanPS-ItalicMT"/>
          <w:iCs/>
          <w:color w:val="000000"/>
          <w:sz w:val="24"/>
          <w:szCs w:val="24"/>
          <w:lang w:val="en-US"/>
        </w:rPr>
        <w:t>XV</w:t>
      </w:r>
      <w:r w:rsidRPr="00761065">
        <w:rPr>
          <w:rFonts w:eastAsia="TimesNewRomanPS-ItalicMT"/>
          <w:iCs/>
          <w:color w:val="000000"/>
          <w:sz w:val="24"/>
          <w:szCs w:val="24"/>
        </w:rPr>
        <w:t xml:space="preserve"> – </w:t>
      </w:r>
      <w:r w:rsidRPr="00761065">
        <w:rPr>
          <w:rFonts w:eastAsia="TimesNewRomanPS-ItalicMT"/>
          <w:iCs/>
          <w:color w:val="000000"/>
          <w:sz w:val="24"/>
          <w:szCs w:val="24"/>
          <w:lang w:val="en-US"/>
        </w:rPr>
        <w:t>XVIII</w:t>
      </w:r>
      <w:r w:rsidRPr="00761065">
        <w:rPr>
          <w:rFonts w:eastAsia="TimesNewRomanPS-ItalicMT"/>
          <w:iCs/>
          <w:color w:val="000000"/>
          <w:sz w:val="24"/>
          <w:szCs w:val="24"/>
        </w:rPr>
        <w:t xml:space="preserve"> вв. – М.: Наука, 1979.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</w:rPr>
      </w:pPr>
      <w:proofErr w:type="gramStart"/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>Санин</w:t>
      </w:r>
      <w:proofErr w:type="gramEnd"/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Г.А. Отношения России и Украины с Крымским ханством в середине </w:t>
      </w:r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  <w:lang w:val="en-US"/>
        </w:rPr>
        <w:t>XVII</w:t>
      </w:r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века. – М.: Наука, 1987. – 270 с.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61065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Якобсон А. Л. </w:t>
      </w:r>
      <w:r w:rsidRPr="00761065">
        <w:rPr>
          <w:rFonts w:ascii="Times New Roman" w:eastAsia="TimesNewRomanPSMT" w:hAnsi="Times New Roman"/>
          <w:color w:val="000000"/>
          <w:sz w:val="24"/>
          <w:szCs w:val="24"/>
        </w:rPr>
        <w:t>Крым в средние века. — Москва, 1973. – 172 с.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Агапова И., Давыдова М. Патриотическое воспитание в школе. – М.: Айрис-пресс, 2002.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2011—2015 годы» (Постановление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761065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761065">
        <w:rPr>
          <w:rFonts w:ascii="Times New Roman" w:hAnsi="Times New Roman"/>
          <w:color w:val="000000"/>
          <w:sz w:val="24"/>
          <w:szCs w:val="24"/>
        </w:rPr>
        <w:t xml:space="preserve">. № 795) // Режим доступа: </w:t>
      </w:r>
      <w:hyperlink r:id="rId10" w:history="1">
        <w:r w:rsidRPr="00761065">
          <w:rPr>
            <w:rStyle w:val="a7"/>
            <w:rFonts w:ascii="Times New Roman" w:hAnsi="Times New Roman"/>
            <w:color w:val="000000"/>
            <w:sz w:val="24"/>
            <w:szCs w:val="24"/>
          </w:rPr>
          <w:t>http://archives.ru/programs/patriot_2015.shtml</w:t>
        </w:r>
      </w:hyperlink>
      <w:r w:rsidRPr="00761065"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Дармодехин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С. В., Вагнер, И. В. и др. Примерная программа воспитания и социализации учащихся начальной школы / под общ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ед. академика РАО С. В.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Дармодехина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. - М.: ИСВ РАО, 2010.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Жарковская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Т.Г. Возможные пути организации духовно-нравственного образования в современных условиях. – М., 2003.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 / А.Я. Данилюк, А.М. Кондаков, В.А. Тишков.- М.: Просвещение, 2011.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Примерная программа воспитания и социализации учащихся основной школы /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С.В.Дармодехин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А.Я. Данилюк, И.В. Вагнер и др. - М.: ИСВ РАО, 2011.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Мельниченко И.В., Быков А.В. Патриотическое воспитание школьников в учебном процессе /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Метод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. – ТЦ. Сфера. – 2007. -  208с.</w:t>
      </w:r>
    </w:p>
    <w:p w:rsidR="00AF2228" w:rsidRPr="00761065" w:rsidRDefault="00AF2228" w:rsidP="00ED29F1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Чернилевский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Д.В. Духовно-нравственные ценности образовательной системы России XXI века / Д.В.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Чернилевский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. - М.: РИО МГТА, 2003.</w:t>
      </w:r>
    </w:p>
    <w:p w:rsidR="00AF2228" w:rsidRPr="00761065" w:rsidRDefault="00AF2228" w:rsidP="00AF2228">
      <w:pPr>
        <w:shd w:val="clear" w:color="auto" w:fill="FFFFFF"/>
        <w:tabs>
          <w:tab w:val="left" w:pos="284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2228" w:rsidRPr="00ED29F1" w:rsidRDefault="00ED29F1" w:rsidP="00ED29F1">
      <w:pPr>
        <w:tabs>
          <w:tab w:val="left" w:pos="284"/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29F1"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lastRenderedPageBreak/>
        <w:t>Дополнительная литература</w:t>
      </w:r>
      <w:r w:rsidR="00AF2228" w:rsidRPr="00ED29F1"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>: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Государственные образовательные стандарты в системе общего образования. Теория и практика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од ред. B.C.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Леднева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Н.Д. Никандрова, М.В. Рыжакова. - М.: Изд-во Московского психолого-социального института; Воронеж: МОДЕК, 2008. - 384 с.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Документы международного права по вопросам образования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од ред. Г.А. Лукичева и В.М. Сырых. – М., 2003.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bCs/>
          <w:color w:val="000000"/>
          <w:sz w:val="24"/>
          <w:szCs w:val="24"/>
        </w:rPr>
        <w:t xml:space="preserve">Мартыненко Е.В. </w:t>
      </w:r>
      <w:r w:rsidRPr="00761065">
        <w:rPr>
          <w:rFonts w:ascii="Times New Roman" w:hAnsi="Times New Roman"/>
          <w:color w:val="000000"/>
          <w:sz w:val="24"/>
          <w:szCs w:val="24"/>
        </w:rPr>
        <w:t>Международное образовательное право: Учеб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особие. – М.: РУДН, 2008. – 163 с. 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Образовательное законодательство и образовательные системы зарубежных стран. Под редакцией А. Н.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Козырина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Academia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2007. – 432 с. 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Сырых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В.М. Введение в теорию образовательного права. – М.: Готика, 2002. – 340 с.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Федорова М.Ю. Образовательное право. Уч.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для вузов. – М.: ВЛАДОС, 2004. 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eastAsia="Times-Bold" w:hAnsi="Times New Roman"/>
          <w:bCs/>
          <w:color w:val="000000"/>
          <w:sz w:val="24"/>
          <w:szCs w:val="24"/>
        </w:rPr>
        <w:t xml:space="preserve">Философия </w:t>
      </w:r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права: Учебник / О.Г. </w:t>
      </w: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Данильян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, Л.Д. </w:t>
      </w: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Байрачная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>,</w:t>
      </w:r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С.И. Максимов и др., Под ред. О.Г. </w:t>
      </w: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Данильяна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. - М.: </w:t>
      </w: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Эксмо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>, 2005. — 416 с.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Шкатулла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 В.И. Образовательное право. Уч. для вузов. – М.: НОРМА, 2001. – 688 с.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Ягофаров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 xml:space="preserve"> Д.А. Правовое регулирование системы образования. Уч. </w:t>
      </w:r>
      <w:proofErr w:type="spellStart"/>
      <w:r w:rsidRPr="00761065">
        <w:rPr>
          <w:rFonts w:ascii="Times New Roman" w:eastAsia="Times-Roman" w:hAnsi="Times New Roman"/>
          <w:color w:val="000000"/>
          <w:sz w:val="24"/>
          <w:szCs w:val="24"/>
        </w:rPr>
        <w:t>пособ</w:t>
      </w:r>
      <w:proofErr w:type="spellEnd"/>
      <w:r w:rsidRPr="00761065">
        <w:rPr>
          <w:rFonts w:ascii="Times New Roman" w:eastAsia="Times-Roman" w:hAnsi="Times New Roman"/>
          <w:color w:val="000000"/>
          <w:sz w:val="24"/>
          <w:szCs w:val="24"/>
        </w:rPr>
        <w:t>. – М., 2005.</w:t>
      </w:r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Абакумова И.В. Обучение и смысл: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смыслообразование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в учебном процессе. –  Р-н-Д, 2003.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Гусинский Э.Н., Турчанинова Ю.И. Введение в философию образования. – М.: Логос, 2000.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Жуков А.Д.,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Канаев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Н.М. Образование в России: Проблемы и решения. -  М.: ЭКСМО, 2000. – 407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Коджаспирова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Г.М. Педагогика: Учебник. – М.: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Гардарики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, 2007.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Концепция развития поликультурного образования в Российской Федерации (Проект).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Огурцов А.П., Платонов В.В. Образы образования. Западная философия образования. ХХ век. – СПб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РХГИ, 2004. – 520 с. </w:t>
      </w:r>
    </w:p>
    <w:p w:rsidR="00AF2228" w:rsidRPr="00761065" w:rsidRDefault="00AF2228" w:rsidP="00ED29F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Платонов В.В. Образование как социокультурная система: методологические проблемы теории и истории образования: учебное пособие / В.В. Платонов. — М.: Русское слово — учебник, 2013. — 232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История Отечества: люди, идеи, решения. Очерки истории России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761065">
        <w:rPr>
          <w:rFonts w:ascii="Times New Roman" w:hAnsi="Times New Roman"/>
          <w:iCs/>
          <w:color w:val="000000"/>
          <w:sz w:val="24"/>
          <w:szCs w:val="24"/>
        </w:rPr>
        <w:t xml:space="preserve">Х </w:t>
      </w:r>
      <w:r w:rsidRPr="00761065">
        <w:rPr>
          <w:rFonts w:ascii="Times New Roman" w:hAnsi="Times New Roman"/>
          <w:color w:val="000000"/>
          <w:sz w:val="24"/>
          <w:szCs w:val="24"/>
        </w:rPr>
        <w:t>– начала ХХ в. – М., 1991.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История России: Учебное пособие для вузов, а также колледжей, лицеев, гимназий и школ: В 2 т. – Т.2 /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М.М.Горинов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А.А.Горский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А.А.Данилов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руков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. автор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олл.) и др.; Под ред. С.В.Леонова. – М.: ВЛАДОС, 1995. – 472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Российская историческая энциклопедия / Гл. ред.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А.О.Чубарьян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. – М.: ОЛМА Медиа Групп, 2011. – Т.1: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Аалто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>-Аристократия. – 576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Россия в мировой истории. – М.: МАИ, 2003. – 464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Базовые ценности россиян: Социальные установки. Жизненные стратегии. Символы. Мифы. / Отв. ред. Рябов А.В., </w:t>
      </w: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Курбангалеева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Е.Ш. – М.: Дом интеллектуальной книги, 2003. – 448 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Беспятова Н.К., Яковлев Д.Е. Военно-патриотическое воспитание детей и подростков. – М.: Айрис-пресс, 2006.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1065">
        <w:rPr>
          <w:rFonts w:ascii="Times New Roman" w:hAnsi="Times New Roman"/>
          <w:color w:val="000000"/>
          <w:sz w:val="24"/>
          <w:szCs w:val="24"/>
        </w:rPr>
        <w:t>Леднев</w:t>
      </w:r>
      <w:proofErr w:type="spellEnd"/>
      <w:r w:rsidRPr="00761065">
        <w:rPr>
          <w:rFonts w:ascii="Times New Roman" w:hAnsi="Times New Roman"/>
          <w:color w:val="000000"/>
          <w:sz w:val="24"/>
          <w:szCs w:val="24"/>
        </w:rPr>
        <w:t xml:space="preserve"> В.С. Духовно-нравственная культура в образовании человека. –  М., 2002.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Макаренко А.С. Воспитание гражданина: Сб. – М.: Просвещение, 1988.- 302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Теория и методика воспитания. Учеб. пособие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 xml:space="preserve">од ред. Е.В. Головнева, 2-е изд. – </w:t>
      </w:r>
      <w:smartTag w:uri="urn:schemas-microsoft-com:office:smarttags" w:element="metricconverter">
        <w:smartTagPr>
          <w:attr w:name="ProductID" w:val="2009 г"/>
        </w:smartTagPr>
        <w:r w:rsidRPr="00761065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761065">
        <w:rPr>
          <w:rFonts w:ascii="Times New Roman" w:hAnsi="Times New Roman"/>
          <w:color w:val="000000"/>
          <w:sz w:val="24"/>
          <w:szCs w:val="24"/>
        </w:rPr>
        <w:t>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>Поляков С.Д. Технология воспитания: Уч</w:t>
      </w:r>
      <w:proofErr w:type="gramStart"/>
      <w:r w:rsidRPr="0076106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761065">
        <w:rPr>
          <w:rFonts w:ascii="Times New Roman" w:hAnsi="Times New Roman"/>
          <w:color w:val="000000"/>
          <w:sz w:val="24"/>
          <w:szCs w:val="24"/>
        </w:rPr>
        <w:t>мет. пос. М.: ВЛАДОС, 2002. - 143 с.</w:t>
      </w:r>
    </w:p>
    <w:p w:rsidR="00AF2228" w:rsidRPr="00761065" w:rsidRDefault="00AF2228" w:rsidP="00ED29F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Программа  развития воспитательной компоненты в общеобразовательных учреждениях. Режим доступа: </w:t>
      </w:r>
      <w:hyperlink r:id="rId11" w:history="1">
        <w:r w:rsidRPr="00761065">
          <w:rPr>
            <w:rStyle w:val="a7"/>
            <w:rFonts w:ascii="Times New Roman" w:hAnsi="Times New Roman"/>
            <w:color w:val="000000"/>
            <w:sz w:val="24"/>
            <w:szCs w:val="24"/>
          </w:rPr>
          <w:t>http://ecobiocentre.ru/documents/program_vk.pdf</w:t>
        </w:r>
      </w:hyperlink>
      <w:r w:rsidRPr="007610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2228" w:rsidRDefault="00AF2228" w:rsidP="00AF222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9F1" w:rsidRPr="00761065" w:rsidRDefault="00ED29F1" w:rsidP="00AF222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2228" w:rsidRPr="00761065" w:rsidRDefault="00AF2228" w:rsidP="00AF222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lastRenderedPageBreak/>
        <w:t>Электронные образовательные ресурсы</w:t>
      </w:r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761065">
        <w:rPr>
          <w:color w:val="000000"/>
        </w:rPr>
        <w:t xml:space="preserve">Российское образование: федеральный портал: </w:t>
      </w:r>
      <w:hyperlink r:id="rId12" w:history="1">
        <w:r w:rsidRPr="00761065">
          <w:rPr>
            <w:rStyle w:val="a7"/>
            <w:color w:val="000000"/>
          </w:rPr>
          <w:t xml:space="preserve">http://www.edu.ru/ </w:t>
        </w:r>
      </w:hyperlink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761065">
        <w:rPr>
          <w:color w:val="000000"/>
        </w:rPr>
        <w:t xml:space="preserve">Федеральный справочник «Образование в России»: </w:t>
      </w:r>
      <w:hyperlink r:id="rId13" w:history="1">
        <w:r w:rsidRPr="00761065">
          <w:rPr>
            <w:rStyle w:val="a7"/>
            <w:color w:val="000000"/>
          </w:rPr>
          <w:t>http://federalbook.ru/projects/fso/fso.html</w:t>
        </w:r>
      </w:hyperlink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761065">
        <w:rPr>
          <w:color w:val="000000"/>
          <w:spacing w:val="-2"/>
        </w:rPr>
        <w:t xml:space="preserve">Федеральная служба по надзору в сфере образования и науки: </w:t>
      </w:r>
      <w:hyperlink r:id="rId14" w:history="1">
        <w:r w:rsidRPr="00761065">
          <w:rPr>
            <w:rStyle w:val="a7"/>
            <w:color w:val="000000"/>
          </w:rPr>
          <w:t>http://old.obrnadzor.gov.ru/</w:t>
        </w:r>
      </w:hyperlink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761065">
        <w:rPr>
          <w:color w:val="000000"/>
          <w:spacing w:val="-1"/>
        </w:rPr>
        <w:t xml:space="preserve">Официальный информационный портал единого государственного экзамена: </w:t>
      </w:r>
      <w:hyperlink r:id="rId15" w:history="1">
        <w:r w:rsidRPr="00761065">
          <w:rPr>
            <w:rStyle w:val="a7"/>
            <w:color w:val="000000"/>
          </w:rPr>
          <w:t>http://www.ege.edu.ru/</w:t>
        </w:r>
      </w:hyperlink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761065">
        <w:rPr>
          <w:color w:val="000000"/>
          <w:spacing w:val="-1"/>
        </w:rPr>
        <w:t>Российский общеобразовательный портал «Доступность, качество, эффектив</w:t>
      </w:r>
      <w:r w:rsidRPr="00761065">
        <w:rPr>
          <w:color w:val="000000"/>
        </w:rPr>
        <w:t xml:space="preserve">ность»: </w:t>
      </w:r>
      <w:hyperlink r:id="rId16" w:history="1">
        <w:r w:rsidRPr="00761065">
          <w:rPr>
            <w:rStyle w:val="a7"/>
            <w:color w:val="000000"/>
          </w:rPr>
          <w:t>http://www.school.edu.ru/</w:t>
        </w:r>
      </w:hyperlink>
    </w:p>
    <w:p w:rsidR="00AF2228" w:rsidRPr="00761065" w:rsidRDefault="00AF2228" w:rsidP="00AF222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2"/>
        </w:rPr>
      </w:pPr>
      <w:r w:rsidRPr="00761065">
        <w:rPr>
          <w:color w:val="000000"/>
          <w:spacing w:val="-2"/>
        </w:rPr>
        <w:t xml:space="preserve">Информационно-правовой портал «Гарант»: </w:t>
      </w:r>
      <w:hyperlink r:id="rId17" w:history="1">
        <w:r w:rsidRPr="00761065">
          <w:rPr>
            <w:rStyle w:val="a7"/>
            <w:color w:val="000000"/>
            <w:spacing w:val="-2"/>
            <w:lang w:val="en-US"/>
          </w:rPr>
          <w:t>http</w:t>
        </w:r>
        <w:r w:rsidRPr="00761065">
          <w:rPr>
            <w:rStyle w:val="a7"/>
            <w:color w:val="000000"/>
            <w:spacing w:val="-2"/>
          </w:rPr>
          <w:t>://</w:t>
        </w:r>
        <w:r w:rsidRPr="00761065">
          <w:rPr>
            <w:rStyle w:val="a7"/>
            <w:color w:val="000000"/>
            <w:spacing w:val="-2"/>
            <w:lang w:val="en-US"/>
          </w:rPr>
          <w:t>www</w:t>
        </w:r>
        <w:r w:rsidRPr="00761065">
          <w:rPr>
            <w:rStyle w:val="a7"/>
            <w:color w:val="000000"/>
            <w:spacing w:val="-2"/>
          </w:rPr>
          <w:t>.</w:t>
        </w:r>
        <w:proofErr w:type="spellStart"/>
        <w:r w:rsidRPr="00761065">
          <w:rPr>
            <w:rStyle w:val="a7"/>
            <w:color w:val="000000"/>
            <w:spacing w:val="-2"/>
            <w:lang w:val="en-US"/>
          </w:rPr>
          <w:t>garant</w:t>
        </w:r>
        <w:proofErr w:type="spellEnd"/>
        <w:r w:rsidRPr="00761065">
          <w:rPr>
            <w:rStyle w:val="a7"/>
            <w:color w:val="000000"/>
            <w:spacing w:val="-2"/>
          </w:rPr>
          <w:t>.</w:t>
        </w:r>
        <w:proofErr w:type="spellStart"/>
        <w:r w:rsidRPr="00761065">
          <w:rPr>
            <w:rStyle w:val="a7"/>
            <w:color w:val="000000"/>
            <w:spacing w:val="-2"/>
            <w:lang w:val="en-US"/>
          </w:rPr>
          <w:t>ru</w:t>
        </w:r>
        <w:proofErr w:type="spellEnd"/>
        <w:r w:rsidRPr="00761065">
          <w:rPr>
            <w:rStyle w:val="a7"/>
            <w:color w:val="000000"/>
            <w:spacing w:val="-2"/>
          </w:rPr>
          <w:t xml:space="preserve">/ </w:t>
        </w:r>
      </w:hyperlink>
    </w:p>
    <w:p w:rsidR="00AF2228" w:rsidRPr="00761065" w:rsidRDefault="00AF2228" w:rsidP="00AF2228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Федеральные государственные образовательные стандарты. Электронный ресурс: </w:t>
      </w:r>
      <w:hyperlink r:id="rId18" w:history="1">
        <w:r w:rsidRPr="00761065">
          <w:rPr>
            <w:rStyle w:val="a7"/>
            <w:rFonts w:ascii="Times New Roman" w:hAnsi="Times New Roman"/>
            <w:color w:val="000000"/>
            <w:sz w:val="24"/>
            <w:szCs w:val="24"/>
          </w:rPr>
          <w:t>http://минобрнауки.рф/документы/336</w:t>
        </w:r>
      </w:hyperlink>
    </w:p>
    <w:p w:rsidR="00AF2228" w:rsidRPr="00761065" w:rsidRDefault="00AF2228" w:rsidP="00AF2228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65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стандарт. Электронный ресурс: </w:t>
      </w:r>
      <w:hyperlink r:id="rId19" w:history="1">
        <w:r w:rsidRPr="00761065">
          <w:rPr>
            <w:rStyle w:val="a7"/>
            <w:rFonts w:ascii="Times New Roman" w:hAnsi="Times New Roman"/>
            <w:color w:val="000000"/>
            <w:sz w:val="24"/>
            <w:szCs w:val="24"/>
          </w:rPr>
          <w:t>http://standart.edu.ru/catalog.aspx?CatalogId=221</w:t>
        </w:r>
      </w:hyperlink>
    </w:p>
    <w:p w:rsidR="009E02DD" w:rsidRPr="00AF2228" w:rsidRDefault="009E02DD" w:rsidP="00AF2228"/>
    <w:sectPr w:rsidR="009E02DD" w:rsidRPr="00AF2228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975"/>
    <w:multiLevelType w:val="hybridMultilevel"/>
    <w:tmpl w:val="107A7310"/>
    <w:lvl w:ilvl="0" w:tplc="913080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61B6"/>
    <w:multiLevelType w:val="hybridMultilevel"/>
    <w:tmpl w:val="9A88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55BE"/>
    <w:multiLevelType w:val="hybridMultilevel"/>
    <w:tmpl w:val="62D6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72AAE"/>
    <w:multiLevelType w:val="hybridMultilevel"/>
    <w:tmpl w:val="2572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9035D"/>
    <w:multiLevelType w:val="hybridMultilevel"/>
    <w:tmpl w:val="7F0E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370A5"/>
    <w:multiLevelType w:val="hybridMultilevel"/>
    <w:tmpl w:val="5AE0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5E0"/>
    <w:multiLevelType w:val="hybridMultilevel"/>
    <w:tmpl w:val="0AA6E41A"/>
    <w:lvl w:ilvl="0" w:tplc="5B58946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228"/>
    <w:rsid w:val="00015E9D"/>
    <w:rsid w:val="00057A9D"/>
    <w:rsid w:val="00106053"/>
    <w:rsid w:val="001C3F9C"/>
    <w:rsid w:val="002165A2"/>
    <w:rsid w:val="00226F22"/>
    <w:rsid w:val="00226FDB"/>
    <w:rsid w:val="002B1969"/>
    <w:rsid w:val="0030083B"/>
    <w:rsid w:val="003D6B16"/>
    <w:rsid w:val="00406611"/>
    <w:rsid w:val="00474B98"/>
    <w:rsid w:val="00502649"/>
    <w:rsid w:val="0051270B"/>
    <w:rsid w:val="0051295D"/>
    <w:rsid w:val="005C06AA"/>
    <w:rsid w:val="0062780A"/>
    <w:rsid w:val="0064417B"/>
    <w:rsid w:val="00645735"/>
    <w:rsid w:val="006B031D"/>
    <w:rsid w:val="006C6EBE"/>
    <w:rsid w:val="006D4FEE"/>
    <w:rsid w:val="00704637"/>
    <w:rsid w:val="007B00BD"/>
    <w:rsid w:val="008D130B"/>
    <w:rsid w:val="009E02DD"/>
    <w:rsid w:val="00AA446C"/>
    <w:rsid w:val="00AF2228"/>
    <w:rsid w:val="00B90329"/>
    <w:rsid w:val="00BB146F"/>
    <w:rsid w:val="00C46363"/>
    <w:rsid w:val="00CC3A31"/>
    <w:rsid w:val="00D35800"/>
    <w:rsid w:val="00DB2EBE"/>
    <w:rsid w:val="00DC6BAB"/>
    <w:rsid w:val="00E36EEF"/>
    <w:rsid w:val="00E63A9F"/>
    <w:rsid w:val="00E67156"/>
    <w:rsid w:val="00ED29F1"/>
    <w:rsid w:val="00F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AF222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F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222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F2228"/>
    <w:rPr>
      <w:color w:val="0000FF"/>
      <w:u w:val="single"/>
    </w:rPr>
  </w:style>
  <w:style w:type="character" w:styleId="a8">
    <w:name w:val="Strong"/>
    <w:basedOn w:val="a0"/>
    <w:qFormat/>
    <w:rsid w:val="00AF2228"/>
    <w:rPr>
      <w:b/>
      <w:bCs/>
    </w:rPr>
  </w:style>
  <w:style w:type="paragraph" w:customStyle="1" w:styleId="11">
    <w:name w:val="Абзац списка1"/>
    <w:basedOn w:val="a"/>
    <w:rsid w:val="00AF22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AF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228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E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%D0%9C%D0%BE%D0%B8%20%D0%B4%D0%BE%D0%BA%D1%83%D0%BC%D0%B5%D0%BD%D1%82%D1%8B\%D0%A1%D0%95%D0%A0%D0%93_%D0%9D%D0%95%D0%A4\%D0%A4%D1%83%D0%BD%D0%B4%D0%B0%D0%BC%D0%B5%D0%BD%D1%82.%20%D1%8F%D0%B4%D1%80%D0%BE%20%D0%BE%D0%B1%D1%89.%20%D0%BE%D0%B1%D1%80%D0%B0%D0%B7%D0%BE%D0%B2\&#1045;.&#1045;.%20&#1042;&#1103;&#1079;&#1077;&#1084;&#1089;&#1082;&#1080;&#1081;.%20&#1043;&#1086;&#1089;&#1091;&#1076;&#1072;&#1088;&#1089;&#1090;&#1074;&#1077;&#1085;&#1085;&#1099;&#1081;%20&#1086;&#1073;&#1088;&#1072;&#1079;&#1086;&#1074;&#1072;&#1090;&#1077;&#1083;&#1100;&#1085;&#1099;&#1081;%20&#1089;&#1090;&#1072;&#1085;&#1076;&#1072;&#1088;&#1090;%20%20&#1086;&#1086;&#1086;%20&#1074;&#1090;&#1086;&#1088;&#1086;&#1075;&#1086;%20&#1087;&#1086;&#1082;&#1086;&#1083;&#1077;&#1085;&#1080;&#1103;%20%20&#1080;&#1085;&#1085;&#1086;&#1074;&#1072;&#1094;&#1080;&#1086;&#1085;&#1085;&#1099;&#1081;%20&#1093;&#1072;&#1088;&#1072;&#1082;&#1090;&#1077;&#1088;,%20&#1092;&#1091;&#1085;&#1082;&#1094;&#1080;&#1080;,%20&#1086;&#1089;&#1086;&#1073;&#1077;&#1085;&#1085;&#1086;&#1089;&#1090;&#1080;_files\&#1045;.&#1045;.%20&#1042;&#1103;&#1079;&#1077;&#1084;&#1089;&#1082;&#1080;&#1081;.%20&#1043;&#1086;&#1089;&#1091;&#1076;&#1072;&#1088;&#1089;&#1090;&#1074;&#1077;&#1085;&#1085;&#1099;&#1081;%20&#1086;&#1073;&#1088;&#1072;&#1079;&#1086;&#1074;&#1072;&#1090;&#1077;&#1083;&#1100;&#1085;&#1099;&#1081;%20&#1089;&#1090;&#1072;&#1085;&#1076;&#1072;&#1088;&#1090;%20%20&#1086;&#1086;&#1086;%20&#1074;&#1090;&#1086;&#1088;&#1086;&#1075;&#1086;%20&#1087;&#1086;&#1082;&#1086;&#1083;&#1077;&#1085;&#1080;&#1103;%20%20&#1080;&#1085;&#1085;&#1086;&#1074;&#1072;&#1094;&#1080;&#1086;&#1085;&#1085;&#1099;&#1081;%20&#1093;&#1072;&#1088;&#1072;&#1082;&#1090;&#1077;&#1088;,%20&#1092;&#1091;&#1085;&#1082;&#1094;&#1080;&#1080;,%20&#1086;&#1089;&#1086;&#1073;&#1077;&#1085;&#1085;&#1086;&#1089;&#1090;&#1080;.htm" TargetMode="External"/><Relationship Id="rId13" Type="http://schemas.openxmlformats.org/officeDocument/2006/relationships/hyperlink" Target="http://federalbook.ru/projects/fso/fso.html" TargetMode="External"/><Relationship Id="rId18" Type="http://schemas.openxmlformats.org/officeDocument/2006/relationships/hyperlink" Target="http://&#1084;&#1080;&#1085;&#1086;&#1073;&#1088;&#1085;&#1072;&#1091;&#1082;&#1080;.&#1088;&#1092;/&#1076;&#1086;&#1082;&#1091;&#1084;&#1077;&#1085;&#1090;&#1099;/3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291362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biocentre.ru/documents/program_v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archives.ru/programs/patriot_2015.shtml" TargetMode="External"/><Relationship Id="rId19" Type="http://schemas.openxmlformats.org/officeDocument/2006/relationships/hyperlink" Target="http://standart.edu.ru/catalog.aspx?CatalogId=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sh.ru/blog/category/articles/articles2009" TargetMode="External"/><Relationship Id="rId14" Type="http://schemas.openxmlformats.org/officeDocument/2006/relationships/hyperlink" Target="http://old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E1CE-947E-4B96-A96A-21719D23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Admin</cp:lastModifiedBy>
  <cp:revision>10</cp:revision>
  <cp:lastPrinted>2016-11-26T10:25:00Z</cp:lastPrinted>
  <dcterms:created xsi:type="dcterms:W3CDTF">2016-09-17T05:27:00Z</dcterms:created>
  <dcterms:modified xsi:type="dcterms:W3CDTF">2016-11-26T12:25:00Z</dcterms:modified>
</cp:coreProperties>
</file>