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72E" w:rsidRPr="00B1172E" w:rsidRDefault="003C4AB3" w:rsidP="00B1172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10</w:t>
      </w:r>
      <w:r w:rsidR="00411D45">
        <w:rPr>
          <w:b/>
          <w:bCs/>
          <w:color w:val="0F1115"/>
        </w:rPr>
        <w:t xml:space="preserve">                          </w:t>
      </w:r>
      <w:r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B1172E">
        <w:rPr>
          <w:b/>
          <w:bCs/>
          <w:color w:val="0F1115"/>
        </w:rPr>
        <w:t>УРОК № 7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B1172E" w:rsidRPr="00B1172E">
        <w:rPr>
          <w:b/>
          <w:bCs/>
          <w:color w:val="0F1115"/>
        </w:rPr>
        <w:t>Тема: Повседневная жизнь</w:t>
      </w:r>
    </w:p>
    <w:p w:rsidR="00B1172E" w:rsidRPr="00B1172E" w:rsidRDefault="00B1172E" w:rsidP="00B1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72E" w:rsidRPr="00B1172E" w:rsidRDefault="00B1172E" w:rsidP="00B11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B1172E" w:rsidRPr="00B1172E" w:rsidRDefault="00B1172E" w:rsidP="00B1172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23.</w:t>
      </w:r>
    </w:p>
    <w:p w:rsidR="00B1172E" w:rsidRPr="00B1172E" w:rsidRDefault="00B1172E" w:rsidP="00B1172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научимся писать личные письма (неформального стиля) друзьям. Узнаем, как правильно начинать и заканчивать такие письма, какие фразы использовать.</w:t>
      </w:r>
    </w:p>
    <w:p w:rsid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51F25" w:rsidRPr="00D51F25" w:rsidRDefault="00D51F25" w:rsidP="00D51F2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D51F25">
        <w:rPr>
          <w:rStyle w:val="a3"/>
          <w:color w:val="FF0000"/>
        </w:rPr>
        <w:t>Важно!</w:t>
      </w:r>
      <w:r w:rsidRPr="00D51F25">
        <w:rPr>
          <w:color w:val="FF0000"/>
        </w:rPr>
        <w:br/>
      </w:r>
      <w:proofErr w:type="gramStart"/>
      <w:r w:rsidRPr="00D51F25">
        <w:rPr>
          <w:color w:val="FF0000"/>
        </w:rPr>
        <w:t>На этом уроке ты осваиваешь </w:t>
      </w:r>
      <w:r w:rsidRPr="00D51F25">
        <w:rPr>
          <w:rStyle w:val="a3"/>
          <w:color w:val="FF0000"/>
        </w:rPr>
        <w:t>жанр личного письма</w:t>
      </w:r>
      <w:r w:rsidRPr="00D51F25">
        <w:rPr>
          <w:color w:val="FF0000"/>
        </w:rPr>
        <w:t> – один из самых востребованных форматов письменной речи как в повседневной жизни, так и на экзаменах (ЕГЭ, ОГЭ, международные экзамены).</w:t>
      </w:r>
      <w:proofErr w:type="gramEnd"/>
    </w:p>
    <w:p w:rsidR="00D51F25" w:rsidRPr="00D51F25" w:rsidRDefault="00D51F25" w:rsidP="00D51F2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D51F25">
        <w:rPr>
          <w:color w:val="FF0000"/>
        </w:rPr>
        <w:t>Личное письмо – это </w:t>
      </w:r>
      <w:r w:rsidRPr="00D51F25">
        <w:rPr>
          <w:rStyle w:val="a3"/>
          <w:color w:val="FF0000"/>
        </w:rPr>
        <w:t>неформальное общение</w:t>
      </w:r>
      <w:r w:rsidRPr="00D51F25">
        <w:rPr>
          <w:color w:val="FF0000"/>
        </w:rPr>
        <w:t xml:space="preserve">, поэтому здесь </w:t>
      </w:r>
      <w:proofErr w:type="gramStart"/>
      <w:r w:rsidRPr="00D51F25">
        <w:rPr>
          <w:color w:val="FF0000"/>
        </w:rPr>
        <w:t>важны</w:t>
      </w:r>
      <w:proofErr w:type="gramEnd"/>
      <w:r w:rsidRPr="00D51F25">
        <w:rPr>
          <w:color w:val="FF0000"/>
        </w:rPr>
        <w:t xml:space="preserve"> естественность, эмоциональность и правильный тон.</w:t>
      </w:r>
    </w:p>
    <w:p w:rsidR="00D51F25" w:rsidRPr="00D51F25" w:rsidRDefault="00D51F25" w:rsidP="00D51F2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D51F25">
        <w:rPr>
          <w:color w:val="FF0000"/>
        </w:rPr>
        <w:t>В отличие от официального письма, здесь допустимы </w:t>
      </w:r>
      <w:r w:rsidRPr="00D51F25">
        <w:rPr>
          <w:rStyle w:val="a3"/>
          <w:color w:val="FF0000"/>
        </w:rPr>
        <w:t>сокращения</w:t>
      </w:r>
      <w:r w:rsidRPr="00D51F25">
        <w:rPr>
          <w:color w:val="FF0000"/>
        </w:rPr>
        <w:t> (</w:t>
      </w:r>
      <w:proofErr w:type="spellStart"/>
      <w:r w:rsidRPr="00D51F25">
        <w:rPr>
          <w:color w:val="FF0000"/>
        </w:rPr>
        <w:t>I'm</w:t>
      </w:r>
      <w:proofErr w:type="spellEnd"/>
      <w:r w:rsidRPr="00D51F25">
        <w:rPr>
          <w:color w:val="FF0000"/>
        </w:rPr>
        <w:t xml:space="preserve">, </w:t>
      </w:r>
      <w:proofErr w:type="spellStart"/>
      <w:r w:rsidRPr="00D51F25">
        <w:rPr>
          <w:color w:val="FF0000"/>
        </w:rPr>
        <w:t>don't</w:t>
      </w:r>
      <w:proofErr w:type="spellEnd"/>
      <w:r w:rsidRPr="00D51F25">
        <w:rPr>
          <w:color w:val="FF0000"/>
        </w:rPr>
        <w:t>), </w:t>
      </w:r>
      <w:r w:rsidRPr="00D51F25">
        <w:rPr>
          <w:rStyle w:val="a3"/>
          <w:color w:val="FF0000"/>
        </w:rPr>
        <w:t>разговорные фразы</w:t>
      </w:r>
      <w:r w:rsidRPr="00D51F25">
        <w:rPr>
          <w:color w:val="FF0000"/>
        </w:rPr>
        <w:t> (</w:t>
      </w:r>
      <w:proofErr w:type="spellStart"/>
      <w:r w:rsidRPr="00D51F25">
        <w:rPr>
          <w:color w:val="FF0000"/>
        </w:rPr>
        <w:t>How's</w:t>
      </w:r>
      <w:proofErr w:type="spellEnd"/>
      <w:r w:rsidRPr="00D51F25">
        <w:rPr>
          <w:color w:val="FF0000"/>
        </w:rPr>
        <w:t xml:space="preserve"> </w:t>
      </w:r>
      <w:proofErr w:type="spellStart"/>
      <w:r w:rsidRPr="00D51F25">
        <w:rPr>
          <w:color w:val="FF0000"/>
        </w:rPr>
        <w:t>it</w:t>
      </w:r>
      <w:proofErr w:type="spellEnd"/>
      <w:r w:rsidRPr="00D51F25">
        <w:rPr>
          <w:color w:val="FF0000"/>
        </w:rPr>
        <w:t xml:space="preserve"> </w:t>
      </w:r>
      <w:proofErr w:type="spellStart"/>
      <w:r w:rsidRPr="00D51F25">
        <w:rPr>
          <w:color w:val="FF0000"/>
        </w:rPr>
        <w:t>going</w:t>
      </w:r>
      <w:proofErr w:type="spellEnd"/>
      <w:r w:rsidRPr="00D51F25">
        <w:rPr>
          <w:color w:val="FF0000"/>
        </w:rPr>
        <w:t>?), </w:t>
      </w:r>
      <w:r w:rsidRPr="00D51F25">
        <w:rPr>
          <w:rStyle w:val="a3"/>
          <w:color w:val="FF0000"/>
        </w:rPr>
        <w:t>короткие предложения</w:t>
      </w:r>
      <w:r w:rsidRPr="00D51F25">
        <w:rPr>
          <w:color w:val="FF0000"/>
        </w:rPr>
        <w:t>.</w:t>
      </w:r>
    </w:p>
    <w:p w:rsidR="00D51F25" w:rsidRPr="00D51F25" w:rsidRDefault="00D51F25" w:rsidP="00D51F2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D51F25">
        <w:rPr>
          <w:color w:val="FF0000"/>
        </w:rPr>
        <w:t>Ты будешь не просто писать, но и </w:t>
      </w:r>
      <w:r w:rsidRPr="00D51F25">
        <w:rPr>
          <w:rStyle w:val="a3"/>
          <w:color w:val="FF0000"/>
        </w:rPr>
        <w:t>анализировать</w:t>
      </w:r>
      <w:r w:rsidRPr="00D51F25">
        <w:rPr>
          <w:color w:val="FF0000"/>
        </w:rPr>
        <w:t> готовые письма (упр. 1, 3), чтобы понять, как устроена структура и какие фразы используются.</w:t>
      </w:r>
    </w:p>
    <w:p w:rsidR="00D51F25" w:rsidRPr="00D51F25" w:rsidRDefault="00D51F25" w:rsidP="00D51F2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D51F25">
        <w:rPr>
          <w:color w:val="FF0000"/>
        </w:rPr>
        <w:t>Обрати внимание на </w:t>
      </w:r>
      <w:r w:rsidRPr="00D51F25">
        <w:rPr>
          <w:rStyle w:val="a3"/>
          <w:color w:val="FF0000"/>
        </w:rPr>
        <w:t>план письма</w:t>
      </w:r>
      <w:r w:rsidRPr="00D51F25">
        <w:rPr>
          <w:color w:val="FF0000"/>
        </w:rPr>
        <w:t> – он всегда одинаков: вступление → основная часть → заключение. Это помогает организовать мысли и не пропустить важные детали.</w:t>
      </w:r>
    </w:p>
    <w:p w:rsidR="00D51F25" w:rsidRDefault="00D51F25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Типы писем и их структура (упр. 1а, стр. 23)</w:t>
      </w:r>
    </w:p>
    <w:p w:rsidR="00B1172E" w:rsidRPr="00B1172E" w:rsidRDefault="00B1172E" w:rsidP="00B1172E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1а даны начала (1–8) и концовки (A–H) писем.</w:t>
      </w:r>
    </w:p>
    <w:p w:rsidR="00B1172E" w:rsidRPr="00B1172E" w:rsidRDefault="00B1172E" w:rsidP="00B1172E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соедини каждое начало с подходящей концовкой, запиши пары в тетрадь (например: </w:t>
      </w:r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1 – D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B1172E" w:rsidRPr="00B1172E" w:rsidRDefault="00B1172E" w:rsidP="00B1172E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 определи, к какому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типу письма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относится каждая пара (письмо-совет, письмо с новостями, письмо-извинение, благодарственное письмо, письмо-поздравление, ответ на приглашение, письмо с просьбой о совете, письмо с пожеланием выздоровления).</w:t>
      </w:r>
    </w:p>
    <w:p w:rsidR="00B1172E" w:rsidRDefault="00B1172E" w:rsidP="00B1172E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 –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D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(a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letter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giving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advice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письмо-совет)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 –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(a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letter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giving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your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news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письмо с новостями)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 –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E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(a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letter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of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apology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письмо-извинение)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 –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(a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thank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-you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letter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благодарственное письмо)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 –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F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(a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letter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congratulating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someone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письмо-поздравление)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 –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G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(a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reply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to a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party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invitation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ответ на приглашение)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 –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H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(a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letter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asking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for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advice</w:t>
      </w:r>
      <w:proofErr w:type="spellEnd"/>
      <w:proofErr w:type="gram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письмо с просьбой о совете)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8 –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(a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get-well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letter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письмо с пожеланием выздоровления)</w:t>
      </w:r>
    </w:p>
    <w:p w:rsid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Признаки неформального стиля (упр. 1b, стр. 23)</w:t>
      </w:r>
    </w:p>
    <w:p w:rsidR="00B1172E" w:rsidRPr="00B1172E" w:rsidRDefault="00B1172E" w:rsidP="00B1172E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в письмах из упражнения 1а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примеры неформального стиля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informal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style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B1172E" w:rsidRPr="00B1172E" w:rsidRDefault="00B1172E" w:rsidP="00B1172E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Выпиши их в тетрадь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переводом или пояснением.</w:t>
      </w:r>
    </w:p>
    <w:p w:rsidR="00B1172E" w:rsidRPr="00B1172E" w:rsidRDefault="00B1172E" w:rsidP="00B1172E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 (примеры):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informal</w:t>
      </w:r>
      <w:proofErr w:type="gram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greeting: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Hi!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informal</w:t>
      </w:r>
      <w:proofErr w:type="gram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ending: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Lots of love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everyday</w:t>
      </w:r>
      <w:proofErr w:type="gram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vocabulary: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I've been really busy; Thanks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short</w:t>
      </w:r>
      <w:proofErr w:type="gram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forms: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I've; I'd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colloquial</w:t>
      </w:r>
      <w:proofErr w:type="gram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expressions: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drop you a line; I haven't written for ages</w:t>
      </w:r>
    </w:p>
    <w:p w:rsidR="00B1172E" w:rsidRPr="00B1172E" w:rsidRDefault="00B1172E" w:rsidP="00B1172E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Обрати внимание: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неформальных письмах используются сокращённые формы (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I'm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I've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don't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разговорные выражения и короткие обращения.</w:t>
      </w:r>
    </w:p>
    <w:p w:rsid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4. 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Теория: структура личного письма (упр. 2, стр. 18)</w:t>
      </w:r>
    </w:p>
    <w:p w:rsidR="00B1172E" w:rsidRPr="00B1172E" w:rsidRDefault="00B1172E" w:rsidP="00B1172E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страницу 18 и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прочитай теорию (</w:t>
      </w:r>
      <w:proofErr w:type="spellStart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Theory</w:t>
      </w:r>
      <w:proofErr w:type="spellEnd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box</w:t>
      </w:r>
      <w:proofErr w:type="spellEnd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том, как писать личные письма.</w:t>
      </w:r>
    </w:p>
    <w:p w:rsidR="00B1172E" w:rsidRPr="00B1172E" w:rsidRDefault="00B1172E" w:rsidP="00B1172E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рамке объясняется структура письма: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Opening</w:t>
      </w:r>
      <w:proofErr w:type="spellEnd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remarks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вступление (приветствие, причина написания)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Main</w:t>
      </w:r>
      <w:proofErr w:type="spellEnd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body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основная часть (новости, события, ответы на вопросы друга)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Closing</w:t>
      </w:r>
      <w:proofErr w:type="spellEnd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remarks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заключение (извинение, что заканчиваешь, вопрос о планах друга, завершение)</w:t>
      </w:r>
    </w:p>
    <w:p w:rsidR="00B1172E" w:rsidRPr="00B1172E" w:rsidRDefault="00B1172E" w:rsidP="00B1172E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тетрадь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структуру письма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(краткий план из 4–5 пунктов) с примерами фраз для каждой части.</w:t>
      </w:r>
    </w:p>
    <w:p w:rsid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51F25" w:rsidRPr="00D51F25" w:rsidRDefault="00D51F25" w:rsidP="00D51F2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 xml:space="preserve">NB! </w:t>
      </w:r>
      <w:r w:rsidRPr="00D51F25">
        <w:rPr>
          <w:color w:val="FF0000"/>
        </w:rPr>
        <w:t>Запомни </w:t>
      </w:r>
      <w:r w:rsidRPr="00D51F25">
        <w:rPr>
          <w:rStyle w:val="a3"/>
          <w:color w:val="FF0000"/>
        </w:rPr>
        <w:t>золотое правило личного письма</w:t>
      </w:r>
      <w:r w:rsidRPr="00D51F25">
        <w:rPr>
          <w:color w:val="FF0000"/>
        </w:rPr>
        <w:t>: каждый абзац – одна мысль.</w:t>
      </w:r>
    </w:p>
    <w:p w:rsidR="00D51F25" w:rsidRPr="00D51F25" w:rsidRDefault="00D51F25" w:rsidP="00D51F2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D51F25">
        <w:rPr>
          <w:rStyle w:val="a3"/>
          <w:color w:val="FF0000"/>
        </w:rPr>
        <w:t>Параграф 1</w:t>
      </w:r>
      <w:r w:rsidRPr="00D51F25">
        <w:rPr>
          <w:color w:val="FF0000"/>
        </w:rPr>
        <w:t> – приветствие, благодарность за предыдущее письмо (если оно было) и причина, по которой ты пишешь.</w:t>
      </w:r>
    </w:p>
    <w:p w:rsidR="00D51F25" w:rsidRPr="00D51F25" w:rsidRDefault="00D51F25" w:rsidP="00D51F2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D51F25">
        <w:rPr>
          <w:rStyle w:val="a3"/>
          <w:color w:val="FF0000"/>
        </w:rPr>
        <w:t>Параграф 2</w:t>
      </w:r>
      <w:r w:rsidRPr="00D51F25">
        <w:rPr>
          <w:color w:val="FF0000"/>
        </w:rPr>
        <w:t> – основная информация (новости, ответы на вопросы друга).</w:t>
      </w:r>
    </w:p>
    <w:p w:rsidR="00D51F25" w:rsidRPr="00D51F25" w:rsidRDefault="00D51F25" w:rsidP="00D51F2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D51F25">
        <w:rPr>
          <w:rStyle w:val="a3"/>
          <w:color w:val="FF0000"/>
        </w:rPr>
        <w:t>Параграф 3</w:t>
      </w:r>
      <w:r w:rsidRPr="00D51F25">
        <w:rPr>
          <w:color w:val="FF0000"/>
        </w:rPr>
        <w:t> – дополнительные новости, пояснения.</w:t>
      </w:r>
    </w:p>
    <w:p w:rsidR="00D51F25" w:rsidRPr="00D51F25" w:rsidRDefault="00D51F25" w:rsidP="00D51F2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D51F25">
        <w:rPr>
          <w:rStyle w:val="a3"/>
          <w:color w:val="FF0000"/>
        </w:rPr>
        <w:t>Параграф 4</w:t>
      </w:r>
      <w:r w:rsidRPr="00D51F25">
        <w:rPr>
          <w:color w:val="FF0000"/>
        </w:rPr>
        <w:t> – вопросы другу (обычно 2–3 вопроса), завершение, подпись.</w:t>
      </w:r>
    </w:p>
    <w:p w:rsidR="00D51F25" w:rsidRPr="00D51F25" w:rsidRDefault="00D51F25" w:rsidP="00D51F2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bookmarkStart w:id="0" w:name="_GoBack"/>
      <w:bookmarkEnd w:id="0"/>
      <w:r w:rsidRPr="00D51F25">
        <w:rPr>
          <w:color w:val="FF0000"/>
        </w:rPr>
        <w:t>В экзаменационных заданиях часто требуют задать </w:t>
      </w:r>
      <w:r w:rsidRPr="00D51F25">
        <w:rPr>
          <w:rStyle w:val="a3"/>
          <w:color w:val="FF0000"/>
        </w:rPr>
        <w:t>3 вопроса</w:t>
      </w:r>
      <w:r w:rsidRPr="00D51F25">
        <w:rPr>
          <w:color w:val="FF0000"/>
        </w:rPr>
        <w:t> – это обязательный элемент, за его отсутствие могут снизить балл.</w:t>
      </w:r>
    </w:p>
    <w:p w:rsidR="00D51F25" w:rsidRDefault="00D51F25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письма и его анализ (упр. 3a и 3b, стр. 19)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1: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прочитай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(</w:t>
      </w:r>
      <w:proofErr w:type="spellStart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rubric</w:t>
      </w:r>
      <w:proofErr w:type="spellEnd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упражнении 3a и найди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ключевые слова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B1172E" w:rsidRPr="00B1172E" w:rsidRDefault="00B1172E" w:rsidP="00B1172E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ответь на вопросы письменно в тетради: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type of text should you write?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(Какой тип текста нужно написать?)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Who is the letter to?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Кому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адресовано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письмо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?)</w:t>
      </w:r>
      <w:proofErr w:type="gramEnd"/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should you write about?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чём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нужно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написать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?)</w:t>
      </w:r>
      <w:proofErr w:type="gramEnd"/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How many paragraphs should it have?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(Из скольких абзацев должно состоять письмо?)</w:t>
      </w:r>
    </w:p>
    <w:p w:rsidR="00B1172E" w:rsidRPr="00B1172E" w:rsidRDefault="00B1172E" w:rsidP="00B1172E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a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letter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(письмо)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a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friend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(другу)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to</w:t>
      </w:r>
      <w:proofErr w:type="gram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describe life in my new city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описать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жизнь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новом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городе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description</w:t>
      </w:r>
      <w:proofErr w:type="gram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of life, my feelings, 3 questions about her camping trip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2: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прочитай само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письмо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(упр. 3b).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3: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соотнеси абзацы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письма с их заголовками.</w:t>
      </w:r>
    </w:p>
    <w:p w:rsidR="00B1172E" w:rsidRPr="00B1172E" w:rsidRDefault="00B1172E" w:rsidP="00B1172E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 – 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opening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remarks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/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reason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(s) for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writing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(вступление / причина написания)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 – 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life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in the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new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city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(жизнь в новом городе)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 – 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writer's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feelings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about the change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(чувства автора о переменах)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 – 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closing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remarks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(заключение)</w:t>
      </w:r>
    </w:p>
    <w:p w:rsid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8, стр. 20)</w:t>
      </w:r>
    </w:p>
    <w:p w:rsidR="00B1172E" w:rsidRPr="00B1172E" w:rsidRDefault="00B1172E" w:rsidP="00B1172E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Выбери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одно из заданий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(из упр. 7) и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напиши личное письмо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объёмом 100–140 слов.</w:t>
      </w:r>
    </w:p>
    <w:p w:rsidR="00B1172E" w:rsidRPr="00B1172E" w:rsidRDefault="00B1172E" w:rsidP="00B1172E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структуру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которую ты изучил: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Opening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remarks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(приветствие, причина письма)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Main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body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(основная информация)</w:t>
      </w: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Closing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remarks</w:t>
      </w:r>
      <w:proofErr w:type="spellEnd"/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(вопросы другу, завершение)</w:t>
      </w:r>
    </w:p>
    <w:p w:rsidR="00B1172E" w:rsidRPr="00B1172E" w:rsidRDefault="00B1172E" w:rsidP="00B1172E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неформальный стиль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сокращения, разговорные фразы, короткие обращения.</w:t>
      </w:r>
    </w:p>
    <w:p w:rsidR="00B1172E" w:rsidRPr="00B1172E" w:rsidRDefault="00B1172E" w:rsidP="00B1172E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Запиши письмо в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тетрадь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1172E" w:rsidRPr="00B1172E" w:rsidRDefault="00B1172E" w:rsidP="00B1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B1172E" w:rsidRPr="00B1172E" w:rsidRDefault="00B1172E" w:rsidP="00B1172E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B1172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 фраз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ты будешь использовать в личных письмах (например, 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How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are you?,</w:t>
      </w:r>
      <w:proofErr w:type="gram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I'm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writing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to...,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I've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been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busy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Anyway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..., Write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back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soon</w:t>
      </w:r>
      <w:proofErr w:type="spellEnd"/>
      <w:r w:rsidRPr="00B1172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!</w:t>
      </w: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B1172E" w:rsidRPr="00B1172E" w:rsidRDefault="00B1172E" w:rsidP="00B1172E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 кратко, что было самым полезным на уроке и почему.</w:t>
      </w:r>
    </w:p>
    <w:p w:rsidR="00B1172E" w:rsidRPr="00B1172E" w:rsidRDefault="00B1172E" w:rsidP="00B1172E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7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по шкале от 1 до 5 (где 5 – отлично).</w:t>
      </w:r>
    </w:p>
    <w:p w:rsidR="00412A56" w:rsidRDefault="00412A56" w:rsidP="00B1172E">
      <w:pPr>
        <w:pStyle w:val="ds-markdown-paragraph"/>
        <w:shd w:val="clear" w:color="auto" w:fill="FFFFFF"/>
        <w:spacing w:before="0" w:beforeAutospacing="0" w:after="0" w:afterAutospacing="0"/>
      </w:pPr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44E89"/>
    <w:multiLevelType w:val="multilevel"/>
    <w:tmpl w:val="BA16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57539"/>
    <w:multiLevelType w:val="multilevel"/>
    <w:tmpl w:val="9718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B4F10"/>
    <w:multiLevelType w:val="multilevel"/>
    <w:tmpl w:val="9804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B238B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91CFE"/>
    <w:multiLevelType w:val="multilevel"/>
    <w:tmpl w:val="BA16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B6089E"/>
    <w:multiLevelType w:val="multilevel"/>
    <w:tmpl w:val="B004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4F27DF"/>
    <w:multiLevelType w:val="multilevel"/>
    <w:tmpl w:val="BA16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424F59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4127C1"/>
    <w:multiLevelType w:val="multilevel"/>
    <w:tmpl w:val="9FF8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2D2E9F"/>
    <w:multiLevelType w:val="multilevel"/>
    <w:tmpl w:val="794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9A0846"/>
    <w:multiLevelType w:val="hybridMultilevel"/>
    <w:tmpl w:val="4364C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1155D5"/>
    <w:multiLevelType w:val="multilevel"/>
    <w:tmpl w:val="5724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F35FBD"/>
    <w:multiLevelType w:val="multilevel"/>
    <w:tmpl w:val="5A04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D24FB9"/>
    <w:multiLevelType w:val="multilevel"/>
    <w:tmpl w:val="794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BD560B"/>
    <w:multiLevelType w:val="multilevel"/>
    <w:tmpl w:val="5724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AD565E"/>
    <w:multiLevelType w:val="multilevel"/>
    <w:tmpl w:val="9804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277FC6"/>
    <w:multiLevelType w:val="hybridMultilevel"/>
    <w:tmpl w:val="292C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6E7966"/>
    <w:multiLevelType w:val="multilevel"/>
    <w:tmpl w:val="C5CC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AF45F4"/>
    <w:multiLevelType w:val="hybridMultilevel"/>
    <w:tmpl w:val="AAD8D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92235"/>
    <w:multiLevelType w:val="multilevel"/>
    <w:tmpl w:val="C5CC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C76166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995E87"/>
    <w:multiLevelType w:val="hybridMultilevel"/>
    <w:tmpl w:val="35B02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CE28BC"/>
    <w:multiLevelType w:val="multilevel"/>
    <w:tmpl w:val="02E8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AD0C09"/>
    <w:multiLevelType w:val="multilevel"/>
    <w:tmpl w:val="C5CC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030451"/>
    <w:multiLevelType w:val="multilevel"/>
    <w:tmpl w:val="C5CC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B23742"/>
    <w:multiLevelType w:val="multilevel"/>
    <w:tmpl w:val="2382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A50464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E500E4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3B6B6A"/>
    <w:multiLevelType w:val="hybridMultilevel"/>
    <w:tmpl w:val="1384E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CD2E01"/>
    <w:multiLevelType w:val="multilevel"/>
    <w:tmpl w:val="1008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FF16F2"/>
    <w:multiLevelType w:val="multilevel"/>
    <w:tmpl w:val="5A04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4E52C0"/>
    <w:multiLevelType w:val="multilevel"/>
    <w:tmpl w:val="794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BA05AC"/>
    <w:multiLevelType w:val="hybridMultilevel"/>
    <w:tmpl w:val="A0EE4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4442FC"/>
    <w:multiLevelType w:val="hybridMultilevel"/>
    <w:tmpl w:val="0AF23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C1EF3"/>
    <w:multiLevelType w:val="multilevel"/>
    <w:tmpl w:val="313E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2"/>
  </w:num>
  <w:num w:numId="3">
    <w:abstractNumId w:val="16"/>
  </w:num>
  <w:num w:numId="4">
    <w:abstractNumId w:val="1"/>
  </w:num>
  <w:num w:numId="5">
    <w:abstractNumId w:val="33"/>
  </w:num>
  <w:num w:numId="6">
    <w:abstractNumId w:val="12"/>
  </w:num>
  <w:num w:numId="7">
    <w:abstractNumId w:val="30"/>
  </w:num>
  <w:num w:numId="8">
    <w:abstractNumId w:val="7"/>
  </w:num>
  <w:num w:numId="9">
    <w:abstractNumId w:val="10"/>
  </w:num>
  <w:num w:numId="10">
    <w:abstractNumId w:val="28"/>
  </w:num>
  <w:num w:numId="11">
    <w:abstractNumId w:val="20"/>
  </w:num>
  <w:num w:numId="12">
    <w:abstractNumId w:val="3"/>
  </w:num>
  <w:num w:numId="13">
    <w:abstractNumId w:val="34"/>
  </w:num>
  <w:num w:numId="14">
    <w:abstractNumId w:val="29"/>
  </w:num>
  <w:num w:numId="15">
    <w:abstractNumId w:val="26"/>
  </w:num>
  <w:num w:numId="16">
    <w:abstractNumId w:val="25"/>
  </w:num>
  <w:num w:numId="17">
    <w:abstractNumId w:val="27"/>
  </w:num>
  <w:num w:numId="18">
    <w:abstractNumId w:val="13"/>
  </w:num>
  <w:num w:numId="19">
    <w:abstractNumId w:val="9"/>
  </w:num>
  <w:num w:numId="20">
    <w:abstractNumId w:val="31"/>
  </w:num>
  <w:num w:numId="21">
    <w:abstractNumId w:val="23"/>
  </w:num>
  <w:num w:numId="22">
    <w:abstractNumId w:val="21"/>
  </w:num>
  <w:num w:numId="23">
    <w:abstractNumId w:val="18"/>
  </w:num>
  <w:num w:numId="24">
    <w:abstractNumId w:val="19"/>
  </w:num>
  <w:num w:numId="25">
    <w:abstractNumId w:val="2"/>
  </w:num>
  <w:num w:numId="26">
    <w:abstractNumId w:val="15"/>
  </w:num>
  <w:num w:numId="27">
    <w:abstractNumId w:val="24"/>
  </w:num>
  <w:num w:numId="28">
    <w:abstractNumId w:val="14"/>
  </w:num>
  <w:num w:numId="29">
    <w:abstractNumId w:val="11"/>
  </w:num>
  <w:num w:numId="30">
    <w:abstractNumId w:val="17"/>
  </w:num>
  <w:num w:numId="31">
    <w:abstractNumId w:val="6"/>
  </w:num>
  <w:num w:numId="32">
    <w:abstractNumId w:val="0"/>
  </w:num>
  <w:num w:numId="33">
    <w:abstractNumId w:val="4"/>
  </w:num>
  <w:num w:numId="34">
    <w:abstractNumId w:val="8"/>
  </w:num>
  <w:num w:numId="35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297E93"/>
    <w:rsid w:val="003C4AB3"/>
    <w:rsid w:val="00411D45"/>
    <w:rsid w:val="00412A56"/>
    <w:rsid w:val="00575A89"/>
    <w:rsid w:val="005C3CEA"/>
    <w:rsid w:val="00B1172E"/>
    <w:rsid w:val="00B758DF"/>
    <w:rsid w:val="00C30CF0"/>
    <w:rsid w:val="00C84686"/>
    <w:rsid w:val="00D51F25"/>
    <w:rsid w:val="00D951BF"/>
    <w:rsid w:val="00E3645F"/>
    <w:rsid w:val="00E8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639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008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3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2026-08-04T05:42:00Z</dcterms:created>
  <dcterms:modified xsi:type="dcterms:W3CDTF">2026-08-31T19:28:00Z</dcterms:modified>
</cp:coreProperties>
</file>