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2CE" w:rsidRDefault="00A732CE" w:rsidP="00A732C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A732C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Урок №</w:t>
      </w:r>
      <w:r w:rsidR="0007469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3</w:t>
      </w:r>
      <w:r w:rsidRPr="00A732C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.</w:t>
      </w:r>
    </w:p>
    <w:p w:rsidR="00EA0F15" w:rsidRDefault="00EA0F15" w:rsidP="00EA0F1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F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1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деятельности в сети Интернет. Сервисы Интернета.</w:t>
      </w:r>
      <w:r w:rsidR="008C7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1B1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Практическая работа</w:t>
      </w:r>
      <w:r w:rsidRPr="00301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№3 «Использование интернет-сервисов»</w:t>
      </w:r>
    </w:p>
    <w:p w:rsidR="00EA0F15" w:rsidRDefault="00EA0F15" w:rsidP="00EA0F1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EA0F1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Средства обеспечения определённых услуг для пользователей сети Интернет принято называть </w:t>
      </w:r>
      <w:r w:rsidRPr="00EA0F1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службами (сервисами).</w:t>
      </w:r>
    </w:p>
    <w:p w:rsidR="00EA0F15" w:rsidRPr="00EA0F15" w:rsidRDefault="00EA0F15" w:rsidP="00EA0F1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A0F1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Воспользоваться какой-либо службой Интернета можно в том случае, если на компьютере установлено соответствующее программного обеспечение (клинская программа)</w:t>
      </w:r>
    </w:p>
    <w:p w:rsidR="00EA0F15" w:rsidRDefault="00EA0F15" w:rsidP="00EA0F1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EA0F15">
        <w:rPr>
          <w:rFonts w:ascii="Times New Roman" w:eastAsia="Times New Roman" w:hAnsi="Times New Roman" w:cs="Times New Roman"/>
          <w:b/>
          <w:bCs/>
          <w:noProof/>
          <w:kern w:val="36"/>
          <w:sz w:val="24"/>
          <w:szCs w:val="24"/>
          <w:lang w:eastAsia="ru-RU"/>
        </w:rPr>
        <w:drawing>
          <wp:inline distT="0" distB="0" distL="0" distR="0" wp14:anchorId="2219EC8B" wp14:editId="704DBE9D">
            <wp:extent cx="2187388" cy="1616383"/>
            <wp:effectExtent l="0" t="0" r="381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14594" cy="1636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F15" w:rsidRPr="00DA3049" w:rsidRDefault="00EA0F15" w:rsidP="006B1E97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DA304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Всемирная паутина (англ. </w:t>
      </w:r>
      <w:r w:rsidRPr="00DA3049">
        <w:rPr>
          <w:rFonts w:ascii="Times New Roman" w:hAnsi="Times New Roman" w:cs="Times New Roman"/>
          <w:b/>
          <w:sz w:val="24"/>
          <w:szCs w:val="24"/>
          <w:lang w:val="en-US" w:eastAsia="ru-RU"/>
        </w:rPr>
        <w:t>World</w:t>
      </w:r>
      <w:r w:rsidRPr="00DA304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DA3049">
        <w:rPr>
          <w:rFonts w:ascii="Times New Roman" w:hAnsi="Times New Roman" w:cs="Times New Roman"/>
          <w:b/>
          <w:sz w:val="24"/>
          <w:szCs w:val="24"/>
          <w:lang w:val="en-US" w:eastAsia="ru-RU"/>
        </w:rPr>
        <w:t>Wibe</w:t>
      </w:r>
      <w:proofErr w:type="spellEnd"/>
      <w:r w:rsidRPr="00DA304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A3049">
        <w:rPr>
          <w:rFonts w:ascii="Times New Roman" w:hAnsi="Times New Roman" w:cs="Times New Roman"/>
          <w:b/>
          <w:sz w:val="24"/>
          <w:szCs w:val="24"/>
          <w:lang w:val="en-US" w:eastAsia="ru-RU"/>
        </w:rPr>
        <w:t>Web</w:t>
      </w:r>
      <w:r w:rsidRPr="00DA304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DA3049">
        <w:rPr>
          <w:rFonts w:ascii="Times New Roman" w:hAnsi="Times New Roman" w:cs="Times New Roman"/>
          <w:b/>
          <w:sz w:val="24"/>
          <w:szCs w:val="24"/>
          <w:lang w:val="en-US" w:eastAsia="ru-RU"/>
        </w:rPr>
        <w:t>WWW</w:t>
      </w:r>
      <w:r w:rsidRPr="00DA304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) </w:t>
      </w:r>
      <w:r w:rsidRPr="00DA3049">
        <w:rPr>
          <w:rFonts w:ascii="Times New Roman" w:hAnsi="Times New Roman" w:cs="Times New Roman"/>
          <w:sz w:val="24"/>
          <w:szCs w:val="24"/>
          <w:lang w:eastAsia="ru-RU"/>
        </w:rPr>
        <w:t>представляет собой распределённую по всему миру информационную систему из миллиардов взаимосвязанных электронных документов – веб страниц.</w:t>
      </w:r>
    </w:p>
    <w:p w:rsidR="00EA0F15" w:rsidRPr="00DA3049" w:rsidRDefault="00EA0F15" w:rsidP="006B1E97">
      <w:pPr>
        <w:pStyle w:val="aa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A3049">
        <w:rPr>
          <w:rFonts w:ascii="Times New Roman" w:hAnsi="Times New Roman" w:cs="Times New Roman"/>
          <w:sz w:val="24"/>
          <w:szCs w:val="24"/>
          <w:lang w:eastAsia="ru-RU"/>
        </w:rPr>
        <w:t xml:space="preserve">Её концепцию предложил британский учёный Тим </w:t>
      </w:r>
      <w:proofErr w:type="spellStart"/>
      <w:r w:rsidRPr="00DA3049">
        <w:rPr>
          <w:rFonts w:ascii="Times New Roman" w:hAnsi="Times New Roman" w:cs="Times New Roman"/>
          <w:sz w:val="24"/>
          <w:szCs w:val="24"/>
          <w:lang w:eastAsia="ru-RU"/>
        </w:rPr>
        <w:t>Бернерс</w:t>
      </w:r>
      <w:proofErr w:type="spellEnd"/>
      <w:r w:rsidRPr="00DA3049">
        <w:rPr>
          <w:rFonts w:ascii="Times New Roman" w:hAnsi="Times New Roman" w:cs="Times New Roman"/>
          <w:sz w:val="24"/>
          <w:szCs w:val="24"/>
          <w:lang w:eastAsia="ru-RU"/>
        </w:rPr>
        <w:t>-</w:t>
      </w:r>
      <w:proofErr w:type="gramStart"/>
      <w:r w:rsidRPr="00DA3049">
        <w:rPr>
          <w:rFonts w:ascii="Times New Roman" w:hAnsi="Times New Roman" w:cs="Times New Roman"/>
          <w:sz w:val="24"/>
          <w:szCs w:val="24"/>
          <w:lang w:eastAsia="ru-RU"/>
        </w:rPr>
        <w:t>Ли</w:t>
      </w:r>
      <w:proofErr w:type="gramEnd"/>
      <w:r w:rsidRPr="00DA3049">
        <w:rPr>
          <w:rFonts w:ascii="Times New Roman" w:hAnsi="Times New Roman" w:cs="Times New Roman"/>
          <w:sz w:val="24"/>
          <w:szCs w:val="24"/>
          <w:lang w:eastAsia="ru-RU"/>
        </w:rPr>
        <w:t xml:space="preserve"> в 1989 году</w:t>
      </w:r>
      <w:r w:rsidRPr="00DA3049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</w:p>
    <w:p w:rsidR="006B1E97" w:rsidRPr="00DA3049" w:rsidRDefault="006B1E97" w:rsidP="006B1E97">
      <w:pPr>
        <w:pStyle w:val="aa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B1E97" w:rsidRPr="00DA3049" w:rsidRDefault="006B1E97" w:rsidP="006B1E97">
      <w:pPr>
        <w:pStyle w:val="aa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A304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ИНФОРМАЦИОННЫЕ СЛУЖБЫ</w:t>
      </w:r>
    </w:p>
    <w:p w:rsidR="006B1E97" w:rsidRPr="00DA3049" w:rsidRDefault="006B1E97" w:rsidP="006B1E97">
      <w:pPr>
        <w:pStyle w:val="aa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A3049">
        <w:rPr>
          <w:rFonts w:ascii="Times New Roman" w:hAnsi="Times New Roman" w:cs="Times New Roman"/>
          <w:sz w:val="24"/>
          <w:szCs w:val="24"/>
          <w:lang w:eastAsia="ru-RU"/>
        </w:rPr>
        <w:t>Каждый ресурс (страница, документ, файл) в Интернете имеет свой</w:t>
      </w:r>
      <w:r w:rsidRPr="00DA304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уникальный адрес – </w:t>
      </w:r>
      <w:r w:rsidRPr="00DA3049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URL</w:t>
      </w:r>
      <w:r w:rsidRPr="00DA304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A3049">
        <w:rPr>
          <w:rFonts w:ascii="Times New Roman" w:hAnsi="Times New Roman" w:cs="Times New Roman"/>
          <w:sz w:val="24"/>
          <w:szCs w:val="24"/>
          <w:lang w:eastAsia="ru-RU"/>
        </w:rPr>
        <w:t xml:space="preserve">(от англ. </w:t>
      </w:r>
      <w:r w:rsidRPr="00DA3049">
        <w:rPr>
          <w:rFonts w:ascii="Times New Roman" w:hAnsi="Times New Roman" w:cs="Times New Roman"/>
          <w:i/>
          <w:iCs/>
          <w:sz w:val="24"/>
          <w:szCs w:val="24"/>
          <w:lang w:val="en-US" w:eastAsia="ru-RU"/>
        </w:rPr>
        <w:t>Universal Resource Locator</w:t>
      </w:r>
      <w:r w:rsidRPr="00DA3049">
        <w:rPr>
          <w:rFonts w:ascii="Times New Roman" w:hAnsi="Times New Roman" w:cs="Times New Roman"/>
          <w:sz w:val="24"/>
          <w:szCs w:val="24"/>
          <w:lang w:eastAsia="ru-RU"/>
        </w:rPr>
        <w:t xml:space="preserve"> – универсальный указательный ресурс)</w:t>
      </w:r>
      <w:r w:rsidRPr="00DA3049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</w:p>
    <w:p w:rsidR="006B1E97" w:rsidRPr="006B1E97" w:rsidRDefault="006B1E97" w:rsidP="006B1E97">
      <w:pPr>
        <w:pStyle w:val="aa"/>
        <w:rPr>
          <w:b/>
          <w:lang w:eastAsia="ru-RU"/>
        </w:rPr>
      </w:pPr>
    </w:p>
    <w:p w:rsidR="006B1E97" w:rsidRDefault="006B1E97" w:rsidP="006B1E97">
      <w:pPr>
        <w:pStyle w:val="aa"/>
        <w:rPr>
          <w:b/>
          <w:lang w:eastAsia="ru-RU"/>
        </w:rPr>
      </w:pPr>
      <w:r w:rsidRPr="006B1E97">
        <w:rPr>
          <w:b/>
          <w:noProof/>
          <w:lang w:eastAsia="ru-RU"/>
        </w:rPr>
        <w:drawing>
          <wp:inline distT="0" distB="0" distL="0" distR="0" wp14:anchorId="47AD02BA" wp14:editId="24A5B775">
            <wp:extent cx="5397638" cy="1443318"/>
            <wp:effectExtent l="0" t="0" r="0" b="508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49564"/>
                    <a:stretch/>
                  </pic:blipFill>
                  <pic:spPr bwMode="auto">
                    <a:xfrm>
                      <a:off x="0" y="0"/>
                      <a:ext cx="5508167" cy="14728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1E97" w:rsidRPr="00EA0F15" w:rsidRDefault="006B1E97" w:rsidP="006B1E97">
      <w:pPr>
        <w:pStyle w:val="aa"/>
        <w:rPr>
          <w:b/>
          <w:lang w:eastAsia="ru-RU"/>
        </w:rPr>
      </w:pPr>
      <w:r w:rsidRPr="006B1E97">
        <w:rPr>
          <w:b/>
          <w:noProof/>
          <w:lang w:eastAsia="ru-RU"/>
        </w:rPr>
        <w:drawing>
          <wp:inline distT="0" distB="0" distL="0" distR="0" wp14:anchorId="589D0204" wp14:editId="71B2A299">
            <wp:extent cx="5715000" cy="2704173"/>
            <wp:effectExtent l="0" t="0" r="0" b="127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26625" cy="2709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F15" w:rsidRPr="00EA0F15" w:rsidRDefault="00EA0F15" w:rsidP="00EA0F1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A0F15" w:rsidRDefault="006B1E97" w:rsidP="00EA0F1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6B1E9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СЛУЖБА ПЕРЕДАЧИ ФАЙЛОВ</w:t>
      </w:r>
    </w:p>
    <w:p w:rsidR="006B1E97" w:rsidRDefault="006B1E97" w:rsidP="006B1E9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B1E9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Служба передачи файлов </w:t>
      </w:r>
      <w:r w:rsidRPr="006B1E9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предоставляет пользователям услуги по хранению и обеспечению доступа к большому количеству файлов: системному и прикладному программному обеспечению, музыке, видео, электронным книгам и т. п.</w:t>
      </w:r>
    </w:p>
    <w:p w:rsidR="006B1E97" w:rsidRDefault="006B1E97" w:rsidP="006B1E9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B1E9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>FTP</w:t>
      </w:r>
      <w:r w:rsidRPr="006B1E9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6B1E9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(англ. </w:t>
      </w:r>
      <w:r w:rsidRPr="006B1E97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  <w:t>File</w:t>
      </w:r>
      <w:r w:rsidRPr="006B1E9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6B1E97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  <w:t>Transfer</w:t>
      </w:r>
      <w:r w:rsidRPr="006B1E9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6B1E97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  <w:t>Protocol</w:t>
      </w:r>
      <w:r w:rsidRPr="006B1E9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– протокол передачи файлов)</w:t>
      </w:r>
      <w:proofErr w:type="gramStart"/>
      <w:r w:rsidRPr="006B1E9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  именем</w:t>
      </w:r>
      <w:proofErr w:type="gramEnd"/>
      <w:r w:rsidRPr="006B1E9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которого называется сама служба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</w:p>
    <w:p w:rsidR="006B1E97" w:rsidRDefault="006B1E97" w:rsidP="006B1E9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B1E9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>FTP</w:t>
      </w:r>
      <w:r w:rsidRPr="006B1E9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-</w:t>
      </w:r>
      <w:r w:rsidRPr="006B1E9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сервер – программа, позволяющая хранить файлы и передавать их по протоколу </w:t>
      </w:r>
      <w:r w:rsidRPr="006B1E97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  <w:t>FTP</w:t>
      </w:r>
      <w:r w:rsidRPr="006B1E9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</w:p>
    <w:p w:rsidR="006B1E97" w:rsidRPr="006B1E97" w:rsidRDefault="006B1E97" w:rsidP="006B1E9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B1E9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>FTP</w:t>
      </w:r>
      <w:r w:rsidRPr="006B1E9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-клиент </w:t>
      </w:r>
      <w:r w:rsidRPr="006B1E9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– программа, позволяющая подключаться к удалённому </w:t>
      </w:r>
      <w:r w:rsidRPr="006B1E97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  <w:t>FTP</w:t>
      </w:r>
      <w:r w:rsidRPr="006B1E9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-серверу и получать/передавать файлы по протоколу </w:t>
      </w:r>
      <w:r w:rsidRPr="006B1E97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  <w:t>FTP</w:t>
      </w:r>
      <w:r w:rsidRPr="006B1E9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</w:p>
    <w:p w:rsidR="006B1E97" w:rsidRPr="006B1E97" w:rsidRDefault="006B1E97" w:rsidP="006B1E9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B1E9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ХРАНЕНИЕ ФАЙЛОВ</w:t>
      </w:r>
    </w:p>
    <w:p w:rsidR="006B1E97" w:rsidRPr="006B1E97" w:rsidRDefault="006B1E97" w:rsidP="006B1E9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B1E97">
        <w:rPr>
          <w:rFonts w:ascii="Times New Roman" w:eastAsia="Times New Roman" w:hAnsi="Times New Roman" w:cs="Times New Roman"/>
          <w:bCs/>
          <w:noProof/>
          <w:kern w:val="36"/>
          <w:sz w:val="24"/>
          <w:szCs w:val="24"/>
          <w:lang w:eastAsia="ru-RU"/>
        </w:rPr>
        <w:drawing>
          <wp:inline distT="0" distB="0" distL="0" distR="0" wp14:anchorId="150C128B" wp14:editId="1C41B2B0">
            <wp:extent cx="4576483" cy="1789892"/>
            <wp:effectExtent l="0" t="0" r="0" b="127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16940" cy="180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1E97" w:rsidRDefault="006B1E97" w:rsidP="00EA0F1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6B1E9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ОБЛАЧНЫЕ ХРАНИЛИЩА</w:t>
      </w:r>
    </w:p>
    <w:p w:rsidR="006B1E97" w:rsidRPr="006B1E97" w:rsidRDefault="006B1E97" w:rsidP="006B1E9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proofErr w:type="spellStart"/>
      <w:r w:rsidRPr="006B1E9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Файлообменник</w:t>
      </w:r>
      <w:proofErr w:type="spellEnd"/>
      <w:r w:rsidRPr="006B1E9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6B1E9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– служба, предоставляющая пользователю место под его файлы и круглосуточный доступ к ним, как правило, по протоколу </w:t>
      </w:r>
      <w:r w:rsidRPr="006B1E97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  <w:t>HTTP</w:t>
      </w:r>
      <w:r w:rsidRPr="006B1E9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. Загрузив свои файлы на сервер </w:t>
      </w:r>
      <w:proofErr w:type="spellStart"/>
      <w:r w:rsidRPr="006B1E9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файлообменника</w:t>
      </w:r>
      <w:proofErr w:type="spellEnd"/>
      <w:r w:rsidRPr="006B1E9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, вы получаете ссылку, которую можете переслать кому-то конкретно или опубликовать для широкого круга лиц. </w:t>
      </w:r>
    </w:p>
    <w:p w:rsidR="006B1E97" w:rsidRDefault="00EA5F82" w:rsidP="00EA0F1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EA5F82">
        <w:rPr>
          <w:rFonts w:ascii="Times New Roman" w:eastAsia="Times New Roman" w:hAnsi="Times New Roman" w:cs="Times New Roman"/>
          <w:b/>
          <w:bCs/>
          <w:noProof/>
          <w:kern w:val="36"/>
          <w:sz w:val="24"/>
          <w:szCs w:val="24"/>
          <w:lang w:eastAsia="ru-RU"/>
        </w:rPr>
        <w:drawing>
          <wp:inline distT="0" distB="0" distL="0" distR="0" wp14:anchorId="6955818B" wp14:editId="1CAD2ED8">
            <wp:extent cx="4782671" cy="2007727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03596" cy="2016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5F82" w:rsidRPr="00EA5F82" w:rsidRDefault="00EA5F82" w:rsidP="00EA5F8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proofErr w:type="spellStart"/>
      <w:r w:rsidRPr="00EA5F8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Видеохостинги</w:t>
      </w:r>
      <w:proofErr w:type="spellEnd"/>
      <w:r w:rsidRPr="00EA5F8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– </w:t>
      </w:r>
      <w:r w:rsidRPr="00EA5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веб-сервисы, позволяющие пользователям загружать собственные видео, просматривать в браузере, оценивать и комментировать видео, загруженные другими пользователями.</w:t>
      </w:r>
    </w:p>
    <w:p w:rsidR="00EA5F82" w:rsidRDefault="00EA5F82" w:rsidP="00EA5F8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EA5F82">
        <w:rPr>
          <w:rFonts w:ascii="Times New Roman" w:eastAsia="Times New Roman" w:hAnsi="Times New Roman" w:cs="Times New Roman"/>
          <w:b/>
          <w:bCs/>
          <w:noProof/>
          <w:kern w:val="36"/>
          <w:sz w:val="24"/>
          <w:szCs w:val="24"/>
          <w:lang w:eastAsia="ru-RU"/>
        </w:rPr>
        <w:drawing>
          <wp:inline distT="0" distB="0" distL="0" distR="0" wp14:anchorId="4E3905ED" wp14:editId="1390CA88">
            <wp:extent cx="3818965" cy="476484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50493" cy="505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5F82" w:rsidRDefault="00EA5F82" w:rsidP="00EA5F8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proofErr w:type="spellStart"/>
      <w:r w:rsidRPr="00EA5F8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lastRenderedPageBreak/>
        <w:t>Стриминговый</w:t>
      </w:r>
      <w:proofErr w:type="spellEnd"/>
      <w:r w:rsidRPr="00EA5F8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сервис </w:t>
      </w:r>
      <w:r w:rsidRPr="00EA5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— это интернет-платформа, которая позволяет пользователям просматривать или прослушивать контент в режиме реального времени, интерактивно взаимодействовать с пользователями.</w:t>
      </w:r>
    </w:p>
    <w:p w:rsidR="00EA5F82" w:rsidRDefault="00EA5F82" w:rsidP="00EA5F8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8AB2F19" wp14:editId="21A1399C">
            <wp:extent cx="1524000" cy="452120"/>
            <wp:effectExtent l="0" t="0" r="0" b="508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31233" t="61396" r="46457" b="26837"/>
                    <a:stretch/>
                  </pic:blipFill>
                  <pic:spPr bwMode="auto">
                    <a:xfrm>
                      <a:off x="0" y="0"/>
                      <a:ext cx="1526016" cy="4527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5F82" w:rsidRDefault="00EA5F82" w:rsidP="00EA5F8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A5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Различные </w:t>
      </w:r>
      <w:proofErr w:type="spellStart"/>
      <w:r w:rsidRPr="00EA5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видеохостинги</w:t>
      </w:r>
      <w:proofErr w:type="spellEnd"/>
      <w:r w:rsidRPr="00EA5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, такие как </w:t>
      </w:r>
      <w:proofErr w:type="spellStart"/>
      <w:r w:rsidRPr="00EA5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YouTube</w:t>
      </w:r>
      <w:proofErr w:type="spellEnd"/>
      <w:r w:rsidRPr="00EA5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EA5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Rutube</w:t>
      </w:r>
      <w:proofErr w:type="spellEnd"/>
      <w:r w:rsidRPr="00EA5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и прочие, позволяют запускать прямые трансляции так же, как и </w:t>
      </w:r>
      <w:proofErr w:type="spellStart"/>
      <w:r w:rsidRPr="00EA5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стриминговые</w:t>
      </w:r>
      <w:proofErr w:type="spellEnd"/>
      <w:r w:rsidRPr="00EA5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сервисы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</w:p>
    <w:p w:rsidR="00EA5F82" w:rsidRDefault="00EA5F82" w:rsidP="00EA5F8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EA5F8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ПРЕИМУЩЕСТВА ОБЛАЧНЫХ ХРАНИЛИЩ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:</w:t>
      </w:r>
    </w:p>
    <w:p w:rsidR="00537E00" w:rsidRPr="00EA5F82" w:rsidRDefault="00DA3049" w:rsidP="00EA5F82">
      <w:pPr>
        <w:numPr>
          <w:ilvl w:val="0"/>
          <w:numId w:val="12"/>
        </w:numPr>
        <w:spacing w:after="0" w:line="276" w:lineRule="auto"/>
        <w:ind w:left="714" w:hanging="357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A5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Удобство размещения и последующего поиска всей информации в одном месте;</w:t>
      </w:r>
    </w:p>
    <w:p w:rsidR="00537E00" w:rsidRPr="00EA5F82" w:rsidRDefault="00DA3049" w:rsidP="00EA5F82">
      <w:pPr>
        <w:numPr>
          <w:ilvl w:val="0"/>
          <w:numId w:val="12"/>
        </w:numPr>
        <w:spacing w:after="0" w:line="276" w:lineRule="auto"/>
        <w:ind w:left="714" w:hanging="357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A5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Надёжность – облачные хранилища обеспечивают достаточно надёжное хранение информации, хотя и не гарантируют её полную защиту от несанкционированного доступа;</w:t>
      </w:r>
    </w:p>
    <w:p w:rsidR="00537E00" w:rsidRPr="00EA5F82" w:rsidRDefault="00DA3049" w:rsidP="00EA5F82">
      <w:pPr>
        <w:numPr>
          <w:ilvl w:val="0"/>
          <w:numId w:val="12"/>
        </w:numPr>
        <w:spacing w:after="0" w:line="276" w:lineRule="auto"/>
        <w:ind w:left="714" w:hanging="357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A5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Мобильность и доступность – все файлы, сохранённые в облаке, доступны вам в любой географической точке с любого компьютерного устройства, подключенного к Интернету</w:t>
      </w:r>
    </w:p>
    <w:p w:rsidR="00537E00" w:rsidRDefault="00DA3049" w:rsidP="00EA5F82">
      <w:pPr>
        <w:numPr>
          <w:ilvl w:val="0"/>
          <w:numId w:val="11"/>
        </w:numPr>
        <w:spacing w:after="0" w:line="276" w:lineRule="auto"/>
        <w:ind w:left="714" w:hanging="357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A5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Возможность синхронизации данных на различных устройствах, имеющихся в распоряжении одного пользователя. </w:t>
      </w:r>
    </w:p>
    <w:p w:rsidR="00EA5F82" w:rsidRDefault="00EA5F82" w:rsidP="00EA5F82">
      <w:pPr>
        <w:spacing w:after="0" w:line="276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EA5F8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ЭЛЕКТРОННАЯ ПОЧТА</w:t>
      </w:r>
    </w:p>
    <w:p w:rsidR="00EA5F82" w:rsidRDefault="00EA5F82" w:rsidP="00EA5F82">
      <w:pPr>
        <w:spacing w:after="0" w:line="276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A5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Протокол </w:t>
      </w:r>
      <w:r w:rsidRPr="00EA5F8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>IMAP</w:t>
      </w:r>
      <w:r w:rsidRPr="00EA5F8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EA5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(от англ. </w:t>
      </w:r>
      <w:r w:rsidRPr="00EA5F82">
        <w:rPr>
          <w:rFonts w:ascii="Times New Roman" w:eastAsia="Times New Roman" w:hAnsi="Times New Roman" w:cs="Times New Roman"/>
          <w:bCs/>
          <w:i/>
          <w:iCs/>
          <w:kern w:val="36"/>
          <w:sz w:val="24"/>
          <w:szCs w:val="24"/>
          <w:lang w:val="en-US" w:eastAsia="ru-RU"/>
        </w:rPr>
        <w:t>Internet</w:t>
      </w:r>
      <w:r w:rsidRPr="00EA5F82">
        <w:rPr>
          <w:rFonts w:ascii="Times New Roman" w:eastAsia="Times New Roman" w:hAnsi="Times New Roman" w:cs="Times New Roman"/>
          <w:bCs/>
          <w:i/>
          <w:iCs/>
          <w:kern w:val="36"/>
          <w:sz w:val="24"/>
          <w:szCs w:val="24"/>
          <w:lang w:eastAsia="ru-RU"/>
        </w:rPr>
        <w:t xml:space="preserve"> </w:t>
      </w:r>
      <w:r w:rsidRPr="00EA5F82">
        <w:rPr>
          <w:rFonts w:ascii="Times New Roman" w:eastAsia="Times New Roman" w:hAnsi="Times New Roman" w:cs="Times New Roman"/>
          <w:bCs/>
          <w:i/>
          <w:iCs/>
          <w:kern w:val="36"/>
          <w:sz w:val="24"/>
          <w:szCs w:val="24"/>
          <w:lang w:val="en-US" w:eastAsia="ru-RU"/>
        </w:rPr>
        <w:t>Message</w:t>
      </w:r>
      <w:r w:rsidRPr="00EA5F82">
        <w:rPr>
          <w:rFonts w:ascii="Times New Roman" w:eastAsia="Times New Roman" w:hAnsi="Times New Roman" w:cs="Times New Roman"/>
          <w:bCs/>
          <w:i/>
          <w:iCs/>
          <w:kern w:val="36"/>
          <w:sz w:val="24"/>
          <w:szCs w:val="24"/>
          <w:lang w:eastAsia="ru-RU"/>
        </w:rPr>
        <w:t xml:space="preserve"> </w:t>
      </w:r>
      <w:r w:rsidRPr="00EA5F82">
        <w:rPr>
          <w:rFonts w:ascii="Times New Roman" w:eastAsia="Times New Roman" w:hAnsi="Times New Roman" w:cs="Times New Roman"/>
          <w:bCs/>
          <w:i/>
          <w:iCs/>
          <w:kern w:val="36"/>
          <w:sz w:val="24"/>
          <w:szCs w:val="24"/>
          <w:lang w:val="en-US" w:eastAsia="ru-RU"/>
        </w:rPr>
        <w:t>Access</w:t>
      </w:r>
      <w:r w:rsidRPr="00EA5F82">
        <w:rPr>
          <w:rFonts w:ascii="Times New Roman" w:eastAsia="Times New Roman" w:hAnsi="Times New Roman" w:cs="Times New Roman"/>
          <w:bCs/>
          <w:i/>
          <w:iCs/>
          <w:kern w:val="36"/>
          <w:sz w:val="24"/>
          <w:szCs w:val="24"/>
          <w:lang w:eastAsia="ru-RU"/>
        </w:rPr>
        <w:t xml:space="preserve"> </w:t>
      </w:r>
      <w:proofErr w:type="gramStart"/>
      <w:r w:rsidRPr="00EA5F82">
        <w:rPr>
          <w:rFonts w:ascii="Times New Roman" w:eastAsia="Times New Roman" w:hAnsi="Times New Roman" w:cs="Times New Roman"/>
          <w:bCs/>
          <w:i/>
          <w:iCs/>
          <w:kern w:val="36"/>
          <w:sz w:val="24"/>
          <w:szCs w:val="24"/>
          <w:lang w:val="en-US" w:eastAsia="ru-RU"/>
        </w:rPr>
        <w:t>Protocol</w:t>
      </w:r>
      <w:r w:rsidRPr="00EA5F82">
        <w:rPr>
          <w:rFonts w:ascii="Times New Roman" w:eastAsia="Times New Roman" w:hAnsi="Times New Roman" w:cs="Times New Roman"/>
          <w:bCs/>
          <w:i/>
          <w:iCs/>
          <w:kern w:val="36"/>
          <w:sz w:val="24"/>
          <w:szCs w:val="24"/>
          <w:lang w:eastAsia="ru-RU"/>
        </w:rPr>
        <w:t xml:space="preserve">  –</w:t>
      </w:r>
      <w:proofErr w:type="gramEnd"/>
      <w:r w:rsidRPr="00EA5F82">
        <w:rPr>
          <w:rFonts w:ascii="Times New Roman" w:eastAsia="Times New Roman" w:hAnsi="Times New Roman" w:cs="Times New Roman"/>
          <w:bCs/>
          <w:i/>
          <w:iCs/>
          <w:kern w:val="36"/>
          <w:sz w:val="24"/>
          <w:szCs w:val="24"/>
          <w:lang w:eastAsia="ru-RU"/>
        </w:rPr>
        <w:t xml:space="preserve"> </w:t>
      </w:r>
      <w:r w:rsidRPr="00EA5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протокол доступа к сообщениям Интернета) – протокол для доступа к почтовому ящику на сервере, позволяющий управлять корреспонденцией на сервере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</w:p>
    <w:p w:rsidR="00EA5F82" w:rsidRDefault="00EA5F82" w:rsidP="00EA5F82">
      <w:pPr>
        <w:spacing w:after="0" w:line="276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A5F82">
        <w:rPr>
          <w:rFonts w:ascii="Times New Roman" w:eastAsia="Times New Roman" w:hAnsi="Times New Roman" w:cs="Times New Roman"/>
          <w:bCs/>
          <w:noProof/>
          <w:kern w:val="36"/>
          <w:sz w:val="24"/>
          <w:szCs w:val="24"/>
          <w:lang w:eastAsia="ru-RU"/>
        </w:rPr>
        <w:drawing>
          <wp:inline distT="0" distB="0" distL="0" distR="0" wp14:anchorId="3EFD5B30" wp14:editId="6E4B07FB">
            <wp:extent cx="4065494" cy="1117898"/>
            <wp:effectExtent l="0" t="0" r="0" b="635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08612" cy="1129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5F82" w:rsidRDefault="00EA5F82" w:rsidP="00EA5F82">
      <w:pPr>
        <w:spacing w:after="0" w:line="276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EA5F82" w:rsidRDefault="00EA5F82" w:rsidP="00EA5F82">
      <w:pPr>
        <w:spacing w:after="0" w:line="276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A5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Обсуждение определённой группой собеседников, находящихся на значительном расстоянии называют </w:t>
      </w:r>
      <w:r w:rsidRPr="00EA5F8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телеконференцией. </w:t>
      </w:r>
      <w:r w:rsidRPr="00EA5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Видеоконференция предусматривает использование средств передачи видеоизображений.</w:t>
      </w:r>
    </w:p>
    <w:p w:rsidR="00EA5F82" w:rsidRPr="00EA5F82" w:rsidRDefault="00EA5F82" w:rsidP="00EA5F82">
      <w:pPr>
        <w:spacing w:after="0" w:line="276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A5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Долгосрочные (постоянно действующие) телеконференции, в ходе которых собеседники посылают и читают текстовые сообщения в удобное для них время, называют </w:t>
      </w:r>
      <w:r w:rsidRPr="00EA5F8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форумами</w:t>
      </w:r>
      <w:r w:rsidRPr="00EA5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</w:p>
    <w:p w:rsidR="00EA5F82" w:rsidRPr="00EA5F82" w:rsidRDefault="00EA5F82" w:rsidP="00EA5F82">
      <w:pPr>
        <w:spacing w:after="0" w:line="276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A5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Форум предлагает набор разделов для обсуждения. Сообщение и все ответы на них в рамках одной темы образуют «ветку» форума.</w:t>
      </w:r>
    </w:p>
    <w:p w:rsidR="00EA5F82" w:rsidRPr="00EA5F82" w:rsidRDefault="00EA5F82" w:rsidP="00EA5F82">
      <w:pPr>
        <w:spacing w:after="0" w:line="276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A5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Службы интерактивного общения предоставляют возможность двум пользователям или группе обмениваться текстовыми сообщениями через Интернет в реальном времени. Первой такой службой была служба </w:t>
      </w:r>
      <w:r w:rsidRPr="00EA5F8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  <w:t>IRC</w:t>
      </w:r>
      <w:r w:rsidRPr="00EA5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(от англ. </w:t>
      </w:r>
      <w:r w:rsidRPr="00EA5F8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  <w:t>Internet</w:t>
      </w:r>
      <w:r w:rsidRPr="00EA5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EA5F8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  <w:t>Relay</w:t>
      </w:r>
      <w:r w:rsidRPr="00EA5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EA5F8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  <w:t>Chat</w:t>
      </w:r>
      <w:r w:rsidRPr="00EA5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– ретранслируемый интернет-разговор) или просто </w:t>
      </w:r>
      <w:r w:rsidRPr="00EA5F8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чат</w:t>
      </w:r>
      <w:r w:rsidRPr="00EA5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от англ. </w:t>
      </w:r>
      <w:r w:rsidRPr="00EA5F82">
        <w:rPr>
          <w:rFonts w:ascii="Times New Roman" w:eastAsia="Times New Roman" w:hAnsi="Times New Roman" w:cs="Times New Roman"/>
          <w:bCs/>
          <w:i/>
          <w:iCs/>
          <w:kern w:val="36"/>
          <w:sz w:val="24"/>
          <w:szCs w:val="24"/>
          <w:lang w:val="en-US" w:eastAsia="ru-RU"/>
        </w:rPr>
        <w:t>chat</w:t>
      </w:r>
      <w:r w:rsidRPr="00EA5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– болтать.</w:t>
      </w:r>
    </w:p>
    <w:p w:rsidR="00EA5F82" w:rsidRPr="00EA5F82" w:rsidRDefault="00EA5F82" w:rsidP="00EA5F82">
      <w:pPr>
        <w:spacing w:after="0" w:line="276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A5F8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Мессенджер</w:t>
      </w:r>
      <w:r w:rsidRPr="00EA5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– приложение для смартфона или персонального компьютера, позволяющее мгновенно обмениваться текстовыми и голосовыми сообщениями, разговаривать, в том числе с использованием видеосвязи, пересылать документы, фото и видео.</w:t>
      </w:r>
    </w:p>
    <w:p w:rsidR="00EA5F82" w:rsidRDefault="00EA5F82" w:rsidP="00EA5F82">
      <w:pPr>
        <w:spacing w:after="0" w:line="276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A5F82">
        <w:rPr>
          <w:rFonts w:ascii="Times New Roman" w:eastAsia="Times New Roman" w:hAnsi="Times New Roman" w:cs="Times New Roman"/>
          <w:bCs/>
          <w:noProof/>
          <w:kern w:val="36"/>
          <w:sz w:val="24"/>
          <w:szCs w:val="24"/>
          <w:lang w:eastAsia="ru-RU"/>
        </w:rPr>
        <w:drawing>
          <wp:inline distT="0" distB="0" distL="0" distR="0" wp14:anchorId="61A019A9" wp14:editId="6C21370C">
            <wp:extent cx="3442173" cy="461682"/>
            <wp:effectExtent l="0" t="0" r="635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b="50941"/>
                    <a:stretch/>
                  </pic:blipFill>
                  <pic:spPr bwMode="auto">
                    <a:xfrm>
                      <a:off x="0" y="0"/>
                      <a:ext cx="3442447" cy="4617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228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</w:t>
      </w:r>
      <w:r w:rsidR="00C22845" w:rsidRPr="00EA5F82">
        <w:rPr>
          <w:rFonts w:ascii="Times New Roman" w:eastAsia="Times New Roman" w:hAnsi="Times New Roman" w:cs="Times New Roman"/>
          <w:bCs/>
          <w:noProof/>
          <w:kern w:val="36"/>
          <w:sz w:val="24"/>
          <w:szCs w:val="24"/>
          <w:lang w:eastAsia="ru-RU"/>
        </w:rPr>
        <w:drawing>
          <wp:inline distT="0" distB="0" distL="0" distR="0" wp14:anchorId="76A65CC9" wp14:editId="6742745E">
            <wp:extent cx="1479176" cy="447675"/>
            <wp:effectExtent l="0" t="0" r="698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27888" t="52393" r="29108"/>
                    <a:stretch/>
                  </pic:blipFill>
                  <pic:spPr bwMode="auto">
                    <a:xfrm>
                      <a:off x="0" y="0"/>
                      <a:ext cx="1503385" cy="4550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5F82" w:rsidRPr="00EA5F82" w:rsidRDefault="00EA5F82" w:rsidP="00EA5F82">
      <w:pPr>
        <w:spacing w:after="0" w:line="276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A5F8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Видео-конференц-связь (ВКС)</w:t>
      </w:r>
      <w:r w:rsidRPr="00EA5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– это технология видеосвязи и совместной работы, которая может использоваться в дистанционном обучении.</w:t>
      </w:r>
    </w:p>
    <w:p w:rsidR="00EA5F82" w:rsidRDefault="00EA5F82" w:rsidP="00EA5F82">
      <w:pPr>
        <w:spacing w:after="0" w:line="276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A5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 xml:space="preserve">С помощью ВКС можно: отвечать на вопросы преподавателя, слушать его объяснения, работать в паре или группе со своими </w:t>
      </w:r>
      <w:proofErr w:type="spellStart"/>
      <w:r w:rsidRPr="00EA5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одногруппниками</w:t>
      </w:r>
      <w:proofErr w:type="spellEnd"/>
      <w:r w:rsidRPr="00EA5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 получать от преподавателей материалы и отправлять ему свои решения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</w:p>
    <w:p w:rsidR="0011213F" w:rsidRDefault="0011213F" w:rsidP="0011213F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11213F">
        <w:rPr>
          <w:rFonts w:ascii="Times New Roman" w:eastAsia="Times New Roman" w:hAnsi="Times New Roman" w:cs="Times New Roman"/>
          <w:bCs/>
          <w:noProof/>
          <w:kern w:val="36"/>
          <w:sz w:val="24"/>
          <w:szCs w:val="24"/>
          <w:lang w:eastAsia="ru-RU"/>
        </w:rPr>
        <w:drawing>
          <wp:inline distT="0" distB="0" distL="0" distR="0" wp14:anchorId="49A7A11F" wp14:editId="3EDCEF83">
            <wp:extent cx="1528482" cy="476041"/>
            <wp:effectExtent l="0" t="0" r="0" b="63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r="57709" b="45493"/>
                    <a:stretch/>
                  </pic:blipFill>
                  <pic:spPr bwMode="auto">
                    <a:xfrm>
                      <a:off x="0" y="0"/>
                      <a:ext cx="1584612" cy="4935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1213F">
        <w:rPr>
          <w:rFonts w:ascii="Times New Roman" w:eastAsia="Times New Roman" w:hAnsi="Times New Roman" w:cs="Times New Roman"/>
          <w:bCs/>
          <w:noProof/>
          <w:kern w:val="36"/>
          <w:sz w:val="24"/>
          <w:szCs w:val="24"/>
          <w:lang w:eastAsia="ru-RU"/>
        </w:rPr>
        <w:drawing>
          <wp:inline distT="0" distB="0" distL="0" distR="0" wp14:anchorId="567562E6" wp14:editId="705FE53F">
            <wp:extent cx="1602208" cy="43927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56552" t="46102" r="901" b="5626"/>
                    <a:stretch/>
                  </pic:blipFill>
                  <pic:spPr bwMode="auto">
                    <a:xfrm>
                      <a:off x="0" y="0"/>
                      <a:ext cx="1669337" cy="4576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213F" w:rsidRDefault="0011213F" w:rsidP="0011213F">
      <w:pPr>
        <w:spacing w:after="0" w:line="276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11213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>IP</w:t>
      </w:r>
      <w:r w:rsidRPr="0011213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-телефония </w:t>
      </w:r>
      <w:r w:rsidRPr="0011213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– служба, обеспечивающая передачу телефонных разговоров абонентов по сети Интернет. Передача данных в </w:t>
      </w:r>
      <w:r w:rsidRPr="0011213F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  <w:t>IP</w:t>
      </w:r>
      <w:r w:rsidRPr="0011213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-телефонии осуществляется на основе набора протоколов </w:t>
      </w:r>
      <w:r w:rsidRPr="0011213F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  <w:t>VoIP</w:t>
      </w:r>
      <w:r w:rsidRPr="0011213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(англ. – </w:t>
      </w:r>
      <w:r w:rsidRPr="0011213F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  <w:t>Voice</w:t>
      </w:r>
      <w:r w:rsidRPr="0011213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11213F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  <w:t>over</w:t>
      </w:r>
      <w:r w:rsidRPr="0011213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11213F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  <w:t>Internet</w:t>
      </w:r>
      <w:r w:rsidRPr="0011213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11213F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  <w:t>Protocol</w:t>
      </w:r>
      <w:r w:rsidRPr="0011213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– голос поверх протокола Интернета).</w:t>
      </w:r>
    </w:p>
    <w:p w:rsidR="0011213F" w:rsidRPr="0011213F" w:rsidRDefault="0011213F" w:rsidP="0011213F">
      <w:pPr>
        <w:spacing w:after="0" w:line="276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11213F">
        <w:rPr>
          <w:rFonts w:ascii="Times New Roman" w:eastAsia="Times New Roman" w:hAnsi="Times New Roman" w:cs="Times New Roman"/>
          <w:bCs/>
          <w:noProof/>
          <w:kern w:val="36"/>
          <w:sz w:val="24"/>
          <w:szCs w:val="24"/>
          <w:lang w:eastAsia="ru-RU"/>
        </w:rPr>
        <w:drawing>
          <wp:inline distT="0" distB="0" distL="0" distR="0" wp14:anchorId="4580E769" wp14:editId="493C4C2A">
            <wp:extent cx="1604683" cy="459523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689596" cy="483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213F" w:rsidRPr="0011213F" w:rsidRDefault="0011213F" w:rsidP="0011213F">
      <w:pPr>
        <w:spacing w:after="0" w:line="276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11213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Блог</w:t>
      </w:r>
      <w:r w:rsidRPr="0011213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– веб-сайт, содержимое которого (текст, изображения, мультимедиа) регулярно добавляется владельцем блога (</w:t>
      </w:r>
      <w:proofErr w:type="spellStart"/>
      <w:r w:rsidRPr="0011213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блогером</w:t>
      </w:r>
      <w:proofErr w:type="spellEnd"/>
      <w:r w:rsidRPr="0011213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) и комментируется пользователями-подписчиками. С коммуникационной точки зрения </w:t>
      </w:r>
      <w:proofErr w:type="spellStart"/>
      <w:r w:rsidRPr="0011213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блогер</w:t>
      </w:r>
      <w:proofErr w:type="spellEnd"/>
      <w:r w:rsidRPr="0011213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 разместив сообщение, получает возможность сообщить информацию сразу многим пользователям; все, кого заинтересовало сообщение, могут оставлять свой отзыв (комментарий).</w:t>
      </w:r>
    </w:p>
    <w:p w:rsidR="0011213F" w:rsidRPr="0011213F" w:rsidRDefault="0011213F" w:rsidP="0011213F">
      <w:pPr>
        <w:spacing w:after="0" w:line="276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11213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Более 90% людей, имеющих доступ к сети Интернет, являются пользователями </w:t>
      </w:r>
      <w:r w:rsidRPr="0011213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социальных сетей </w:t>
      </w:r>
      <w:r w:rsidRPr="0011213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– интерактивных многопользовательских веб-сайтов, содержание (контент) которых создаётся самими участниками сети. Такие сайты представляют собой </w:t>
      </w:r>
      <w:proofErr w:type="gramStart"/>
      <w:r w:rsidRPr="0011213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автоматизированные  социальные</w:t>
      </w:r>
      <w:proofErr w:type="gramEnd"/>
      <w:r w:rsidRPr="0011213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среды в которых группы пользователей объединяются по общим интересам.</w:t>
      </w:r>
    </w:p>
    <w:p w:rsidR="00EA5F82" w:rsidRDefault="0011213F" w:rsidP="00EA5F8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11213F">
        <w:rPr>
          <w:rFonts w:ascii="Times New Roman" w:eastAsia="Times New Roman" w:hAnsi="Times New Roman" w:cs="Times New Roman"/>
          <w:bCs/>
          <w:noProof/>
          <w:kern w:val="36"/>
          <w:sz w:val="24"/>
          <w:szCs w:val="24"/>
          <w:lang w:eastAsia="ru-RU"/>
        </w:rPr>
        <w:drawing>
          <wp:inline distT="0" distB="0" distL="0" distR="0" wp14:anchorId="5B5EDB41" wp14:editId="333E439F">
            <wp:extent cx="3688977" cy="474649"/>
            <wp:effectExtent l="0" t="0" r="6985" b="190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85828" cy="499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213F" w:rsidRDefault="0011213F" w:rsidP="00EA5F8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11213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ДРУГИЕ ИНТЕРНЕТ-СЕРВИСЫ</w:t>
      </w:r>
    </w:p>
    <w:p w:rsidR="0011213F" w:rsidRDefault="0011213F" w:rsidP="00EA5F8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11213F">
        <w:rPr>
          <w:rFonts w:ascii="Times New Roman" w:eastAsia="Times New Roman" w:hAnsi="Times New Roman" w:cs="Times New Roman"/>
          <w:bCs/>
          <w:noProof/>
          <w:kern w:val="36"/>
          <w:sz w:val="24"/>
          <w:szCs w:val="24"/>
          <w:lang w:eastAsia="ru-RU"/>
        </w:rPr>
        <w:drawing>
          <wp:inline distT="0" distB="0" distL="0" distR="0" wp14:anchorId="05C39DE9" wp14:editId="3A7AF4C6">
            <wp:extent cx="4343549" cy="1800807"/>
            <wp:effectExtent l="0" t="0" r="0" b="952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383447" cy="1817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213F" w:rsidRDefault="0011213F" w:rsidP="00EA5F8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11213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СЕТЕВОЙ ЭТИКЕТ</w:t>
      </w:r>
    </w:p>
    <w:p w:rsidR="0011213F" w:rsidRPr="0011213F" w:rsidRDefault="0011213F" w:rsidP="0011213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11213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«Уважайте своих невидимых партнёров по сети!»</w:t>
      </w:r>
    </w:p>
    <w:p w:rsidR="0011213F" w:rsidRPr="0011213F" w:rsidRDefault="0011213F" w:rsidP="0011213F">
      <w:pPr>
        <w:pStyle w:val="a5"/>
        <w:numPr>
          <w:ilvl w:val="0"/>
          <w:numId w:val="15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11213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Ясно идентифицируйте себя</w:t>
      </w:r>
    </w:p>
    <w:p w:rsidR="0011213F" w:rsidRPr="0011213F" w:rsidRDefault="0011213F" w:rsidP="0011213F">
      <w:pPr>
        <w:pStyle w:val="a5"/>
        <w:numPr>
          <w:ilvl w:val="0"/>
          <w:numId w:val="15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11213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Знайте и уважайте своего собеседника</w:t>
      </w:r>
    </w:p>
    <w:p w:rsidR="0011213F" w:rsidRPr="0011213F" w:rsidRDefault="0011213F" w:rsidP="0011213F">
      <w:pPr>
        <w:pStyle w:val="a5"/>
        <w:numPr>
          <w:ilvl w:val="0"/>
          <w:numId w:val="15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11213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Указывайте тему сообщения</w:t>
      </w:r>
    </w:p>
    <w:p w:rsidR="0011213F" w:rsidRPr="0011213F" w:rsidRDefault="0011213F" w:rsidP="0011213F">
      <w:pPr>
        <w:pStyle w:val="a5"/>
        <w:numPr>
          <w:ilvl w:val="0"/>
          <w:numId w:val="15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11213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Пишите грамотно, кратко. Давайте чёткий ответ на поставленный вопрос</w:t>
      </w:r>
    </w:p>
    <w:p w:rsidR="0011213F" w:rsidRPr="0011213F" w:rsidRDefault="0011213F" w:rsidP="0011213F">
      <w:pPr>
        <w:pStyle w:val="a5"/>
        <w:numPr>
          <w:ilvl w:val="0"/>
          <w:numId w:val="15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11213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 текстовых сообщениях можете выдержать эмоции с помощью небольших рисунков, называемых смайликами</w:t>
      </w:r>
    </w:p>
    <w:p w:rsidR="0011213F" w:rsidRPr="0011213F" w:rsidRDefault="0011213F" w:rsidP="0011213F">
      <w:pPr>
        <w:pStyle w:val="a5"/>
        <w:numPr>
          <w:ilvl w:val="0"/>
          <w:numId w:val="15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Не запрашивайте подтверждения </w:t>
      </w:r>
      <w:r w:rsidRPr="0011213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получения сообщения без необходимости</w:t>
      </w:r>
    </w:p>
    <w:p w:rsidR="0011213F" w:rsidRPr="0011213F" w:rsidRDefault="0011213F" w:rsidP="0011213F">
      <w:pPr>
        <w:pStyle w:val="a5"/>
        <w:numPr>
          <w:ilvl w:val="0"/>
          <w:numId w:val="15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11213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Не допускайте спама – бессодержательных, навязчивых или грубых сообщений в адрес другого лица или группы лиц</w:t>
      </w:r>
    </w:p>
    <w:p w:rsidR="0011213F" w:rsidRPr="0011213F" w:rsidRDefault="0011213F" w:rsidP="0011213F">
      <w:pPr>
        <w:pStyle w:val="a5"/>
        <w:numPr>
          <w:ilvl w:val="0"/>
          <w:numId w:val="15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11213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Не надейтесь на полную конфиденциальность</w:t>
      </w:r>
    </w:p>
    <w:p w:rsidR="0011213F" w:rsidRPr="0011213F" w:rsidRDefault="0011213F" w:rsidP="0011213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42152E" w:rsidRDefault="0042152E" w:rsidP="0042152E">
      <w:pPr>
        <w:spacing w:after="0" w:line="275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5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Практическая работа по теме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</w:t>
      </w:r>
      <w:r w:rsidRPr="00301B1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Практическая работа</w:t>
      </w:r>
      <w:r w:rsidRPr="00301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№3 «Использование интернет-сервисов»</w:t>
      </w:r>
    </w:p>
    <w:p w:rsidR="00C8058C" w:rsidRPr="00C8058C" w:rsidRDefault="00C8058C" w:rsidP="00C8058C">
      <w:pPr>
        <w:spacing w:after="0" w:line="275" w:lineRule="auto"/>
        <w:rPr>
          <w:rFonts w:ascii="Times New Roman" w:eastAsia="Times New Roman" w:hAnsi="Times New Roman" w:cs="Times New Roman"/>
          <w:b/>
          <w:color w:val="008000"/>
          <w:sz w:val="28"/>
          <w:szCs w:val="28"/>
          <w:lang w:eastAsia="ru-RU"/>
        </w:rPr>
      </w:pPr>
      <w:r w:rsidRPr="00C8058C">
        <w:rPr>
          <w:rFonts w:ascii="Times New Roman" w:eastAsia="Times New Roman" w:hAnsi="Times New Roman" w:cs="Times New Roman"/>
          <w:b/>
          <w:color w:val="008000"/>
          <w:sz w:val="28"/>
          <w:szCs w:val="28"/>
          <w:lang w:eastAsia="ru-RU"/>
        </w:rPr>
        <w:t>Задание 1.</w:t>
      </w:r>
    </w:p>
    <w:p w:rsidR="0042152E" w:rsidRDefault="0042152E" w:rsidP="0042152E">
      <w:pPr>
        <w:spacing w:after="0" w:line="275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FF8">
        <w:drawing>
          <wp:inline distT="0" distB="0" distL="0" distR="0" wp14:anchorId="3B290EF7" wp14:editId="312FFEA9">
            <wp:extent cx="6662631" cy="2798234"/>
            <wp:effectExtent l="0" t="0" r="508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74852" cy="2803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152E" w:rsidRDefault="0042152E" w:rsidP="0042152E">
      <w:pPr>
        <w:spacing w:after="0" w:line="275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FF8">
        <w:drawing>
          <wp:inline distT="0" distB="0" distL="0" distR="0" wp14:anchorId="43DB6B76" wp14:editId="53B66981">
            <wp:extent cx="7062608" cy="4809066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081401" cy="4821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F3C" w:rsidRDefault="00A73F3C" w:rsidP="00C8058C">
      <w:pPr>
        <w:spacing w:after="0" w:line="275" w:lineRule="auto"/>
        <w:rPr>
          <w:rFonts w:ascii="Times New Roman" w:eastAsia="Times New Roman" w:hAnsi="Times New Roman" w:cs="Times New Roman"/>
          <w:b/>
          <w:color w:val="008000"/>
          <w:sz w:val="28"/>
          <w:szCs w:val="28"/>
          <w:lang w:eastAsia="ru-RU"/>
        </w:rPr>
      </w:pPr>
    </w:p>
    <w:p w:rsidR="00A73F3C" w:rsidRDefault="00A73F3C" w:rsidP="00C8058C">
      <w:pPr>
        <w:spacing w:after="0" w:line="275" w:lineRule="auto"/>
        <w:rPr>
          <w:rFonts w:ascii="Times New Roman" w:eastAsia="Times New Roman" w:hAnsi="Times New Roman" w:cs="Times New Roman"/>
          <w:b/>
          <w:color w:val="008000"/>
          <w:sz w:val="28"/>
          <w:szCs w:val="28"/>
          <w:lang w:eastAsia="ru-RU"/>
        </w:rPr>
      </w:pPr>
    </w:p>
    <w:p w:rsidR="00A73F3C" w:rsidRDefault="00A73F3C" w:rsidP="00C8058C">
      <w:pPr>
        <w:spacing w:after="0" w:line="275" w:lineRule="auto"/>
        <w:rPr>
          <w:rFonts w:ascii="Times New Roman" w:eastAsia="Times New Roman" w:hAnsi="Times New Roman" w:cs="Times New Roman"/>
          <w:b/>
          <w:color w:val="008000"/>
          <w:sz w:val="28"/>
          <w:szCs w:val="28"/>
          <w:lang w:eastAsia="ru-RU"/>
        </w:rPr>
      </w:pPr>
    </w:p>
    <w:p w:rsidR="00A73F3C" w:rsidRDefault="00A73F3C" w:rsidP="00C8058C">
      <w:pPr>
        <w:spacing w:after="0" w:line="275" w:lineRule="auto"/>
        <w:rPr>
          <w:rFonts w:ascii="Times New Roman" w:eastAsia="Times New Roman" w:hAnsi="Times New Roman" w:cs="Times New Roman"/>
          <w:b/>
          <w:color w:val="008000"/>
          <w:sz w:val="28"/>
          <w:szCs w:val="28"/>
          <w:lang w:eastAsia="ru-RU"/>
        </w:rPr>
      </w:pPr>
    </w:p>
    <w:p w:rsidR="00A73F3C" w:rsidRDefault="00A73F3C" w:rsidP="00C8058C">
      <w:pPr>
        <w:spacing w:after="0" w:line="275" w:lineRule="auto"/>
        <w:rPr>
          <w:rFonts w:ascii="Times New Roman" w:eastAsia="Times New Roman" w:hAnsi="Times New Roman" w:cs="Times New Roman"/>
          <w:b/>
          <w:color w:val="008000"/>
          <w:sz w:val="28"/>
          <w:szCs w:val="28"/>
          <w:lang w:eastAsia="ru-RU"/>
        </w:rPr>
      </w:pPr>
    </w:p>
    <w:p w:rsidR="00C8058C" w:rsidRPr="00C8058C" w:rsidRDefault="00C8058C" w:rsidP="00C8058C">
      <w:pPr>
        <w:spacing w:after="0" w:line="275" w:lineRule="auto"/>
        <w:rPr>
          <w:rFonts w:ascii="Times New Roman" w:eastAsia="Times New Roman" w:hAnsi="Times New Roman" w:cs="Times New Roman"/>
          <w:b/>
          <w:color w:val="008000"/>
          <w:sz w:val="28"/>
          <w:szCs w:val="28"/>
          <w:lang w:eastAsia="ru-RU"/>
        </w:rPr>
      </w:pPr>
      <w:r w:rsidRPr="00C8058C">
        <w:rPr>
          <w:rFonts w:ascii="Times New Roman" w:eastAsia="Times New Roman" w:hAnsi="Times New Roman" w:cs="Times New Roman"/>
          <w:b/>
          <w:color w:val="008000"/>
          <w:sz w:val="28"/>
          <w:szCs w:val="28"/>
          <w:lang w:eastAsia="ru-RU"/>
        </w:rPr>
        <w:t xml:space="preserve">Задание </w:t>
      </w:r>
      <w:r>
        <w:rPr>
          <w:rFonts w:ascii="Times New Roman" w:eastAsia="Times New Roman" w:hAnsi="Times New Roman" w:cs="Times New Roman"/>
          <w:b/>
          <w:color w:val="008000"/>
          <w:sz w:val="28"/>
          <w:szCs w:val="28"/>
          <w:lang w:eastAsia="ru-RU"/>
        </w:rPr>
        <w:t>2</w:t>
      </w:r>
      <w:r w:rsidRPr="00C8058C">
        <w:rPr>
          <w:rFonts w:ascii="Times New Roman" w:eastAsia="Times New Roman" w:hAnsi="Times New Roman" w:cs="Times New Roman"/>
          <w:b/>
          <w:color w:val="008000"/>
          <w:sz w:val="28"/>
          <w:szCs w:val="28"/>
          <w:lang w:eastAsia="ru-RU"/>
        </w:rPr>
        <w:t>.</w:t>
      </w:r>
    </w:p>
    <w:p w:rsidR="0042152E" w:rsidRDefault="0042152E" w:rsidP="0042152E">
      <w:pPr>
        <w:tabs>
          <w:tab w:val="left" w:pos="284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2152E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3CE54068" wp14:editId="05B59B2A">
            <wp:extent cx="4558392" cy="329776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69311" cy="3305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152E" w:rsidRDefault="0042152E" w:rsidP="0042152E">
      <w:pPr>
        <w:tabs>
          <w:tab w:val="left" w:pos="180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52E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3AEBF222" wp14:editId="3496B966">
            <wp:extent cx="7083340" cy="4563533"/>
            <wp:effectExtent l="0" t="0" r="381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091337" cy="456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58C" w:rsidRPr="007A6EC4" w:rsidRDefault="0042152E" w:rsidP="0042152E">
      <w:pPr>
        <w:tabs>
          <w:tab w:val="left" w:pos="1800"/>
        </w:tabs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8058C" w:rsidRPr="007A6EC4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Самостоятельно.</w:t>
      </w:r>
      <w:r w:rsidR="007A6EC4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Проверь себя.</w:t>
      </w:r>
    </w:p>
    <w:p w:rsidR="00C8058C" w:rsidRPr="007A6EC4" w:rsidRDefault="00C8058C" w:rsidP="00C8058C">
      <w:pPr>
        <w:spacing w:after="0" w:line="275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7A6EC4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Задание 1.</w:t>
      </w:r>
    </w:p>
    <w:p w:rsidR="00C8058C" w:rsidRDefault="00CB3A66" w:rsidP="00C8058C">
      <w:pPr>
        <w:spacing w:after="0" w:line="275" w:lineRule="auto"/>
        <w:rPr>
          <w:rFonts w:ascii="Times New Roman" w:eastAsia="Times New Roman" w:hAnsi="Times New Roman" w:cs="Times New Roman"/>
          <w:b/>
          <w:color w:val="008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8000"/>
          <w:sz w:val="28"/>
          <w:szCs w:val="28"/>
          <w:lang w:eastAsia="ru-RU"/>
        </w:rPr>
        <w:lastRenderedPageBreak/>
        <w:drawing>
          <wp:inline distT="0" distB="0" distL="0" distR="0">
            <wp:extent cx="6837045" cy="3123988"/>
            <wp:effectExtent l="0" t="0" r="1905" b="63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22"/>
                    <a:stretch/>
                  </pic:blipFill>
                  <pic:spPr bwMode="auto">
                    <a:xfrm>
                      <a:off x="0" y="0"/>
                      <a:ext cx="6837045" cy="3123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058C" w:rsidRDefault="00C8058C" w:rsidP="00C8058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58C" w:rsidRPr="007A6EC4" w:rsidRDefault="00C8058C" w:rsidP="00C8058C">
      <w:pPr>
        <w:spacing w:after="0" w:line="275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7A6EC4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Задание </w:t>
      </w:r>
      <w:r w:rsidRPr="007A6EC4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2</w:t>
      </w:r>
      <w:r w:rsidRPr="007A6EC4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.</w:t>
      </w:r>
    </w:p>
    <w:p w:rsidR="00C8058C" w:rsidRDefault="00CB3A66" w:rsidP="00CB3A66">
      <w:pPr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16345" cy="2912745"/>
            <wp:effectExtent l="0" t="0" r="8255" b="190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345" cy="291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58C" w:rsidRPr="007A6EC4" w:rsidRDefault="00C8058C" w:rsidP="00C8058C">
      <w:pPr>
        <w:spacing w:after="0" w:line="275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7A6EC4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Задание </w:t>
      </w:r>
      <w:r w:rsidRPr="007A6EC4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3</w:t>
      </w:r>
      <w:r w:rsidRPr="007A6EC4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.</w:t>
      </w:r>
    </w:p>
    <w:p w:rsidR="0042152E" w:rsidRDefault="005612A2" w:rsidP="0042152E">
      <w:pPr>
        <w:tabs>
          <w:tab w:val="left" w:pos="180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2A2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46FAAD59" wp14:editId="0D46AE83">
            <wp:extent cx="5294035" cy="2586567"/>
            <wp:effectExtent l="0" t="0" r="190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318981" cy="2598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58C" w:rsidRPr="007A6EC4" w:rsidRDefault="00C8058C" w:rsidP="00C8058C">
      <w:pPr>
        <w:spacing w:after="0" w:line="275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7A6EC4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lastRenderedPageBreak/>
        <w:t xml:space="preserve">Задание </w:t>
      </w:r>
      <w:r w:rsidRPr="007A6EC4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4</w:t>
      </w:r>
      <w:r w:rsidRPr="007A6EC4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.</w:t>
      </w:r>
    </w:p>
    <w:p w:rsidR="0042152E" w:rsidRDefault="005612A2" w:rsidP="005612A2">
      <w:pPr>
        <w:tabs>
          <w:tab w:val="left" w:pos="2553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5612A2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3EF7EE37" wp14:editId="779F6E7E">
            <wp:extent cx="5879540" cy="3018367"/>
            <wp:effectExtent l="0" t="0" r="698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17931" cy="303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612A2" w:rsidRPr="005612A2" w:rsidRDefault="005612A2" w:rsidP="005612A2">
      <w:pPr>
        <w:tabs>
          <w:tab w:val="left" w:pos="2553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612A2" w:rsidRPr="005612A2" w:rsidSect="00A732CE">
      <w:headerReference w:type="default" r:id="rId28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1FBA" w:rsidRDefault="00D81FBA" w:rsidP="00A732CE">
      <w:pPr>
        <w:spacing w:after="0" w:line="240" w:lineRule="auto"/>
      </w:pPr>
      <w:r>
        <w:separator/>
      </w:r>
    </w:p>
  </w:endnote>
  <w:endnote w:type="continuationSeparator" w:id="0">
    <w:p w:rsidR="00D81FBA" w:rsidRDefault="00D81FBA" w:rsidP="00A73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1FBA" w:rsidRDefault="00D81FBA" w:rsidP="00A732CE">
      <w:pPr>
        <w:spacing w:after="0" w:line="240" w:lineRule="auto"/>
      </w:pPr>
      <w:r>
        <w:separator/>
      </w:r>
    </w:p>
  </w:footnote>
  <w:footnote w:type="continuationSeparator" w:id="0">
    <w:p w:rsidR="00D81FBA" w:rsidRDefault="00D81FBA" w:rsidP="00A732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32CE" w:rsidRPr="00A732CE" w:rsidRDefault="00A732CE">
    <w:pPr>
      <w:pStyle w:val="a6"/>
      <w:rPr>
        <w:rFonts w:ascii="Courier New" w:hAnsi="Courier New" w:cs="Courier New"/>
        <w:b/>
        <w:i/>
        <w:color w:val="008000"/>
        <w:sz w:val="24"/>
        <w:szCs w:val="24"/>
      </w:rPr>
    </w:pPr>
    <w:r w:rsidRPr="00A732CE">
      <w:rPr>
        <w:rFonts w:ascii="Courier New" w:hAnsi="Courier New" w:cs="Courier New"/>
        <w:b/>
        <w:color w:val="008000"/>
        <w:sz w:val="24"/>
        <w:szCs w:val="24"/>
      </w:rPr>
      <w:t xml:space="preserve">Информатика     </w:t>
    </w:r>
    <w:r>
      <w:rPr>
        <w:rFonts w:ascii="Courier New" w:hAnsi="Courier New" w:cs="Courier New"/>
        <w:b/>
        <w:color w:val="008000"/>
        <w:sz w:val="24"/>
        <w:szCs w:val="24"/>
      </w:rPr>
      <w:t xml:space="preserve">          </w:t>
    </w:r>
    <w:r w:rsidRPr="00A732CE">
      <w:rPr>
        <w:rFonts w:ascii="Courier New" w:hAnsi="Courier New" w:cs="Courier New"/>
        <w:b/>
        <w:color w:val="008000"/>
        <w:sz w:val="24"/>
        <w:szCs w:val="24"/>
      </w:rPr>
      <w:t xml:space="preserve"> 11 класс    </w:t>
    </w:r>
    <w:r>
      <w:rPr>
        <w:rFonts w:ascii="Courier New" w:hAnsi="Courier New" w:cs="Courier New"/>
        <w:b/>
        <w:color w:val="008000"/>
        <w:sz w:val="24"/>
        <w:szCs w:val="24"/>
      </w:rPr>
      <w:t xml:space="preserve">                </w:t>
    </w:r>
    <w:r w:rsidRPr="00A732CE">
      <w:rPr>
        <w:rFonts w:ascii="Courier New" w:hAnsi="Courier New" w:cs="Courier New"/>
        <w:b/>
        <w:color w:val="008000"/>
        <w:sz w:val="24"/>
        <w:szCs w:val="24"/>
      </w:rPr>
      <w:t xml:space="preserve">   </w:t>
    </w:r>
    <w:r w:rsidRPr="00A732CE">
      <w:rPr>
        <w:rFonts w:ascii="Courier New" w:hAnsi="Courier New" w:cs="Courier New"/>
        <w:b/>
        <w:i/>
        <w:color w:val="008000"/>
        <w:sz w:val="24"/>
        <w:szCs w:val="24"/>
      </w:rPr>
      <w:t>БАЗА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74B5C"/>
    <w:multiLevelType w:val="hybridMultilevel"/>
    <w:tmpl w:val="84726952"/>
    <w:lvl w:ilvl="0" w:tplc="CF9E9A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AE2B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26AA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18D0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0A91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06B2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7AB9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D0FE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4E4D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B083280"/>
    <w:multiLevelType w:val="multilevel"/>
    <w:tmpl w:val="1CFC7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162AB7"/>
    <w:multiLevelType w:val="multilevel"/>
    <w:tmpl w:val="F1CE0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8A69DE"/>
    <w:multiLevelType w:val="multilevel"/>
    <w:tmpl w:val="7FCAF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653721"/>
    <w:multiLevelType w:val="multilevel"/>
    <w:tmpl w:val="676E8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AA59B7"/>
    <w:multiLevelType w:val="hybridMultilevel"/>
    <w:tmpl w:val="1730003E"/>
    <w:lvl w:ilvl="0" w:tplc="8EAE19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3688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00FB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2681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CEE5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760B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7ABE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F447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2626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35F12B6"/>
    <w:multiLevelType w:val="multilevel"/>
    <w:tmpl w:val="E6E0C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B269A6"/>
    <w:multiLevelType w:val="multilevel"/>
    <w:tmpl w:val="B464F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7C6AFC"/>
    <w:multiLevelType w:val="multilevel"/>
    <w:tmpl w:val="02722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BC0A0C"/>
    <w:multiLevelType w:val="hybridMultilevel"/>
    <w:tmpl w:val="580673D2"/>
    <w:lvl w:ilvl="0" w:tplc="DCBA72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AE2A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F94C8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3C07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66C0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4642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7C19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901C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3617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12D7ADA"/>
    <w:multiLevelType w:val="multilevel"/>
    <w:tmpl w:val="BA887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107FC0"/>
    <w:multiLevelType w:val="hybridMultilevel"/>
    <w:tmpl w:val="85CA1424"/>
    <w:lvl w:ilvl="0" w:tplc="E6D044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E8B6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E2CE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0C01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EE3A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A0B6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D8B6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AC48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C439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E68148B"/>
    <w:multiLevelType w:val="multilevel"/>
    <w:tmpl w:val="ACBC2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C24544"/>
    <w:multiLevelType w:val="multilevel"/>
    <w:tmpl w:val="2DE87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D63CF2"/>
    <w:multiLevelType w:val="hybridMultilevel"/>
    <w:tmpl w:val="B58675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4"/>
  </w:num>
  <w:num w:numId="4">
    <w:abstractNumId w:val="6"/>
  </w:num>
  <w:num w:numId="5">
    <w:abstractNumId w:val="10"/>
  </w:num>
  <w:num w:numId="6">
    <w:abstractNumId w:val="8"/>
  </w:num>
  <w:num w:numId="7">
    <w:abstractNumId w:val="3"/>
  </w:num>
  <w:num w:numId="8">
    <w:abstractNumId w:val="7"/>
  </w:num>
  <w:num w:numId="9">
    <w:abstractNumId w:val="13"/>
  </w:num>
  <w:num w:numId="10">
    <w:abstractNumId w:val="1"/>
  </w:num>
  <w:num w:numId="11">
    <w:abstractNumId w:val="5"/>
  </w:num>
  <w:num w:numId="12">
    <w:abstractNumId w:val="9"/>
  </w:num>
  <w:num w:numId="13">
    <w:abstractNumId w:val="11"/>
  </w:num>
  <w:num w:numId="14">
    <w:abstractNumId w:val="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9F7"/>
    <w:rsid w:val="00074697"/>
    <w:rsid w:val="0011213F"/>
    <w:rsid w:val="00181709"/>
    <w:rsid w:val="001837E4"/>
    <w:rsid w:val="0042152E"/>
    <w:rsid w:val="00537E00"/>
    <w:rsid w:val="005612A2"/>
    <w:rsid w:val="006B1E97"/>
    <w:rsid w:val="00773F28"/>
    <w:rsid w:val="007A6EC4"/>
    <w:rsid w:val="008915A8"/>
    <w:rsid w:val="008C7AB5"/>
    <w:rsid w:val="009B333E"/>
    <w:rsid w:val="009F4B0C"/>
    <w:rsid w:val="00A732CE"/>
    <w:rsid w:val="00A73F3C"/>
    <w:rsid w:val="00C22845"/>
    <w:rsid w:val="00C8058C"/>
    <w:rsid w:val="00CB08C4"/>
    <w:rsid w:val="00CB3A66"/>
    <w:rsid w:val="00CB6331"/>
    <w:rsid w:val="00D81FBA"/>
    <w:rsid w:val="00DA3049"/>
    <w:rsid w:val="00E569F7"/>
    <w:rsid w:val="00E66A9F"/>
    <w:rsid w:val="00EA0F15"/>
    <w:rsid w:val="00EA5F82"/>
    <w:rsid w:val="00EC0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E1A0B8-7D94-4449-9C0C-70FDBF1B5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569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69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itle-number">
    <w:name w:val="title-number"/>
    <w:basedOn w:val="a0"/>
    <w:rsid w:val="00E569F7"/>
  </w:style>
  <w:style w:type="character" w:styleId="a3">
    <w:name w:val="Strong"/>
    <w:basedOn w:val="a0"/>
    <w:uiPriority w:val="22"/>
    <w:qFormat/>
    <w:rsid w:val="00E569F7"/>
    <w:rPr>
      <w:b/>
      <w:bCs/>
    </w:rPr>
  </w:style>
  <w:style w:type="character" w:styleId="a4">
    <w:name w:val="Emphasis"/>
    <w:basedOn w:val="a0"/>
    <w:uiPriority w:val="20"/>
    <w:qFormat/>
    <w:rsid w:val="00E569F7"/>
    <w:rPr>
      <w:i/>
      <w:iCs/>
    </w:rPr>
  </w:style>
  <w:style w:type="character" w:customStyle="1" w:styleId="mn">
    <w:name w:val="mn"/>
    <w:basedOn w:val="a0"/>
    <w:rsid w:val="00E569F7"/>
  </w:style>
  <w:style w:type="character" w:customStyle="1" w:styleId="mo">
    <w:name w:val="mo"/>
    <w:basedOn w:val="a0"/>
    <w:rsid w:val="00E569F7"/>
  </w:style>
  <w:style w:type="character" w:customStyle="1" w:styleId="gxs-text">
    <w:name w:val="gxs-text"/>
    <w:basedOn w:val="a0"/>
    <w:rsid w:val="00E569F7"/>
  </w:style>
  <w:style w:type="character" w:customStyle="1" w:styleId="header-text">
    <w:name w:val="header-text"/>
    <w:basedOn w:val="a0"/>
    <w:rsid w:val="00E569F7"/>
  </w:style>
  <w:style w:type="character" w:customStyle="1" w:styleId="gxs-number">
    <w:name w:val="gxs-number"/>
    <w:basedOn w:val="a0"/>
    <w:rsid w:val="00CB6331"/>
  </w:style>
  <w:style w:type="character" w:customStyle="1" w:styleId="mi">
    <w:name w:val="mi"/>
    <w:basedOn w:val="a0"/>
    <w:rsid w:val="00CB6331"/>
  </w:style>
  <w:style w:type="paragraph" w:styleId="a5">
    <w:name w:val="List Paragraph"/>
    <w:basedOn w:val="a"/>
    <w:uiPriority w:val="34"/>
    <w:qFormat/>
    <w:rsid w:val="00CB633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A732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32CE"/>
  </w:style>
  <w:style w:type="paragraph" w:styleId="a8">
    <w:name w:val="footer"/>
    <w:basedOn w:val="a"/>
    <w:link w:val="a9"/>
    <w:uiPriority w:val="99"/>
    <w:unhideWhenUsed/>
    <w:rsid w:val="00A732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32CE"/>
  </w:style>
  <w:style w:type="paragraph" w:styleId="aa">
    <w:name w:val="No Spacing"/>
    <w:uiPriority w:val="1"/>
    <w:qFormat/>
    <w:rsid w:val="006B1E97"/>
    <w:pPr>
      <w:spacing w:after="0" w:line="240" w:lineRule="auto"/>
    </w:pPr>
  </w:style>
  <w:style w:type="paragraph" w:styleId="ab">
    <w:name w:val="Normal (Web)"/>
    <w:basedOn w:val="a"/>
    <w:uiPriority w:val="99"/>
    <w:semiHidden/>
    <w:unhideWhenUsed/>
    <w:rsid w:val="00421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4215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7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5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3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7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7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5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911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578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5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39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17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811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2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64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88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7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95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73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8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3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69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5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8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7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1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4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0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1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2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7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7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3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7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7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9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95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3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3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87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64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66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8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7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8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1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6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5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9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9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9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8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3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5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62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6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0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19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0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60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9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49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4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523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9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8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95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4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4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18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5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3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7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6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4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1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4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54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7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1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85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7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8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38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38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4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81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34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520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4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5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54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17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950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9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67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95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60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1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3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1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63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55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53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40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10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66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07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2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905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58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1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8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078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4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0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1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66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986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4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1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7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927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Tosha Tosha</dc:creator>
  <cp:keywords/>
  <dc:description/>
  <cp:lastModifiedBy>Tosha Tosha</cp:lastModifiedBy>
  <cp:revision>4</cp:revision>
  <dcterms:created xsi:type="dcterms:W3CDTF">2026-08-19T14:11:00Z</dcterms:created>
  <dcterms:modified xsi:type="dcterms:W3CDTF">2026-08-19T14:16:00Z</dcterms:modified>
</cp:coreProperties>
</file>