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2CE" w:rsidRDefault="00A732CE" w:rsidP="00A732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Урок №</w:t>
      </w:r>
      <w:r w:rsidR="00CA21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</w:t>
      </w:r>
      <w:r w:rsidRPr="00A732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CA2165" w:rsidRDefault="00CA2165" w:rsidP="00A732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1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Сетевой этикет. Проблема подлинности полученной 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B01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Сетевой этикет (</w:t>
      </w:r>
      <w:proofErr w:type="spellStart"/>
      <w:r w:rsidRPr="00FB01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нетикет</w:t>
      </w:r>
      <w:proofErr w:type="spellEnd"/>
      <w:r w:rsidRPr="00FB01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 </w:t>
      </w:r>
      <w:bookmarkEnd w:id="0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правила поведения в киберпространстве.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Золотое правило: веди себя в интернете так же, как в реальной жизни. Не хами, не оскорбляй, не провоцируй (не будь троллем).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пиши сообщения (особенно голосовые) ночью без срочной необходимости.</w:t>
      </w: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Уважай чужой трафик: не кидай «тяжёлые» файлы без предупреждения.</w:t>
      </w: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Прежде чем задать вопрос, попробуй найти ответ в интернете сам.</w:t>
      </w: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 распространяй личную информацию других людей без их согласия.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Ознакомься с </w:t>
      </w:r>
      <w:hyperlink r:id="rId7" w:tgtFrame="_blank" w:history="1">
        <w:proofErr w:type="spellStart"/>
        <w:r w:rsidRPr="00CA21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видеоуроками</w:t>
        </w:r>
        <w:proofErr w:type="spellEnd"/>
      </w:hyperlink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безопасности на сайте Лиги безопасного интернета.</w:t>
      </w:r>
    </w:p>
    <w:p w:rsidR="00F504B4" w:rsidRPr="00754A42" w:rsidRDefault="00F504B4" w:rsidP="00F504B4">
      <w:pPr>
        <w:pStyle w:val="wp-block-paragraph"/>
      </w:pPr>
      <w:r w:rsidRPr="00754A42">
        <w:rPr>
          <w:rStyle w:val="a3"/>
        </w:rPr>
        <w:t>Правила сетевого этикета в общении между пользователями можно условно распределить на три группы:</w:t>
      </w:r>
    </w:p>
    <w:p w:rsidR="00F504B4" w:rsidRPr="00754A42" w:rsidRDefault="00F504B4" w:rsidP="00F504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Style w:val="a3"/>
          <w:rFonts w:ascii="Times New Roman" w:hAnsi="Times New Roman" w:cs="Times New Roman"/>
          <w:sz w:val="24"/>
          <w:szCs w:val="24"/>
        </w:rPr>
        <w:t>Административные</w:t>
      </w:r>
      <w:r w:rsidRPr="00754A42">
        <w:rPr>
          <w:rFonts w:ascii="Times New Roman" w:hAnsi="Times New Roman" w:cs="Times New Roman"/>
          <w:sz w:val="24"/>
          <w:szCs w:val="24"/>
        </w:rPr>
        <w:t xml:space="preserve"> — необходимо придерживаться общепринятых названий тем, способа цитирования, а также уровня допустимости рекламы. </w:t>
      </w:r>
      <w:proofErr w:type="spellStart"/>
      <w:r w:rsidRPr="00754A42">
        <w:rPr>
          <w:rFonts w:ascii="Times New Roman" w:hAnsi="Times New Roman" w:cs="Times New Roman"/>
          <w:sz w:val="24"/>
          <w:szCs w:val="24"/>
        </w:rPr>
        <w:t>Флейм</w:t>
      </w:r>
      <w:proofErr w:type="spellEnd"/>
      <w:r w:rsidRPr="00754A42">
        <w:rPr>
          <w:rFonts w:ascii="Times New Roman" w:hAnsi="Times New Roman" w:cs="Times New Roman"/>
          <w:sz w:val="24"/>
          <w:szCs w:val="24"/>
        </w:rPr>
        <w:t xml:space="preserve"> также может быть допустим, но в определенных пределах.</w:t>
      </w:r>
    </w:p>
    <w:p w:rsidR="00F504B4" w:rsidRPr="00754A42" w:rsidRDefault="00F504B4" w:rsidP="00F504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Style w:val="a3"/>
          <w:rFonts w:ascii="Times New Roman" w:hAnsi="Times New Roman" w:cs="Times New Roman"/>
          <w:sz w:val="24"/>
          <w:szCs w:val="24"/>
        </w:rPr>
        <w:t>Технические нормы</w:t>
      </w:r>
      <w:r w:rsidRPr="00754A42">
        <w:rPr>
          <w:rFonts w:ascii="Times New Roman" w:hAnsi="Times New Roman" w:cs="Times New Roman"/>
          <w:sz w:val="24"/>
          <w:szCs w:val="24"/>
        </w:rPr>
        <w:t> — это соблюдение определенной длины строк, предложений, количества знаков в посланиях. Некоторые аббревиатуры допустимо печатать заглавными буквами.</w:t>
      </w:r>
    </w:p>
    <w:p w:rsidR="00F504B4" w:rsidRPr="00754A42" w:rsidRDefault="00F504B4" w:rsidP="00F504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 xml:space="preserve">Эмоциональные — касаются использования </w:t>
      </w:r>
      <w:proofErr w:type="spellStart"/>
      <w:r w:rsidRPr="00754A42">
        <w:rPr>
          <w:rFonts w:ascii="Times New Roman" w:hAnsi="Times New Roman" w:cs="Times New Roman"/>
          <w:sz w:val="24"/>
          <w:szCs w:val="24"/>
        </w:rPr>
        <w:t>смайлов</w:t>
      </w:r>
      <w:proofErr w:type="spellEnd"/>
      <w:r w:rsidRPr="00754A42">
        <w:rPr>
          <w:rFonts w:ascii="Times New Roman" w:hAnsi="Times New Roman" w:cs="Times New Roman"/>
          <w:sz w:val="24"/>
          <w:szCs w:val="24"/>
        </w:rPr>
        <w:t>, способа обращения на «вы» или на «ты», поддержки новеньких либо их игнорирования и т.д.</w:t>
      </w:r>
    </w:p>
    <w:p w:rsidR="00F504B4" w:rsidRPr="00754A42" w:rsidRDefault="00F504B4" w:rsidP="00F504B4">
      <w:pPr>
        <w:pStyle w:val="wp-block-paragraph"/>
      </w:pPr>
      <w:r w:rsidRPr="00754A42">
        <w:rPr>
          <w:rStyle w:val="a3"/>
        </w:rPr>
        <w:t>Есть 10 правил сетевого этикета, которые помогают пользователям Интернета достигать взаимопонимания: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При общении в кибернетическом пространстве будьте вежливыми, внимательными. Не забывайте о том, что вы контактируете с людьми.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Используйте приветствие и слова вежливости, выражайте благодарность другим участникам переписки.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Не тратьте время собеседника впустую, избегайте ненужных фраз.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Большое значение имеет ситуация общения. Например, на форумах и в чатах пользователь может вести себя более свободно. Участники тематической конференции должны быть сдержанными, внимательными.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Вычитывайте текстовые сообщения, не отправляйте безграмотные электронные письма.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Не пытайтесь учить собеседника, «давить» на него в моральном плане.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Не игнорируйте сообщения от друзей, незнакомых людей.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Отстаивайте свою точку зрения, но не опускайтесь до брани, ругательств и оскорблений оппонентов.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 xml:space="preserve">Помогайте другим пользователям. Речь идет не о финансовой помощи. Можно помочь советом, подсказать новичку, где искать нужную информацию, дать грамотный ответ на </w:t>
      </w:r>
      <w:proofErr w:type="spellStart"/>
      <w:r w:rsidRPr="00754A42">
        <w:rPr>
          <w:rFonts w:ascii="Times New Roman" w:hAnsi="Times New Roman" w:cs="Times New Roman"/>
          <w:sz w:val="24"/>
          <w:szCs w:val="24"/>
        </w:rPr>
        <w:t>вопрос.Закрывайте</w:t>
      </w:r>
      <w:proofErr w:type="spellEnd"/>
      <w:r w:rsidRPr="00754A42">
        <w:rPr>
          <w:rFonts w:ascii="Times New Roman" w:hAnsi="Times New Roman" w:cs="Times New Roman"/>
          <w:sz w:val="24"/>
          <w:szCs w:val="24"/>
        </w:rPr>
        <w:t xml:space="preserve"> глаза на ошибки и опечатки других пользователей.</w:t>
      </w:r>
    </w:p>
    <w:p w:rsidR="00F504B4" w:rsidRPr="00754A42" w:rsidRDefault="00F504B4" w:rsidP="00F504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Придерживайтесь всех стандартов поведения, «работающих» в реальной жизни.</w:t>
      </w:r>
    </w:p>
    <w:p w:rsidR="00F504B4" w:rsidRPr="00754A42" w:rsidRDefault="00F504B4" w:rsidP="00F504B4">
      <w:pPr>
        <w:pStyle w:val="wp-block-paragraph"/>
      </w:pPr>
      <w:r w:rsidRPr="00754A42">
        <w:rPr>
          <w:rStyle w:val="a3"/>
        </w:rPr>
        <w:t>Рекомендации</w:t>
      </w:r>
      <w:r w:rsidRPr="00754A42">
        <w:t>:</w:t>
      </w:r>
    </w:p>
    <w:p w:rsidR="00F504B4" w:rsidRPr="00754A42" w:rsidRDefault="00F504B4" w:rsidP="00F504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Для выхода в сеть Интернет используйте устройства, на которых установлены и постоянно обновляются антивирусные программы.</w:t>
      </w:r>
    </w:p>
    <w:p w:rsidR="00F504B4" w:rsidRPr="00754A42" w:rsidRDefault="00F504B4" w:rsidP="00F504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При посещении известных сайтов обращайте внимание на их внешний вид: возможно, это поддельная копия.</w:t>
      </w:r>
    </w:p>
    <w:p w:rsidR="00F504B4" w:rsidRPr="00754A42" w:rsidRDefault="00F504B4" w:rsidP="00F504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Вводите личную информацию только на веб-сайтах, которые работают с использованием защищенных протоколов.</w:t>
      </w:r>
    </w:p>
    <w:p w:rsidR="00F504B4" w:rsidRPr="00754A42" w:rsidRDefault="00F504B4" w:rsidP="00F504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Не используйте одинаковые логины и пароли на различных сайтах.</w:t>
      </w:r>
    </w:p>
    <w:p w:rsidR="00F504B4" w:rsidRPr="00754A42" w:rsidRDefault="00F504B4" w:rsidP="00F504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lastRenderedPageBreak/>
        <w:t> Не используйте легкие пароли (даты рождения, номера телефонов и т. д.).</w:t>
      </w:r>
    </w:p>
    <w:p w:rsidR="00F504B4" w:rsidRPr="00754A42" w:rsidRDefault="00F504B4" w:rsidP="00F504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Остерегайтесь неожиданных или необычных электронных сообщений, даже если вам знаком отправитель; не открывайте вложения и не переходите по ссылкам в таких сообщениях.</w:t>
      </w:r>
    </w:p>
    <w:p w:rsidR="00F504B4" w:rsidRPr="00754A42" w:rsidRDefault="00F504B4" w:rsidP="00F504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При поступлении сообщений от знакомых, содержащих просьбы о финансовых операциях или о передаче финансовых реквизитов, обязательно проверяйте данную информацию по другим каналам связи (личная встреча, телефонный звонок, голосовая связь).</w:t>
      </w:r>
    </w:p>
    <w:p w:rsidR="00F504B4" w:rsidRPr="00754A42" w:rsidRDefault="00F504B4" w:rsidP="00F504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Постарайтесь установить личность собеседника с помощью контрольных вопросов, ответы на которые могут быть известны только вам двоим.</w:t>
      </w:r>
    </w:p>
    <w:p w:rsidR="00F504B4" w:rsidRPr="00754A42" w:rsidRDefault="007D3F13" w:rsidP="00F504B4">
      <w:pPr>
        <w:pStyle w:val="wp-block-paragraph"/>
      </w:pPr>
      <w:r w:rsidRPr="00754A42">
        <w:rPr>
          <w:rStyle w:val="a3"/>
        </w:rPr>
        <w:t>П</w:t>
      </w:r>
      <w:r w:rsidR="00F504B4" w:rsidRPr="00754A42">
        <w:rPr>
          <w:rStyle w:val="a3"/>
        </w:rPr>
        <w:t>реступления в сети Интернет:</w:t>
      </w:r>
    </w:p>
    <w:p w:rsidR="00F504B4" w:rsidRPr="00754A42" w:rsidRDefault="00F504B4" w:rsidP="00F504B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Несанкционированный доступ к данным.</w:t>
      </w:r>
    </w:p>
    <w:p w:rsidR="00F504B4" w:rsidRPr="00754A42" w:rsidRDefault="00F504B4" w:rsidP="00F504B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Модификация (изменение) данных без разрешения владельца.</w:t>
      </w:r>
    </w:p>
    <w:p w:rsidR="00F504B4" w:rsidRPr="00754A42" w:rsidRDefault="00F504B4" w:rsidP="00F504B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Умышленное уничтожение данных, приведение их в непригодное состояние.</w:t>
      </w:r>
    </w:p>
    <w:p w:rsidR="00F504B4" w:rsidRPr="00754A42" w:rsidRDefault="00F504B4" w:rsidP="00F504B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Разработка, использование и распространение вредоносных программ.</w:t>
      </w:r>
    </w:p>
    <w:p w:rsidR="00F504B4" w:rsidRPr="00754A42" w:rsidRDefault="00F504B4" w:rsidP="00F504B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4A42">
        <w:rPr>
          <w:rFonts w:ascii="Times New Roman" w:hAnsi="Times New Roman" w:cs="Times New Roman"/>
          <w:sz w:val="24"/>
          <w:szCs w:val="24"/>
        </w:rPr>
        <w:t>Нарушение авторского права.</w:t>
      </w:r>
    </w:p>
    <w:p w:rsidR="00CA2165" w:rsidRPr="00754A42" w:rsidRDefault="00F504B4" w:rsidP="00F50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A2165" w:rsidRPr="0075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 подлинности информации (</w:t>
      </w:r>
      <w:proofErr w:type="spellStart"/>
      <w:r w:rsidR="00CA2165" w:rsidRPr="0075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фейки</w:t>
      </w:r>
      <w:proofErr w:type="spellEnd"/>
      <w:r w:rsidR="00CA2165" w:rsidRPr="0075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бич нашего времени. В интернете может написать кто угодно и что угодно. Твоя задача — научиться отличать правду от лжи.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 внимание!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трёх источников: если ты видишь громкую новость, проверь её ещё в двух-трёх независимых источниках (официальные СМИ, проверенные каналы).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Обращай внимание на факты: </w:t>
      </w:r>
    </w:p>
    <w:p w:rsidR="00CA2165" w:rsidRPr="00754A42" w:rsidRDefault="00CA2165" w:rsidP="00CA21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фото/видео? </w:t>
      </w:r>
    </w:p>
    <w:p w:rsidR="00CA2165" w:rsidRPr="00754A42" w:rsidRDefault="00CA2165" w:rsidP="00CA21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это произошло? </w:t>
      </w:r>
    </w:p>
    <w:p w:rsidR="00CA2165" w:rsidRPr="00754A42" w:rsidRDefault="00CA2165" w:rsidP="00CA21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автор?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Критическое мышление — задавай себе вопросы: «Кому выгодно распространять эту информацию?» и «Похоже ли это на правду?».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ресурсы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даёт отличную базу, но интернет открыл доступ к знаниям всего мира, и у нас в России для этого есть все возможности. Бесплатные и доступные всем учебные материалы, курсы, лекции и библиотеки.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(российские ресурсы)</w:t>
      </w:r>
    </w:p>
    <w:p w:rsidR="00CA2165" w:rsidRPr="00754A42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Курсы и платформы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Лекториум</w:t>
      </w:r>
      <w:proofErr w:type="spellEnd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один из крупнейших российских образовательных проектов, где собраны лекции ведущих преподавателей и вузов страны.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Stepik</w:t>
      </w:r>
      <w:proofErr w:type="spellEnd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российская образовательная платформа, где можно бесплатно научиться программировать, готовиться к ЕГЭ и проходить курсы от «Яндекса» и ведущих университетов.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образование — настоящая жемчужина: здесь собраны курсы от лучших вузов России (МГУ, СПбГУ, ВШЭ, МФТИ и других), и все они бесплатны.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Энциклопедии и базы знаний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РУВИКИ — российская универсальная энциклопедия, которая развивается как современный аналог «Википедии», но с акцентом на качество и достоверность информации.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российская энциклопедия (bigenc.ru) — научно достоверный источник, онлайн-версия авторитетной бумажной энциклопедии.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2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Видеолекции</w:t>
      </w:r>
      <w:proofErr w:type="spellEnd"/>
      <w:r w:rsidRPr="00CA2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 каналы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ПостНаука</w:t>
      </w:r>
      <w:proofErr w:type="spellEnd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проект о современной фундаментальной науке и учёных, которые её создают. Очень глубокие и интересные видео.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каналы «Яндекса»</w:t>
      </w: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например, лекции Школы анализа данных или курсы по машинному обучению.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Научно-просветительские проекты</w:t>
      </w: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каналы вроде «</w:t>
      </w:r>
      <w:proofErr w:type="spellStart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SciTeam</w:t>
      </w:r>
      <w:proofErr w:type="spellEnd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</w:t>
      </w:r>
      <w:proofErr w:type="spellStart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Упоротый</w:t>
      </w:r>
      <w:proofErr w:type="spellEnd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Палеонтолог» (если говорить про </w:t>
      </w:r>
      <w:proofErr w:type="spellStart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научпоп</w:t>
      </w:r>
      <w:proofErr w:type="spellEnd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доступным языком рассказывают о сложных вещах.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Библиотеки и архивы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D578EE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CA2165" w:rsidRPr="00CA21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НЭБ</w:t>
        </w:r>
      </w:hyperlink>
      <w:r w:rsidR="00CA2165"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(Национальная электронная библиотека) — доступ к оцифрованным книгам, диссертациям и архивам из крупнейших библиотек России, включая РГБ.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165" w:rsidRPr="00CA2165" w:rsidRDefault="00D578EE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proofErr w:type="spellStart"/>
        <w:r w:rsidR="00CA2165" w:rsidRPr="00CA21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КиберЛенинка</w:t>
        </w:r>
        <w:proofErr w:type="spellEnd"/>
      </w:hyperlink>
      <w:r w:rsidR="00CA2165"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научная электронная библиотека открытого доступа. Если пишешь реферат или готовишь проект, здесь можно найти научные статьи бесплатно и без регистрации.</w:t>
      </w:r>
    </w:p>
    <w:p w:rsidR="00CA2165" w:rsidRPr="00CA2165" w:rsidRDefault="00D578EE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CA2165" w:rsidRPr="00CA21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Президентская библиотека им. Б. Н. Ельцина</w:t>
        </w:r>
      </w:hyperlink>
      <w:r w:rsidR="00CA2165"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огромные коллекции материалов по истории России, редких книг и документов.</w:t>
      </w:r>
    </w:p>
    <w:p w:rsidR="00CA2165" w:rsidRPr="00CA2165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7390" w:rsidRDefault="00CA2165" w:rsidP="00CA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можешь слушать лекции преподавателей Высшей школы экономики или МФТИ, не выходя из дома, причём совершенно бесплатно. Хочешь научиться программировать на </w:t>
      </w:r>
      <w:proofErr w:type="spellStart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CA2165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 «Яндекса», разобраться в истории Древней Руси по первоисточникам или подготовиться к олимпиаде? В российских открытых ресурсах есть всё, и это качественный, легальный и проверенный контент.</w:t>
      </w:r>
    </w:p>
    <w:p w:rsid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B8E" w:rsidRPr="007D3F13" w:rsidRDefault="007D3F13" w:rsidP="00AE4B8E">
      <w:pPr>
        <w:tabs>
          <w:tab w:val="left" w:pos="1647"/>
        </w:tabs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 w:rsidRPr="007D3F13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Практическая</w:t>
      </w:r>
      <w:r w:rsidR="00AE4B8E" w:rsidRPr="007D3F13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 работа</w:t>
      </w:r>
    </w:p>
    <w:p w:rsidR="007D3F13" w:rsidRDefault="007D3F13" w:rsidP="007D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F13">
        <w:rPr>
          <w:rFonts w:ascii="Times New Roman" w:hAnsi="Times New Roman" w:cs="Times New Roman"/>
          <w:sz w:val="24"/>
          <w:szCs w:val="24"/>
        </w:rPr>
        <w:t xml:space="preserve">С помощью сервиса </w:t>
      </w:r>
      <w:proofErr w:type="spellStart"/>
      <w:r w:rsidRPr="007D3F1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7D3F13">
        <w:rPr>
          <w:rFonts w:ascii="Times New Roman" w:hAnsi="Times New Roman" w:cs="Times New Roman"/>
          <w:sz w:val="24"/>
          <w:szCs w:val="24"/>
        </w:rPr>
        <w:t xml:space="preserve"> Презентации создать презентацию по теме: «</w:t>
      </w:r>
      <w:proofErr w:type="spellStart"/>
      <w:r w:rsidRPr="007D3F13">
        <w:rPr>
          <w:rFonts w:ascii="Times New Roman" w:hAnsi="Times New Roman" w:cs="Times New Roman"/>
          <w:sz w:val="24"/>
          <w:szCs w:val="24"/>
        </w:rPr>
        <w:t>Кибербезопасность</w:t>
      </w:r>
      <w:proofErr w:type="spellEnd"/>
      <w:r w:rsidRPr="007D3F13">
        <w:rPr>
          <w:rFonts w:ascii="Times New Roman" w:hAnsi="Times New Roman" w:cs="Times New Roman"/>
          <w:sz w:val="24"/>
          <w:szCs w:val="24"/>
        </w:rPr>
        <w:t>». Презентация должна содержать не менее 7 слайдов.</w:t>
      </w:r>
    </w:p>
    <w:p w:rsidR="007D3F13" w:rsidRPr="007D3F13" w:rsidRDefault="007D3F13" w:rsidP="007D3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F13" w:rsidRDefault="007D3F13" w:rsidP="007D3F13">
      <w:pPr>
        <w:tabs>
          <w:tab w:val="left" w:pos="1647"/>
        </w:tabs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Самостоятельная работа</w:t>
      </w:r>
    </w:p>
    <w:p w:rsidR="00AE4B8E" w:rsidRDefault="00AE4B8E" w:rsidP="00AE4B8E">
      <w:pPr>
        <w:tabs>
          <w:tab w:val="left" w:pos="1647"/>
        </w:tabs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Задание 1.</w:t>
      </w:r>
    </w:p>
    <w:p w:rsidR="00AE4B8E" w:rsidRDefault="00AE4B8E" w:rsidP="00AE4B8E">
      <w:pPr>
        <w:tabs>
          <w:tab w:val="left" w:pos="1647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2F90AD" wp14:editId="3CCE3A21">
            <wp:extent cx="5046819" cy="223012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8212" cy="228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165" w:rsidRPr="00AE4B8E" w:rsidRDefault="00AE4B8E" w:rsidP="00AE4B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F504B4" w:rsidRDefault="00F504B4" w:rsidP="00A732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504B4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50546193" wp14:editId="39610263">
            <wp:extent cx="5427671" cy="5596467"/>
            <wp:effectExtent l="0" t="0" r="190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1281" cy="560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4B4" w:rsidRDefault="00AE4B8E" w:rsidP="00F504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3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F504B4" w:rsidRDefault="00F504B4" w:rsidP="00AE4B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04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9E5AEE" wp14:editId="0DC92EC6">
            <wp:extent cx="5500486" cy="2302933"/>
            <wp:effectExtent l="0" t="0" r="508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3161" cy="2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4B4" w:rsidRDefault="00AE4B8E" w:rsidP="00F504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4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F504B4" w:rsidRDefault="00F504B4" w:rsidP="00F504B4">
      <w:pPr>
        <w:tabs>
          <w:tab w:val="left" w:pos="27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F504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0DF32B" wp14:editId="3C909CC1">
            <wp:extent cx="5198534" cy="2461244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2143" cy="247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8E" w:rsidRDefault="00AE4B8E" w:rsidP="00F504B4">
      <w:pPr>
        <w:tabs>
          <w:tab w:val="left" w:pos="27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5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CA2165" w:rsidRDefault="00754A42" w:rsidP="00754A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764170" wp14:editId="78FD472B">
            <wp:extent cx="5113867" cy="211970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26987" cy="212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8E" w:rsidRDefault="00AE4B8E" w:rsidP="00754A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6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F504B4" w:rsidRDefault="00754A42" w:rsidP="00F504B4">
      <w:pPr>
        <w:tabs>
          <w:tab w:val="left" w:pos="101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CD23EB" wp14:editId="24D43CC0">
            <wp:extent cx="5147734" cy="219586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8594" cy="220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4B4" w:rsidRDefault="00AE4B8E" w:rsidP="00F504B4">
      <w:pPr>
        <w:tabs>
          <w:tab w:val="left" w:pos="101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7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F504B4" w:rsidRDefault="00754A42" w:rsidP="00F504B4">
      <w:pPr>
        <w:tabs>
          <w:tab w:val="left" w:pos="101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525147" wp14:editId="3A645CC4">
            <wp:extent cx="5102328" cy="22987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18429" cy="230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4B4" w:rsidRDefault="00AE4B8E" w:rsidP="00F504B4">
      <w:pPr>
        <w:tabs>
          <w:tab w:val="left" w:pos="101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8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F504B4" w:rsidRPr="00F504B4" w:rsidRDefault="00754A42" w:rsidP="00F50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97C659" wp14:editId="63715DA7">
            <wp:extent cx="5330959" cy="19177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114" cy="192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4B4" w:rsidRDefault="00AE4B8E" w:rsidP="00F504B4">
      <w:pPr>
        <w:tabs>
          <w:tab w:val="left" w:pos="101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9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AE4B8E" w:rsidRDefault="00F504B4" w:rsidP="00F504B4">
      <w:pPr>
        <w:tabs>
          <w:tab w:val="left" w:pos="101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14F9B8" wp14:editId="22132B6E">
            <wp:extent cx="5066829" cy="2137833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90418" cy="214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4B4" w:rsidRPr="00AE4B8E" w:rsidRDefault="00AE4B8E" w:rsidP="00AE4B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0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754A42" w:rsidRDefault="00754A42" w:rsidP="00F504B4">
      <w:pPr>
        <w:tabs>
          <w:tab w:val="left" w:pos="101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5E2341" wp14:editId="1183011B">
            <wp:extent cx="5132378" cy="2209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50583" cy="221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8E" w:rsidRDefault="00AE4B8E" w:rsidP="00F504B4">
      <w:pPr>
        <w:tabs>
          <w:tab w:val="left" w:pos="101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>Задание 1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</w:t>
      </w:r>
      <w:r w:rsidRPr="00AE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BD7390" w:rsidRDefault="00754A42" w:rsidP="00F504B4">
      <w:pPr>
        <w:tabs>
          <w:tab w:val="left" w:pos="101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C167B4" wp14:editId="38219445">
            <wp:extent cx="5384800" cy="2568928"/>
            <wp:effectExtent l="0" t="0" r="635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9668" cy="257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DB5D8A" w:rsidRDefault="00BD7390" w:rsidP="00BD7390">
      <w:pPr>
        <w:pStyle w:val="5"/>
        <w:rPr>
          <w:rFonts w:ascii="Times New Roman" w:hAnsi="Times New Roman" w:cs="Times New Roman"/>
          <w:b/>
          <w:sz w:val="28"/>
          <w:szCs w:val="28"/>
        </w:rPr>
      </w:pPr>
      <w:r w:rsidRPr="00DB5D8A">
        <w:rPr>
          <w:rFonts w:ascii="Times New Roman" w:hAnsi="Times New Roman" w:cs="Times New Roman"/>
          <w:b/>
          <w:sz w:val="28"/>
          <w:szCs w:val="28"/>
        </w:rPr>
        <w:t>Дополнительные задания:</w:t>
      </w:r>
    </w:p>
    <w:p w:rsidR="00BD7390" w:rsidRPr="00DB5D8A" w:rsidRDefault="00D578EE" w:rsidP="00BD73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D7390" w:rsidRPr="00DB5D8A">
          <w:rPr>
            <w:rStyle w:val="aa"/>
            <w:rFonts w:ascii="Times New Roman" w:hAnsi="Times New Roman" w:cs="Times New Roman"/>
            <w:sz w:val="28"/>
            <w:szCs w:val="28"/>
          </w:rPr>
          <w:t>Установите соответствие</w:t>
        </w:r>
      </w:hyperlink>
    </w:p>
    <w:p w:rsidR="00BD7390" w:rsidRPr="00DB5D8A" w:rsidRDefault="00D578EE" w:rsidP="00BD73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hyperlink r:id="rId23" w:tgtFrame="_blank" w:history="1">
        <w:r w:rsidR="00BD7390" w:rsidRPr="00DB5D8A">
          <w:rPr>
            <w:rStyle w:val="aa"/>
            <w:rFonts w:ascii="Times New Roman" w:hAnsi="Times New Roman" w:cs="Times New Roman"/>
            <w:sz w:val="28"/>
            <w:szCs w:val="28"/>
          </w:rPr>
          <w:t>Распределите на группы</w:t>
        </w:r>
      </w:hyperlink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390" w:rsidRPr="00BD7390" w:rsidRDefault="00BD7390" w:rsidP="00BD7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54A42" w:rsidRPr="00BD7390" w:rsidRDefault="00754A42" w:rsidP="00BD7390">
      <w:pPr>
        <w:tabs>
          <w:tab w:val="left" w:pos="4507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54A42" w:rsidRPr="00BD7390" w:rsidSect="00A732CE">
      <w:headerReference w:type="default" r:id="rId2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8EE" w:rsidRDefault="00D578EE" w:rsidP="00A732CE">
      <w:pPr>
        <w:spacing w:after="0" w:line="240" w:lineRule="auto"/>
      </w:pPr>
      <w:r>
        <w:separator/>
      </w:r>
    </w:p>
  </w:endnote>
  <w:endnote w:type="continuationSeparator" w:id="0">
    <w:p w:rsidR="00D578EE" w:rsidRDefault="00D578EE" w:rsidP="00A73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8EE" w:rsidRDefault="00D578EE" w:rsidP="00A732CE">
      <w:pPr>
        <w:spacing w:after="0" w:line="240" w:lineRule="auto"/>
      </w:pPr>
      <w:r>
        <w:separator/>
      </w:r>
    </w:p>
  </w:footnote>
  <w:footnote w:type="continuationSeparator" w:id="0">
    <w:p w:rsidR="00D578EE" w:rsidRDefault="00D578EE" w:rsidP="00A73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B4" w:rsidRPr="00A732CE" w:rsidRDefault="00F504B4">
    <w:pPr>
      <w:pStyle w:val="a6"/>
      <w:rPr>
        <w:rFonts w:ascii="Courier New" w:hAnsi="Courier New" w:cs="Courier New"/>
        <w:b/>
        <w:i/>
        <w:color w:val="008000"/>
        <w:sz w:val="24"/>
        <w:szCs w:val="24"/>
      </w:rPr>
    </w:pP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Информатика     </w:t>
    </w:r>
    <w:r>
      <w:rPr>
        <w:rFonts w:ascii="Courier New" w:hAnsi="Courier New" w:cs="Courier New"/>
        <w:b/>
        <w:color w:val="008000"/>
        <w:sz w:val="24"/>
        <w:szCs w:val="24"/>
      </w:rPr>
      <w:t xml:space="preserve">          </w:t>
    </w: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 11 класс    </w:t>
    </w:r>
    <w:r>
      <w:rPr>
        <w:rFonts w:ascii="Courier New" w:hAnsi="Courier New" w:cs="Courier New"/>
        <w:b/>
        <w:color w:val="008000"/>
        <w:sz w:val="24"/>
        <w:szCs w:val="24"/>
      </w:rPr>
      <w:t xml:space="preserve">                </w:t>
    </w: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   </w:t>
    </w:r>
    <w:r w:rsidRPr="00A732CE">
      <w:rPr>
        <w:rFonts w:ascii="Courier New" w:hAnsi="Courier New" w:cs="Courier New"/>
        <w:b/>
        <w:i/>
        <w:color w:val="008000"/>
        <w:sz w:val="24"/>
        <w:szCs w:val="24"/>
      </w:rPr>
      <w:t>БАЗА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C1464"/>
    <w:multiLevelType w:val="multilevel"/>
    <w:tmpl w:val="0D0A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83280"/>
    <w:multiLevelType w:val="multilevel"/>
    <w:tmpl w:val="1CFC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62AB7"/>
    <w:multiLevelType w:val="multilevel"/>
    <w:tmpl w:val="F1C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A69DE"/>
    <w:multiLevelType w:val="multilevel"/>
    <w:tmpl w:val="7FCA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53721"/>
    <w:multiLevelType w:val="multilevel"/>
    <w:tmpl w:val="676E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F12B6"/>
    <w:multiLevelType w:val="multilevel"/>
    <w:tmpl w:val="E6E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269A6"/>
    <w:multiLevelType w:val="multilevel"/>
    <w:tmpl w:val="B46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C6AFC"/>
    <w:multiLevelType w:val="multilevel"/>
    <w:tmpl w:val="0272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A490C"/>
    <w:multiLevelType w:val="multilevel"/>
    <w:tmpl w:val="2736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D7ADA"/>
    <w:multiLevelType w:val="multilevel"/>
    <w:tmpl w:val="BA88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60BEE"/>
    <w:multiLevelType w:val="multilevel"/>
    <w:tmpl w:val="D706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8148B"/>
    <w:multiLevelType w:val="multilevel"/>
    <w:tmpl w:val="ACB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24544"/>
    <w:multiLevelType w:val="multilevel"/>
    <w:tmpl w:val="2DE8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436CDC"/>
    <w:multiLevelType w:val="multilevel"/>
    <w:tmpl w:val="223E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720846"/>
    <w:multiLevelType w:val="multilevel"/>
    <w:tmpl w:val="2222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F37BF8"/>
    <w:multiLevelType w:val="multilevel"/>
    <w:tmpl w:val="45E6E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12"/>
  </w:num>
  <w:num w:numId="10">
    <w:abstractNumId w:val="1"/>
  </w:num>
  <w:num w:numId="11">
    <w:abstractNumId w:val="14"/>
  </w:num>
  <w:num w:numId="12">
    <w:abstractNumId w:val="15"/>
  </w:num>
  <w:num w:numId="13">
    <w:abstractNumId w:val="0"/>
  </w:num>
  <w:num w:numId="14">
    <w:abstractNumId w:val="13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9F7"/>
    <w:rsid w:val="00074697"/>
    <w:rsid w:val="00181709"/>
    <w:rsid w:val="001837E4"/>
    <w:rsid w:val="002375F9"/>
    <w:rsid w:val="00754A42"/>
    <w:rsid w:val="00773F28"/>
    <w:rsid w:val="007D3F13"/>
    <w:rsid w:val="009B333E"/>
    <w:rsid w:val="009F4B0C"/>
    <w:rsid w:val="00A732CE"/>
    <w:rsid w:val="00AE4B8E"/>
    <w:rsid w:val="00BD7390"/>
    <w:rsid w:val="00CA2165"/>
    <w:rsid w:val="00CB08C4"/>
    <w:rsid w:val="00CB6331"/>
    <w:rsid w:val="00D578EE"/>
    <w:rsid w:val="00DB5D8A"/>
    <w:rsid w:val="00E569F7"/>
    <w:rsid w:val="00E66A9F"/>
    <w:rsid w:val="00EC0964"/>
    <w:rsid w:val="00F504B4"/>
    <w:rsid w:val="00FB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1A0B8-7D94-4449-9C0C-70FDBF1B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F13"/>
  </w:style>
  <w:style w:type="paragraph" w:styleId="1">
    <w:name w:val="heading 1"/>
    <w:basedOn w:val="a"/>
    <w:link w:val="10"/>
    <w:uiPriority w:val="9"/>
    <w:qFormat/>
    <w:rsid w:val="00E56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73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-number">
    <w:name w:val="title-number"/>
    <w:basedOn w:val="a0"/>
    <w:rsid w:val="00E569F7"/>
  </w:style>
  <w:style w:type="character" w:styleId="a3">
    <w:name w:val="Strong"/>
    <w:basedOn w:val="a0"/>
    <w:uiPriority w:val="22"/>
    <w:qFormat/>
    <w:rsid w:val="00E569F7"/>
    <w:rPr>
      <w:b/>
      <w:bCs/>
    </w:rPr>
  </w:style>
  <w:style w:type="character" w:styleId="a4">
    <w:name w:val="Emphasis"/>
    <w:basedOn w:val="a0"/>
    <w:uiPriority w:val="20"/>
    <w:qFormat/>
    <w:rsid w:val="00E569F7"/>
    <w:rPr>
      <w:i/>
      <w:iCs/>
    </w:rPr>
  </w:style>
  <w:style w:type="character" w:customStyle="1" w:styleId="mn">
    <w:name w:val="mn"/>
    <w:basedOn w:val="a0"/>
    <w:rsid w:val="00E569F7"/>
  </w:style>
  <w:style w:type="character" w:customStyle="1" w:styleId="mo">
    <w:name w:val="mo"/>
    <w:basedOn w:val="a0"/>
    <w:rsid w:val="00E569F7"/>
  </w:style>
  <w:style w:type="character" w:customStyle="1" w:styleId="gxs-text">
    <w:name w:val="gxs-text"/>
    <w:basedOn w:val="a0"/>
    <w:rsid w:val="00E569F7"/>
  </w:style>
  <w:style w:type="character" w:customStyle="1" w:styleId="header-text">
    <w:name w:val="header-text"/>
    <w:basedOn w:val="a0"/>
    <w:rsid w:val="00E569F7"/>
  </w:style>
  <w:style w:type="character" w:customStyle="1" w:styleId="gxs-number">
    <w:name w:val="gxs-number"/>
    <w:basedOn w:val="a0"/>
    <w:rsid w:val="00CB6331"/>
  </w:style>
  <w:style w:type="character" w:customStyle="1" w:styleId="mi">
    <w:name w:val="mi"/>
    <w:basedOn w:val="a0"/>
    <w:rsid w:val="00CB6331"/>
  </w:style>
  <w:style w:type="paragraph" w:styleId="a5">
    <w:name w:val="List Paragraph"/>
    <w:basedOn w:val="a"/>
    <w:uiPriority w:val="34"/>
    <w:qFormat/>
    <w:rsid w:val="00CB63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7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32CE"/>
  </w:style>
  <w:style w:type="paragraph" w:styleId="a8">
    <w:name w:val="footer"/>
    <w:basedOn w:val="a"/>
    <w:link w:val="a9"/>
    <w:uiPriority w:val="99"/>
    <w:unhideWhenUsed/>
    <w:rsid w:val="00A7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32CE"/>
  </w:style>
  <w:style w:type="character" w:styleId="aa">
    <w:name w:val="Hyperlink"/>
    <w:basedOn w:val="a0"/>
    <w:uiPriority w:val="99"/>
    <w:semiHidden/>
    <w:unhideWhenUsed/>
    <w:rsid w:val="00CA2165"/>
    <w:rPr>
      <w:color w:val="0000FF"/>
      <w:u w:val="single"/>
    </w:rPr>
  </w:style>
  <w:style w:type="character" w:customStyle="1" w:styleId="gxst-emph">
    <w:name w:val="gxst-emph"/>
    <w:basedOn w:val="a0"/>
    <w:rsid w:val="00CA2165"/>
  </w:style>
  <w:style w:type="character" w:customStyle="1" w:styleId="points">
    <w:name w:val="points"/>
    <w:basedOn w:val="a0"/>
    <w:rsid w:val="00CA2165"/>
  </w:style>
  <w:style w:type="paragraph" w:customStyle="1" w:styleId="wp-block-paragraph">
    <w:name w:val="wp-block-paragraph"/>
    <w:basedOn w:val="a"/>
    <w:rsid w:val="00F5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7eme">
    <w:name w:val="m7eme"/>
    <w:basedOn w:val="a0"/>
    <w:rsid w:val="00F504B4"/>
  </w:style>
  <w:style w:type="character" w:customStyle="1" w:styleId="adtyne">
    <w:name w:val="adtyne"/>
    <w:basedOn w:val="a0"/>
    <w:rsid w:val="00F504B4"/>
  </w:style>
  <w:style w:type="character" w:customStyle="1" w:styleId="c48yaf">
    <w:name w:val="c48yaf"/>
    <w:basedOn w:val="a0"/>
    <w:rsid w:val="00BD7390"/>
  </w:style>
  <w:style w:type="character" w:customStyle="1" w:styleId="50">
    <w:name w:val="Заголовок 5 Знак"/>
    <w:basedOn w:val="a0"/>
    <w:link w:val="5"/>
    <w:uiPriority w:val="9"/>
    <w:semiHidden/>
    <w:rsid w:val="00BD7390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b">
    <w:name w:val="FollowedHyperlink"/>
    <w:basedOn w:val="a0"/>
    <w:uiPriority w:val="99"/>
    <w:semiHidden/>
    <w:unhideWhenUsed/>
    <w:rsid w:val="00BD73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0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2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2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0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95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8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76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0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72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90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63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40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674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02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1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0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6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5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92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396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4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71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55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8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251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1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13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7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6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29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0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7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1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76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73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8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8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70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7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9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8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3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0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9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003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86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0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1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2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26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959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541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15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91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92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813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46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77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319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509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768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290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171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89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683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33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40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4053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621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29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483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54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720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890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008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367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024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67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3365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120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04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1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083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682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606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1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5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85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59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7976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39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19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489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1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047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633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8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88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071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723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770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44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3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3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666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932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571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69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223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977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763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7077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96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61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06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616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508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813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049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025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45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031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02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706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92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80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909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163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531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3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018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545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41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21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02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952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930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68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30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887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025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611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85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542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4916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280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850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01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047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7855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027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35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46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43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7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1832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03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97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0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196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275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74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6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475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7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43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798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64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2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89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34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753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85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340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45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36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33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5875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6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048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91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6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65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4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0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0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8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362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100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0152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977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36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3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5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619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97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70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25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77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60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6793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5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6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433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89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453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64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906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8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94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70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540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6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0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4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47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619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97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542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052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8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90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43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138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21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438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0899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05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373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099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88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0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01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395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09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3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23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87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208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56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556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418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4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8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15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0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7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34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908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189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462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18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51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9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6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91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6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52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73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683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13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3125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57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47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788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89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15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15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30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840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89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40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76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32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8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03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6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50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7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8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16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7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79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41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30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7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02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86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89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783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745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05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778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8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29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18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36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434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294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9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71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915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257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09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01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25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7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26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33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51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47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637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975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425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83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8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6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90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95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9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02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2956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64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92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393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5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58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0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7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768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05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767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7341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812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30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53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7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1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1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34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92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87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984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87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520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21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73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49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07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622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56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35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692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51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8910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11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743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66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667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399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35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834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629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974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730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452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9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0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8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3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35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192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71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12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2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55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75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18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123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03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42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57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53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00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18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59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452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592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623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78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045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6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2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7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5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5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2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76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5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0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07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03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847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2133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44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25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26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0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7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54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897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2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0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2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8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1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04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658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282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998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91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90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10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4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41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463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7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8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3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20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04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43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643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120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41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14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5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2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8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7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95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7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5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04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5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77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10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285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698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26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7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2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01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8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57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80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222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0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612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01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66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0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69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426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29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55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97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19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64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016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25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2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52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09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81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6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69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8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33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33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680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94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30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13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15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52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552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66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11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72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04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46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5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00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082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75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8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75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23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278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1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68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373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18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47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15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26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9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55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98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33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43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6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96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4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02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47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4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03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neb.ru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s://ligainternet.ru/videouroki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learningapps.org/view14306276" TargetMode="External"/><Relationship Id="rId10" Type="http://schemas.openxmlformats.org/officeDocument/2006/relationships/hyperlink" Target="https://www.prlib.ru/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learningapps.org/view143065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 Tosha</dc:creator>
  <cp:keywords/>
  <dc:description/>
  <cp:lastModifiedBy>Tosha Tosha</cp:lastModifiedBy>
  <cp:revision>8</cp:revision>
  <dcterms:created xsi:type="dcterms:W3CDTF">2026-08-19T12:12:00Z</dcterms:created>
  <dcterms:modified xsi:type="dcterms:W3CDTF">2026-08-19T15:10:00Z</dcterms:modified>
</cp:coreProperties>
</file>