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2896" w14:textId="77777777" w:rsidR="00782181" w:rsidRPr="00EC51E9" w:rsidRDefault="00782181" w:rsidP="00782181">
      <w:pPr>
        <w:pStyle w:val="52"/>
        <w:keepNext/>
        <w:keepLines/>
        <w:shd w:val="clear" w:color="auto" w:fill="auto"/>
        <w:tabs>
          <w:tab w:val="left" w:pos="1114"/>
        </w:tabs>
        <w:spacing w:line="240" w:lineRule="auto"/>
        <w:ind w:firstLine="0"/>
        <w:jc w:val="center"/>
        <w:rPr>
          <w:rStyle w:val="41"/>
          <w:rFonts w:ascii="Times New Roman" w:hAnsi="Times New Roman"/>
          <w:b w:val="0"/>
          <w:bCs w:val="0"/>
          <w:kern w:val="0"/>
          <w:sz w:val="32"/>
          <w:szCs w:val="32"/>
        </w:rPr>
      </w:pPr>
      <w:bookmarkStart w:id="0" w:name="bookmark3"/>
      <w:r w:rsidRPr="00EC51E9">
        <w:rPr>
          <w:rStyle w:val="41"/>
          <w:rFonts w:ascii="Times New Roman" w:hAnsi="Times New Roman"/>
          <w:kern w:val="0"/>
          <w:sz w:val="32"/>
          <w:szCs w:val="40"/>
        </w:rPr>
        <w:t>Непозиционные и позиционные системы счисления</w:t>
      </w:r>
      <w:r w:rsidRPr="00EC51E9">
        <w:rPr>
          <w:rStyle w:val="41"/>
          <w:rFonts w:ascii="Times New Roman" w:hAnsi="Times New Roman"/>
          <w:sz w:val="32"/>
          <w:szCs w:val="40"/>
        </w:rPr>
        <w:t xml:space="preserve">. </w:t>
      </w:r>
      <w:r w:rsidRPr="00EC51E9">
        <w:rPr>
          <w:rStyle w:val="41"/>
          <w:rFonts w:ascii="Times New Roman" w:hAnsi="Times New Roman"/>
          <w:sz w:val="32"/>
          <w:szCs w:val="40"/>
        </w:rPr>
        <w:br/>
        <w:t>Развернутая форма записи числа</w:t>
      </w:r>
    </w:p>
    <w:bookmarkEnd w:id="0"/>
    <w:p w14:paraId="3284C34E" w14:textId="77777777" w:rsidR="00782181" w:rsidRDefault="00782181" w:rsidP="00782181">
      <w:pPr>
        <w:pStyle w:val="31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</w:p>
    <w:p w14:paraId="39B6E03E" w14:textId="77777777" w:rsidR="00570A75" w:rsidRPr="00570A75" w:rsidRDefault="00570A75" w:rsidP="00570A75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  <w:lang w:bidi="ru-RU"/>
        </w:rPr>
      </w:pPr>
      <w:r w:rsidRPr="00570A75">
        <w:rPr>
          <w:rFonts w:ascii="Times New Roman" w:hAnsi="Times New Roman"/>
          <w:spacing w:val="0"/>
          <w:kern w:val="0"/>
          <w:sz w:val="24"/>
          <w:lang w:bidi="ru-RU"/>
        </w:rPr>
        <w:t>Представьте себе на секунду: вы — древний охотник. Букв и цифр нет, а нужно передать весточку соплеменникам, что вы принесли 5 мамонтов и 3 шкуры. Как быть? Правильно — нарисовать 5 палочек и 3 черточки на стене пещеры. Это была самая первая система счета в истории человечества.</w:t>
      </w:r>
    </w:p>
    <w:p w14:paraId="37C585C9" w14:textId="77777777" w:rsidR="00570A75" w:rsidRPr="00570A75" w:rsidRDefault="00570A75" w:rsidP="00570A75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  <w:lang w:bidi="ru-RU"/>
        </w:rPr>
      </w:pPr>
      <w:r w:rsidRPr="00570A75">
        <w:rPr>
          <w:rFonts w:ascii="Times New Roman" w:hAnsi="Times New Roman"/>
          <w:spacing w:val="0"/>
          <w:kern w:val="0"/>
          <w:sz w:val="24"/>
          <w:lang w:bidi="ru-RU"/>
        </w:rPr>
        <w:t>Однако, если мамонтов было 50, рисовать 50 палочек — утомительно. Именно поэтому люди начали искать более умные способы записи. Давайте разберемся, как именно менялись эти системы и почему современные компьютеры «думают» совсем не так, как мы с вами.</w:t>
      </w:r>
    </w:p>
    <w:p w14:paraId="435D2521" w14:textId="77777777" w:rsidR="00782181" w:rsidRPr="00DB3FEF" w:rsidRDefault="00782181" w:rsidP="00100BC1">
      <w:pPr>
        <w:pStyle w:val="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line="240" w:lineRule="auto"/>
        <w:rPr>
          <w:rFonts w:ascii="Times New Roman" w:hAnsi="Times New Roman"/>
          <w:kern w:val="0"/>
          <w:sz w:val="24"/>
        </w:rPr>
      </w:pPr>
      <w:r w:rsidRPr="00DB3FEF">
        <w:rPr>
          <w:rStyle w:val="34"/>
          <w:rFonts w:ascii="Times New Roman" w:hAnsi="Times New Roman"/>
          <w:kern w:val="0"/>
          <w:sz w:val="24"/>
        </w:rPr>
        <w:t xml:space="preserve">Система счисления </w:t>
      </w:r>
      <w:r w:rsidRPr="00DB3FEF">
        <w:rPr>
          <w:rFonts w:ascii="Times New Roman" w:hAnsi="Times New Roman"/>
          <w:kern w:val="0"/>
          <w:sz w:val="24"/>
        </w:rPr>
        <w:t xml:space="preserve">— это знаковая система, определяющая правила записи чисел. Знаки, с помощью которых записываются числа, называются </w:t>
      </w:r>
      <w:r w:rsidRPr="00DB3FEF">
        <w:rPr>
          <w:rStyle w:val="34"/>
          <w:rFonts w:ascii="Times New Roman" w:hAnsi="Times New Roman"/>
          <w:kern w:val="0"/>
          <w:sz w:val="24"/>
        </w:rPr>
        <w:t xml:space="preserve">цифрами, </w:t>
      </w:r>
      <w:r w:rsidRPr="00DB3FEF">
        <w:rPr>
          <w:rFonts w:ascii="Times New Roman" w:hAnsi="Times New Roman"/>
          <w:kern w:val="0"/>
          <w:sz w:val="24"/>
        </w:rPr>
        <w:t xml:space="preserve">а их совокупность — </w:t>
      </w:r>
      <w:r w:rsidRPr="00DB3FEF">
        <w:rPr>
          <w:rStyle w:val="34"/>
          <w:rFonts w:ascii="Times New Roman" w:hAnsi="Times New Roman"/>
          <w:kern w:val="0"/>
          <w:sz w:val="24"/>
        </w:rPr>
        <w:t>алфавитом системы счисления.</w:t>
      </w:r>
    </w:p>
    <w:p w14:paraId="67664D89" w14:textId="77777777" w:rsidR="00782181" w:rsidRPr="00DB3FEF" w:rsidRDefault="00782181" w:rsidP="00100BC1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В любой системе счисления цифры служат для обозначения чисел, называемых </w:t>
      </w:r>
      <w:r w:rsidRPr="00DB3FEF">
        <w:rPr>
          <w:rStyle w:val="0pt"/>
          <w:rFonts w:ascii="Times New Roman" w:hAnsi="Times New Roman"/>
          <w:kern w:val="0"/>
          <w:sz w:val="24"/>
        </w:rPr>
        <w:t>узловыми;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остальные числа (</w:t>
      </w:r>
      <w:r w:rsidRPr="00DB3FEF">
        <w:rPr>
          <w:rStyle w:val="0pt"/>
          <w:rFonts w:ascii="Times New Roman" w:hAnsi="Times New Roman"/>
          <w:kern w:val="0"/>
          <w:sz w:val="24"/>
        </w:rPr>
        <w:t>алгоритмические</w:t>
      </w:r>
      <w:r w:rsidRPr="00DB3FEF">
        <w:rPr>
          <w:rFonts w:ascii="Times New Roman" w:hAnsi="Times New Roman"/>
          <w:spacing w:val="0"/>
          <w:kern w:val="0"/>
          <w:sz w:val="24"/>
        </w:rPr>
        <w:t>) получаются из узловых чисел в результате некоторых операций.</w:t>
      </w:r>
    </w:p>
    <w:p w14:paraId="5AB965D9" w14:textId="77777777" w:rsidR="00782181" w:rsidRDefault="00782181" w:rsidP="00100BC1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Системы счисления различаются выбором узловых чисел и способами образования алгоритмических чисел. Можно выделить следующие виды систем счисления:</w:t>
      </w:r>
    </w:p>
    <w:p w14:paraId="25BD016E" w14:textId="77777777" w:rsidR="00763E69" w:rsidRDefault="00763E69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158510F3" w14:textId="77777777" w:rsidR="00782181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>
        <w:rPr>
          <w:rFonts w:ascii="Times New Roman" w:hAnsi="Times New Roman"/>
          <w:noProof/>
          <w:spacing w:val="0"/>
          <w:sz w:val="24"/>
        </w:rPr>
        <w:drawing>
          <wp:inline distT="0" distB="0" distL="0" distR="0" wp14:anchorId="74BC8611" wp14:editId="233E5815">
            <wp:extent cx="5486400" cy="961360"/>
            <wp:effectExtent l="38100" t="0" r="19050" b="29845"/>
            <wp:docPr id="1257255627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6865752" w14:textId="3FDB4754" w:rsidR="00763E69" w:rsidRPr="00DB3FEF" w:rsidRDefault="00570A75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570A75">
        <w:rPr>
          <w:rFonts w:ascii="Times New Roman" w:hAnsi="Times New Roman"/>
          <w:spacing w:val="0"/>
          <w:kern w:val="0"/>
          <w:sz w:val="24"/>
          <w:lang w:bidi="ru-RU"/>
        </w:rPr>
        <w:t>Самый древний способ записи — унарный. О нем говорят находки археологов на стоянках первобытных людей. Они свидетельствуют о том, что первоначально количество предметов отображалось равным количеством каких-либо значков: зарубок, чёрточек, точек.</w:t>
      </w:r>
    </w:p>
    <w:p w14:paraId="2CE7E8F6" w14:textId="690C5E17" w:rsidR="00782181" w:rsidRPr="005423F8" w:rsidRDefault="00570A75" w:rsidP="00100BC1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>
        <w:rPr>
          <w:rFonts w:ascii="Times New Roman" w:hAnsi="Times New Roman"/>
          <w:spacing w:val="0"/>
          <w:kern w:val="0"/>
          <w:sz w:val="24"/>
        </w:rPr>
        <w:t>У</w:t>
      </w:r>
      <w:r w:rsidR="00782181" w:rsidRPr="005423F8">
        <w:rPr>
          <w:rStyle w:val="0pt"/>
          <w:rFonts w:ascii="Times New Roman" w:hAnsi="Times New Roman"/>
          <w:b/>
          <w:bCs/>
          <w:kern w:val="0"/>
          <w:sz w:val="24"/>
        </w:rPr>
        <w:t>нарн</w:t>
      </w:r>
      <w:r>
        <w:rPr>
          <w:rStyle w:val="0pt"/>
          <w:rFonts w:ascii="Times New Roman" w:hAnsi="Times New Roman"/>
          <w:b/>
          <w:bCs/>
          <w:kern w:val="0"/>
          <w:sz w:val="24"/>
        </w:rPr>
        <w:t>ая</w:t>
      </w:r>
      <w:r w:rsidR="00782181" w:rsidRPr="005423F8">
        <w:rPr>
          <w:rStyle w:val="0pt"/>
          <w:rFonts w:ascii="Times New Roman" w:hAnsi="Times New Roman"/>
          <w:b/>
          <w:bCs/>
          <w:kern w:val="0"/>
          <w:sz w:val="24"/>
        </w:rPr>
        <w:t xml:space="preserve"> </w:t>
      </w:r>
      <w:r w:rsidR="00782181" w:rsidRPr="005423F8">
        <w:rPr>
          <w:rFonts w:ascii="Times New Roman" w:hAnsi="Times New Roman"/>
          <w:b/>
          <w:bCs/>
          <w:spacing w:val="0"/>
          <w:kern w:val="0"/>
          <w:sz w:val="24"/>
        </w:rPr>
        <w:t>(единичн</w:t>
      </w:r>
      <w:r>
        <w:rPr>
          <w:rFonts w:ascii="Times New Roman" w:hAnsi="Times New Roman"/>
          <w:b/>
          <w:bCs/>
          <w:spacing w:val="0"/>
          <w:kern w:val="0"/>
          <w:sz w:val="24"/>
        </w:rPr>
        <w:t>ая</w:t>
      </w:r>
      <w:r w:rsidR="00782181" w:rsidRPr="005423F8">
        <w:rPr>
          <w:rFonts w:ascii="Times New Roman" w:hAnsi="Times New Roman"/>
          <w:b/>
          <w:bCs/>
          <w:spacing w:val="0"/>
          <w:kern w:val="0"/>
          <w:sz w:val="24"/>
        </w:rPr>
        <w:t>)</w:t>
      </w:r>
      <w:r>
        <w:rPr>
          <w:rFonts w:ascii="Times New Roman" w:hAnsi="Times New Roman"/>
          <w:b/>
          <w:bCs/>
          <w:spacing w:val="0"/>
          <w:kern w:val="0"/>
          <w:sz w:val="24"/>
        </w:rPr>
        <w:t xml:space="preserve"> система – это система, в которой</w:t>
      </w:r>
      <w:r w:rsidR="00782181" w:rsidRPr="005423F8">
        <w:rPr>
          <w:rFonts w:ascii="Times New Roman" w:hAnsi="Times New Roman"/>
          <w:b/>
          <w:bCs/>
          <w:spacing w:val="0"/>
          <w:kern w:val="0"/>
          <w:sz w:val="24"/>
        </w:rPr>
        <w:t xml:space="preserve"> любое число образуется путём повторения одного знака, символизирующего единицу.</w:t>
      </w:r>
    </w:p>
    <w:p w14:paraId="68DA3D68" w14:textId="42481C9D" w:rsidR="00782181" w:rsidRPr="00DB3FEF" w:rsidRDefault="00406E39" w:rsidP="00100BC1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406E39">
        <w:rPr>
          <w:rFonts w:ascii="Times New Roman" w:hAnsi="Times New Roman"/>
          <w:b/>
          <w:bCs/>
          <w:spacing w:val="0"/>
          <w:kern w:val="0"/>
          <w:sz w:val="24"/>
          <w:lang w:bidi="ru-RU"/>
        </w:rPr>
        <w:t>Почему это неудобно?</w:t>
      </w:r>
      <w:r w:rsidRPr="00406E39">
        <w:rPr>
          <w:rFonts w:ascii="Times New Roman" w:hAnsi="Times New Roman"/>
          <w:spacing w:val="0"/>
          <w:kern w:val="0"/>
          <w:sz w:val="24"/>
          <w:lang w:bidi="ru-RU"/>
        </w:rPr>
        <w:t> Попробуйте записать свое любимое число (например, 2024) палочками. Не хочется? Вот и древним людям надоело. Кстати, отголоски унарной системы счисления встречаются и сегодня. Сами того не осознавая, ею пользуются малыши, показывая на пальцах свой возраст; унарная система счисления (счётные палочки) используется для обучения детей счёту; её можно разглядеть в индикаторах уровня звукового сигнала в современных аудиосистемах.</w:t>
      </w:r>
      <w:r>
        <w:rPr>
          <w:rFonts w:ascii="Times New Roman" w:hAnsi="Times New Roman"/>
          <w:spacing w:val="0"/>
          <w:kern w:val="0"/>
          <w:sz w:val="24"/>
          <w:lang w:bidi="ru-RU"/>
        </w:rPr>
        <w:t xml:space="preserve"> </w:t>
      </w:r>
      <w:r w:rsidR="00782181" w:rsidRPr="00DB3FEF">
        <w:rPr>
          <w:rFonts w:ascii="Times New Roman" w:hAnsi="Times New Roman"/>
          <w:spacing w:val="0"/>
          <w:kern w:val="0"/>
          <w:sz w:val="24"/>
        </w:rPr>
        <w:t>С течением времени возникли иные, более экономичные системы счисления.</w:t>
      </w:r>
    </w:p>
    <w:p w14:paraId="17729B65" w14:textId="5F09F191" w:rsidR="00782181" w:rsidRPr="00DB3FEF" w:rsidRDefault="00406E39" w:rsidP="00406E39">
      <w:pPr>
        <w:pStyle w:val="31"/>
        <w:shd w:val="clear" w:color="auto" w:fill="auto"/>
        <w:spacing w:before="120" w:line="240" w:lineRule="auto"/>
        <w:ind w:firstLine="0"/>
        <w:rPr>
          <w:rFonts w:ascii="Times New Roman" w:hAnsi="Times New Roman"/>
          <w:spacing w:val="0"/>
          <w:kern w:val="0"/>
          <w:sz w:val="24"/>
        </w:rPr>
      </w:pPr>
      <w:r w:rsidRPr="00406E39">
        <w:rPr>
          <w:rFonts w:ascii="Times New Roman" w:hAnsi="Times New Roman"/>
          <w:spacing w:val="0"/>
          <w:kern w:val="0"/>
          <w:sz w:val="24"/>
          <w:lang w:bidi="ru-RU"/>
        </w:rPr>
        <w:t>Устав рисовать горы палочек, примерно в третьем тысячелетии до нашей эры египтяне придумали числовую систему, в которой для обозначения узловых чисел 1, 10, 100 и т. д. были предусмотрены специальные значки — иероглифы. Вот они.</w:t>
      </w:r>
    </w:p>
    <w:p w14:paraId="22C038A7" w14:textId="77777777" w:rsidR="00782181" w:rsidRPr="00DB3FEF" w:rsidRDefault="00782181" w:rsidP="00782181">
      <w:pPr>
        <w:jc w:val="both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0F685C34" wp14:editId="31A6020B">
            <wp:extent cx="5704840" cy="723013"/>
            <wp:effectExtent l="0" t="0" r="0" b="127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72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A12AB" w14:textId="4CB10E8C" w:rsidR="00782181" w:rsidRDefault="007B17DA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7B17DA">
        <w:rPr>
          <w:rFonts w:ascii="Times New Roman" w:hAnsi="Times New Roman"/>
          <w:spacing w:val="0"/>
          <w:kern w:val="0"/>
          <w:sz w:val="24"/>
          <w:lang w:bidi="ru-RU"/>
        </w:rPr>
        <w:t xml:space="preserve">Все остальные (алгоритмические) числа составлялись из этих узловых чисел при помощи операции сложения. Например, чтобы изобразить число 3252, рисовали три цветка </w:t>
      </w:r>
      <w:r w:rsidRPr="007B17DA">
        <w:rPr>
          <w:rFonts w:ascii="Times New Roman" w:hAnsi="Times New Roman"/>
          <w:spacing w:val="0"/>
          <w:kern w:val="0"/>
          <w:sz w:val="24"/>
          <w:lang w:bidi="ru-RU"/>
        </w:rPr>
        <w:lastRenderedPageBreak/>
        <w:t>лотоса (три тысячи), два свёрнутых пальмовых листа (две сотни), пять дуг (пять десятков) и два шеста (две единицы). Величина числа не зависела от того, в каком порядке располагались составляющие его знаки: их можно было записывать сверху вниз, справа налево или вперемешку.</w:t>
      </w:r>
    </w:p>
    <w:p w14:paraId="397AF23D" w14:textId="77777777" w:rsidR="00763E69" w:rsidRPr="00DB3FEF" w:rsidRDefault="00763E69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</w:p>
    <w:p w14:paraId="0BBB0636" w14:textId="77777777" w:rsidR="00782181" w:rsidRPr="00DB3FEF" w:rsidRDefault="00782181" w:rsidP="00782181">
      <w:pPr>
        <w:pStyle w:val="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ascii="Times New Roman" w:hAnsi="Times New Roman"/>
          <w:kern w:val="0"/>
          <w:sz w:val="24"/>
        </w:rPr>
      </w:pPr>
      <w:r w:rsidRPr="00DB3FEF">
        <w:rPr>
          <w:rFonts w:ascii="Times New Roman" w:hAnsi="Times New Roman"/>
          <w:kern w:val="0"/>
          <w:sz w:val="24"/>
        </w:rPr>
        <w:t xml:space="preserve">Система счисления называется </w:t>
      </w:r>
      <w:r w:rsidRPr="00DB3FEF">
        <w:rPr>
          <w:rStyle w:val="34"/>
          <w:rFonts w:ascii="Times New Roman" w:hAnsi="Times New Roman"/>
          <w:kern w:val="0"/>
          <w:sz w:val="24"/>
        </w:rPr>
        <w:t xml:space="preserve">непозиционной, </w:t>
      </w:r>
      <w:r w:rsidRPr="00DB3FEF">
        <w:rPr>
          <w:rFonts w:ascii="Times New Roman" w:hAnsi="Times New Roman"/>
          <w:kern w:val="0"/>
          <w:sz w:val="24"/>
        </w:rPr>
        <w:t>если в ней количественный эквивалент (значение) цифры не зависит от её положения (места, позиции) в записи числа.</w:t>
      </w:r>
    </w:p>
    <w:p w14:paraId="20EA0229" w14:textId="1AC25C93" w:rsidR="00782181" w:rsidRPr="00DB3FEF" w:rsidRDefault="007B17DA" w:rsidP="00100BC1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7B17DA">
        <w:rPr>
          <w:rFonts w:ascii="Times New Roman" w:hAnsi="Times New Roman"/>
          <w:spacing w:val="0"/>
          <w:kern w:val="0"/>
          <w:sz w:val="24"/>
          <w:lang w:bidi="ru-RU"/>
        </w:rPr>
        <w:t>Примером непозиционной системы счисления, которая сохранилась до наших дней, служит система счисления, придуманная более двух с половиной тысяч лет назад в Древнем Риме.</w:t>
      </w:r>
    </w:p>
    <w:p w14:paraId="4C61AFBE" w14:textId="77777777" w:rsidR="00782181" w:rsidRPr="00DB3FEF" w:rsidRDefault="00782181" w:rsidP="00100BC1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В основе римской системы счисления лежат узловые числа 1, </w:t>
      </w:r>
      <w:r w:rsidRPr="00C22EBE">
        <w:rPr>
          <w:rFonts w:ascii="Times New Roman" w:hAnsi="Times New Roman"/>
          <w:spacing w:val="0"/>
          <w:sz w:val="24"/>
        </w:rPr>
        <w:t>5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, 10, 50, 100, 500 и 1000, обозначаемые соответственно знаками </w:t>
      </w:r>
    </w:p>
    <w:p w14:paraId="5A9FE57D" w14:textId="77777777" w:rsidR="00782181" w:rsidRPr="00DB3FEF" w:rsidRDefault="00782181" w:rsidP="00782181">
      <w:pPr>
        <w:jc w:val="both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48A940F4" wp14:editId="202DAC21">
            <wp:extent cx="5595620" cy="2402205"/>
            <wp:effectExtent l="0" t="0" r="508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6024" w14:textId="77777777" w:rsidR="00763E69" w:rsidRDefault="00763E69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</w:p>
    <w:p w14:paraId="4333C19B" w14:textId="3CABE441" w:rsidR="00782181" w:rsidRPr="00C22EBE" w:rsidRDefault="00782181" w:rsidP="00100BC1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b/>
          <w:bCs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Запись алгоритмических чисел получается путём сложения и вычитания узловых чисел с учётом следующего правила: </w:t>
      </w:r>
      <w:r w:rsidRPr="00C22EBE">
        <w:rPr>
          <w:rFonts w:ascii="Times New Roman" w:hAnsi="Times New Roman"/>
          <w:b/>
          <w:bCs/>
          <w:spacing w:val="0"/>
          <w:kern w:val="0"/>
          <w:sz w:val="24"/>
        </w:rPr>
        <w:t>значе</w:t>
      </w:r>
      <w:r w:rsidRPr="00C22EBE">
        <w:rPr>
          <w:rFonts w:ascii="Times New Roman" w:hAnsi="Times New Roman"/>
          <w:b/>
          <w:bCs/>
          <w:spacing w:val="0"/>
          <w:kern w:val="0"/>
          <w:sz w:val="24"/>
        </w:rPr>
        <w:softHyphen/>
        <w:t>ние каждого меньшего знака, поставленного слева от большего, вычитается из значения большего знака; значение каждого мень</w:t>
      </w:r>
      <w:r w:rsidRPr="00C22EBE">
        <w:rPr>
          <w:rFonts w:ascii="Times New Roman" w:hAnsi="Times New Roman"/>
          <w:b/>
          <w:bCs/>
          <w:spacing w:val="0"/>
          <w:kern w:val="0"/>
          <w:sz w:val="24"/>
        </w:rPr>
        <w:softHyphen/>
        <w:t>шего знака, поставленного справа от большего, прибавляется к значению большего знака.</w:t>
      </w:r>
    </w:p>
    <w:p w14:paraId="33971EF1" w14:textId="77777777" w:rsidR="00782181" w:rsidRPr="00DB3FEF" w:rsidRDefault="00782181" w:rsidP="00100BC1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Например, запись IX обозначает число 9, а запись XI — число 11. Десятичное число 99 имеет такое представление:</w:t>
      </w:r>
    </w:p>
    <w:p w14:paraId="478ACFE7" w14:textId="77777777" w:rsidR="00782181" w:rsidRPr="00DB3FEF" w:rsidRDefault="00782181" w:rsidP="00100BC1">
      <w:pPr>
        <w:spacing w:before="120"/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13313F83" wp14:editId="635E500A">
            <wp:extent cx="2129155" cy="382270"/>
            <wp:effectExtent l="0" t="0" r="4445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6AE48" w14:textId="77777777" w:rsidR="00782181" w:rsidRPr="00DB3FEF" w:rsidRDefault="00782181" w:rsidP="00100BC1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Чтобы </w:t>
      </w:r>
      <w:r>
        <w:rPr>
          <w:rFonts w:ascii="Times New Roman" w:hAnsi="Times New Roman"/>
          <w:spacing w:val="0"/>
          <w:sz w:val="24"/>
        </w:rPr>
        <w:t>правильно записать цифры</w:t>
      </w:r>
      <w:r w:rsidRPr="00DB3FEF">
        <w:rPr>
          <w:rFonts w:ascii="Times New Roman" w:hAnsi="Times New Roman"/>
          <w:spacing w:val="0"/>
          <w:kern w:val="0"/>
          <w:sz w:val="24"/>
        </w:rPr>
        <w:t>, стоящи</w:t>
      </w:r>
      <w:r>
        <w:rPr>
          <w:rFonts w:ascii="Times New Roman" w:hAnsi="Times New Roman"/>
          <w:spacing w:val="0"/>
          <w:sz w:val="24"/>
        </w:rPr>
        <w:t>е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в разрядах тысяч, сотен, десятков и единиц исходного числа, по таблице подбираются и выписываются в порядке следования соответствующие кодовые группы. </w:t>
      </w:r>
    </w:p>
    <w:p w14:paraId="1F68C013" w14:textId="1C9E7EFD" w:rsidR="00782181" w:rsidRPr="00DB3FEF" w:rsidRDefault="006644C3" w:rsidP="00100BC1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6644C3">
        <w:rPr>
          <w:rFonts w:ascii="Times New Roman" w:hAnsi="Times New Roman"/>
          <w:b/>
          <w:bCs/>
          <w:spacing w:val="0"/>
          <w:kern w:val="0"/>
          <w:sz w:val="24"/>
          <w:lang w:bidi="ru-RU"/>
        </w:rPr>
        <w:t>Зачем нам это знать сегодня?</w:t>
      </w:r>
      <w:r w:rsidRPr="006644C3">
        <w:rPr>
          <w:rFonts w:ascii="Times New Roman" w:hAnsi="Times New Roman"/>
          <w:spacing w:val="0"/>
          <w:kern w:val="0"/>
          <w:sz w:val="24"/>
          <w:lang w:bidi="ru-RU"/>
        </w:rPr>
        <w:t> Римскими цифрами пользовались очень долго. Ещё 200 лет назад в деловых бумагах числа должны были обозначаться римскими цифрами (считалось, что обычные арабские цифры легко подделать). Сегодня они остались в основном для обозначения знаменательных дат, томов, разделов и глав в книгах.</w:t>
      </w:r>
    </w:p>
    <w:p w14:paraId="109D4A0F" w14:textId="71550657" w:rsidR="00782181" w:rsidRPr="00D80F3C" w:rsidRDefault="00782181" w:rsidP="00100BC1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b/>
          <w:bCs/>
          <w:kern w:val="0"/>
          <w:sz w:val="24"/>
        </w:rPr>
      </w:pPr>
      <w:bookmarkStart w:id="1" w:name="bookmark5"/>
      <w:r w:rsidRPr="00D80F3C">
        <w:rPr>
          <w:rFonts w:ascii="Times New Roman" w:hAnsi="Times New Roman"/>
          <w:b/>
          <w:bCs/>
          <w:kern w:val="0"/>
          <w:sz w:val="24"/>
        </w:rPr>
        <w:t>Позиционные системы счисления</w:t>
      </w:r>
      <w:bookmarkEnd w:id="1"/>
    </w:p>
    <w:p w14:paraId="49C6AAE0" w14:textId="77777777" w:rsidR="00D01363" w:rsidRPr="00D01363" w:rsidRDefault="00D01363" w:rsidP="00D01363">
      <w:pPr>
        <w:pStyle w:val="31"/>
        <w:shd w:val="clear" w:color="auto" w:fill="auto"/>
        <w:spacing w:before="120" w:line="240" w:lineRule="auto"/>
        <w:ind w:firstLine="0"/>
        <w:rPr>
          <w:rFonts w:ascii="Times New Roman" w:hAnsi="Times New Roman"/>
          <w:spacing w:val="0"/>
          <w:kern w:val="0"/>
          <w:sz w:val="24"/>
        </w:rPr>
      </w:pPr>
      <w:r w:rsidRPr="00D01363">
        <w:rPr>
          <w:rFonts w:ascii="Times New Roman" w:hAnsi="Times New Roman"/>
          <w:spacing w:val="0"/>
          <w:kern w:val="0"/>
          <w:sz w:val="24"/>
        </w:rPr>
        <w:t>Возможно, вы заметили: в римской системе считать и складывать большие числа — та еще морока! Попробуйте быстро умножить XXIV на III... Сложно?</w:t>
      </w:r>
    </w:p>
    <w:p w14:paraId="65962DA9" w14:textId="77777777" w:rsidR="00D01363" w:rsidRPr="00D01363" w:rsidRDefault="00D01363" w:rsidP="00D01363">
      <w:pPr>
        <w:pStyle w:val="31"/>
        <w:shd w:val="clear" w:color="auto" w:fill="auto"/>
        <w:spacing w:before="120" w:line="240" w:lineRule="auto"/>
        <w:ind w:firstLine="0"/>
        <w:rPr>
          <w:rFonts w:ascii="Times New Roman" w:hAnsi="Times New Roman"/>
        </w:rPr>
      </w:pPr>
      <w:r w:rsidRPr="00D01363">
        <w:rPr>
          <w:rFonts w:ascii="Times New Roman" w:hAnsi="Times New Roman"/>
          <w:spacing w:val="0"/>
          <w:kern w:val="0"/>
          <w:sz w:val="24"/>
        </w:rPr>
        <w:t>Именно поэтому человечество перешло к позиционным системам. Главный секрет здесь — </w:t>
      </w:r>
      <w:r w:rsidRPr="00D01363">
        <w:rPr>
          <w:rFonts w:ascii="Times New Roman" w:hAnsi="Times New Roman"/>
          <w:b/>
          <w:bCs/>
          <w:spacing w:val="0"/>
          <w:kern w:val="0"/>
          <w:sz w:val="24"/>
        </w:rPr>
        <w:t>«вес» цифры зависит от ее места (позиции)</w:t>
      </w:r>
      <w:r w:rsidRPr="00D01363">
        <w:rPr>
          <w:rFonts w:ascii="Times New Roman" w:hAnsi="Times New Roman"/>
          <w:spacing w:val="0"/>
          <w:kern w:val="0"/>
          <w:sz w:val="24"/>
        </w:rPr>
        <w:t>, как в нашем любимом десятичном счете.</w:t>
      </w:r>
    </w:p>
    <w:p w14:paraId="09914F6D" w14:textId="77777777" w:rsidR="00782181" w:rsidRPr="00DB3FEF" w:rsidRDefault="00782181" w:rsidP="00763E69">
      <w:pPr>
        <w:pStyle w:val="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after="120" w:line="240" w:lineRule="auto"/>
        <w:rPr>
          <w:rFonts w:ascii="Times New Roman" w:hAnsi="Times New Roman"/>
          <w:kern w:val="0"/>
          <w:sz w:val="24"/>
        </w:rPr>
      </w:pPr>
      <w:r w:rsidRPr="00DB3FEF">
        <w:rPr>
          <w:rFonts w:ascii="Times New Roman" w:hAnsi="Times New Roman"/>
          <w:kern w:val="0"/>
          <w:sz w:val="24"/>
        </w:rPr>
        <w:lastRenderedPageBreak/>
        <w:t xml:space="preserve">Система счисления называется </w:t>
      </w:r>
      <w:r w:rsidRPr="00DB3FEF">
        <w:rPr>
          <w:rStyle w:val="34"/>
          <w:rFonts w:ascii="Times New Roman" w:hAnsi="Times New Roman"/>
          <w:kern w:val="0"/>
          <w:sz w:val="24"/>
        </w:rPr>
        <w:t xml:space="preserve">позиционной, </w:t>
      </w:r>
      <w:r w:rsidRPr="00DB3FEF">
        <w:rPr>
          <w:rFonts w:ascii="Times New Roman" w:hAnsi="Times New Roman"/>
          <w:kern w:val="0"/>
          <w:sz w:val="24"/>
        </w:rPr>
        <w:t>если количест</w:t>
      </w:r>
      <w:r w:rsidRPr="00DB3FEF">
        <w:rPr>
          <w:rFonts w:ascii="Times New Roman" w:hAnsi="Times New Roman"/>
          <w:kern w:val="0"/>
          <w:sz w:val="24"/>
        </w:rPr>
        <w:softHyphen/>
        <w:t>венный эквивалент (значение) цифры зависит от её положения (места, позиции, разряда) в записи числа.</w:t>
      </w:r>
    </w:p>
    <w:p w14:paraId="26A0CB5C" w14:textId="77777777" w:rsidR="00782181" w:rsidRDefault="00782181" w:rsidP="00100BC1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Основные достоинства любой позиционной системы счисле</w:t>
      </w:r>
      <w:r w:rsidRPr="00DB3FEF">
        <w:rPr>
          <w:rFonts w:ascii="Times New Roman" w:hAnsi="Times New Roman"/>
          <w:spacing w:val="0"/>
          <w:kern w:val="0"/>
          <w:sz w:val="24"/>
        </w:rPr>
        <w:softHyphen/>
        <w:t>ния — простота выполнения арифметических операций и огра</w:t>
      </w:r>
      <w:r w:rsidRPr="00DB3FEF">
        <w:rPr>
          <w:rFonts w:ascii="Times New Roman" w:hAnsi="Times New Roman"/>
          <w:spacing w:val="0"/>
          <w:kern w:val="0"/>
          <w:sz w:val="24"/>
        </w:rPr>
        <w:softHyphen/>
        <w:t>ниченное количество символов, необходимых для записи любых чисел.</w:t>
      </w:r>
    </w:p>
    <w:p w14:paraId="01A65C32" w14:textId="77777777" w:rsidR="00782181" w:rsidRDefault="00782181" w:rsidP="00100BC1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Десятичная система записи чисел, которой мы привыкли пользоваться в повседневной жизни, с которой мы знакомы с детства, в которой производим все наши вычисления, — пример позиционной системы счисления.</w:t>
      </w:r>
    </w:p>
    <w:p w14:paraId="662BA07C" w14:textId="77777777" w:rsidR="00782181" w:rsidRPr="007C1C60" w:rsidRDefault="00782181" w:rsidP="00763E69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 w:rsidRPr="007C1C60">
        <w:rPr>
          <w:rFonts w:ascii="Times New Roman" w:hAnsi="Times New Roman"/>
          <w:b/>
          <w:bCs/>
          <w:spacing w:val="0"/>
          <w:kern w:val="0"/>
          <w:sz w:val="24"/>
        </w:rPr>
        <w:t>Алфавит десятичной системы составляют цифры 0, 1, 2, 3, 4, 5, б, 7, 8, 9.</w:t>
      </w:r>
    </w:p>
    <w:p w14:paraId="32B8A956" w14:textId="079AA667" w:rsidR="00782181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У позиционной системы счисления есть основание. </w:t>
      </w:r>
    </w:p>
    <w:p w14:paraId="714529F2" w14:textId="77777777" w:rsidR="00782181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Основание десятичной системы — число 10; степени основания определяют «веса» позиций (разрядов) в записи числа. </w:t>
      </w:r>
    </w:p>
    <w:p w14:paraId="056723BA" w14:textId="77777777" w:rsidR="00782181" w:rsidRPr="00DB3FEF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Из двух одинаковых цифр, находящихся в записи числа рядом, левая цифра имеет в 10 раз большее значение, чем правая.</w:t>
      </w:r>
    </w:p>
    <w:p w14:paraId="60D23EF4" w14:textId="77777777" w:rsidR="00782181" w:rsidRPr="00E85470" w:rsidRDefault="00782181" w:rsidP="00782181">
      <w:pPr>
        <w:pStyle w:val="72"/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>Пример 1</w:t>
      </w:r>
    </w:p>
    <w:p w14:paraId="7CC6132B" w14:textId="77777777" w:rsidR="00782181" w:rsidRPr="00DB3FEF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В десятичном числе </w:t>
      </w:r>
      <w:r w:rsidRPr="00EC51E9">
        <w:rPr>
          <w:rFonts w:ascii="Times New Roman" w:hAnsi="Times New Roman"/>
          <w:b/>
          <w:bCs/>
          <w:spacing w:val="0"/>
          <w:kern w:val="0"/>
          <w:sz w:val="24"/>
        </w:rPr>
        <w:t>355 = 3 • 100 + 5 • 10 + 5 • 1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цифры 5, находящиеся в разных позициях, имеют различные количественные значения: 5 десятков и 5 единиц.</w:t>
      </w:r>
    </w:p>
    <w:p w14:paraId="33E7AFE7" w14:textId="77777777" w:rsidR="00782181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>Алгоритмические числа образуются в десятичной позиционной системе счисления следующим образом: значения цифр ум</w:t>
      </w: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softHyphen/>
        <w:t>ножаются на «веса» соответствующих позиций (разрядов) и все полученные произведения складываются.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</w:t>
      </w:r>
    </w:p>
    <w:p w14:paraId="7C3AACD3" w14:textId="77777777" w:rsidR="00762EF2" w:rsidRPr="00762EF2" w:rsidRDefault="00762EF2" w:rsidP="00762EF2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762EF2">
        <w:rPr>
          <w:rFonts w:ascii="Times New Roman" w:hAnsi="Times New Roman"/>
          <w:b/>
          <w:bCs/>
          <w:spacing w:val="0"/>
          <w:kern w:val="0"/>
          <w:sz w:val="24"/>
        </w:rPr>
        <w:t>Как это работает?</w:t>
      </w:r>
      <w:r w:rsidRPr="00762EF2">
        <w:rPr>
          <w:rFonts w:ascii="Times New Roman" w:hAnsi="Times New Roman"/>
          <w:spacing w:val="0"/>
          <w:kern w:val="0"/>
          <w:sz w:val="24"/>
        </w:rPr>
        <w:t> Алгоритмические числа образуются в десятичной позиционной системе счисления следующим образом: значения цифр умножаются на «веса» соответствующих позиций (разрядов) и все полученные произведения складываются.</w:t>
      </w:r>
    </w:p>
    <w:p w14:paraId="720509B1" w14:textId="77777777" w:rsidR="00762EF2" w:rsidRPr="00762EF2" w:rsidRDefault="00762EF2" w:rsidP="00762EF2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762EF2">
        <w:rPr>
          <w:rFonts w:ascii="Times New Roman" w:hAnsi="Times New Roman"/>
          <w:spacing w:val="0"/>
          <w:kern w:val="0"/>
          <w:sz w:val="24"/>
        </w:rPr>
        <w:t>Это отчётливо прослеживается в числительных русского языка, например: «три-ста пять-</w:t>
      </w:r>
      <w:proofErr w:type="spellStart"/>
      <w:r w:rsidRPr="00762EF2">
        <w:rPr>
          <w:rFonts w:ascii="Times New Roman" w:hAnsi="Times New Roman"/>
          <w:spacing w:val="0"/>
          <w:kern w:val="0"/>
          <w:sz w:val="24"/>
        </w:rPr>
        <w:t>десят</w:t>
      </w:r>
      <w:proofErr w:type="spellEnd"/>
      <w:r w:rsidRPr="00762EF2">
        <w:rPr>
          <w:rFonts w:ascii="Times New Roman" w:hAnsi="Times New Roman"/>
          <w:spacing w:val="0"/>
          <w:kern w:val="0"/>
          <w:sz w:val="24"/>
        </w:rPr>
        <w:t xml:space="preserve"> пять».</w:t>
      </w:r>
    </w:p>
    <w:p w14:paraId="4651D2FF" w14:textId="77777777" w:rsidR="00762EF2" w:rsidRPr="00762EF2" w:rsidRDefault="00762EF2" w:rsidP="00762EF2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762EF2">
        <w:rPr>
          <w:rFonts w:ascii="Times New Roman" w:hAnsi="Times New Roman"/>
          <w:spacing w:val="0"/>
          <w:kern w:val="0"/>
          <w:sz w:val="24"/>
        </w:rPr>
        <w:t>Арифметические действия над десятичными числами выполняются с помощью достаточно простых операций, в основе которых лежат известные каждому школьнику таблицы умножения и сложения, а также правило переноса: если в результате сложения двух цифр получается число, которое больше или равно 10, то оно записывается с помощью нескольких цифр, находящихся на соседних позициях.</w:t>
      </w:r>
    </w:p>
    <w:p w14:paraId="600F3CC2" w14:textId="77777777" w:rsidR="00782181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Существует множество позиционных систем счисления. </w:t>
      </w:r>
    </w:p>
    <w:p w14:paraId="439AD324" w14:textId="77777777" w:rsidR="00782181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 xml:space="preserve">Позиционная система счисления определяется основанием, в качестве которого можно использовать произвольное целое число </w:t>
      </w:r>
      <w:proofErr w:type="gramStart"/>
      <w:r w:rsidRPr="00E85470">
        <w:rPr>
          <w:rStyle w:val="ad"/>
          <w:rFonts w:ascii="Times New Roman" w:hAnsi="Times New Roman"/>
          <w:b/>
          <w:bCs/>
          <w:spacing w:val="0"/>
          <w:kern w:val="0"/>
          <w:sz w:val="24"/>
        </w:rPr>
        <w:t>q</w:t>
      </w:r>
      <w:r w:rsidRPr="00E85470">
        <w:rPr>
          <w:rStyle w:val="ad"/>
          <w:rFonts w:ascii="Times New Roman" w:hAnsi="Times New Roman"/>
          <w:b/>
          <w:bCs/>
          <w:spacing w:val="0"/>
          <w:kern w:val="0"/>
          <w:sz w:val="24"/>
          <w:lang w:val="ru-RU"/>
        </w:rPr>
        <w:t xml:space="preserve"> </w:t>
      </w:r>
      <w:r w:rsidRPr="00E85470">
        <w:rPr>
          <w:rStyle w:val="0pt"/>
          <w:rFonts w:ascii="Times New Roman" w:hAnsi="Times New Roman"/>
          <w:b/>
          <w:bCs/>
          <w:kern w:val="0"/>
          <w:sz w:val="24"/>
        </w:rPr>
        <w:t>&gt;</w:t>
      </w:r>
      <w:proofErr w:type="gramEnd"/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 xml:space="preserve"> 1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. </w:t>
      </w:r>
    </w:p>
    <w:p w14:paraId="25A2DECD" w14:textId="77777777" w:rsidR="00782181" w:rsidRPr="00E85470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 xml:space="preserve">Алфавитом позиционной системы счисления с основанием </w:t>
      </w:r>
      <w:r w:rsidRPr="00E85470">
        <w:rPr>
          <w:rStyle w:val="ad"/>
          <w:rFonts w:ascii="Times New Roman" w:hAnsi="Times New Roman"/>
          <w:b/>
          <w:bCs/>
          <w:spacing w:val="0"/>
          <w:kern w:val="0"/>
          <w:sz w:val="24"/>
        </w:rPr>
        <w:t>q</w:t>
      </w:r>
      <w:r w:rsidRPr="00E85470">
        <w:rPr>
          <w:rStyle w:val="Arial0pt"/>
          <w:rFonts w:ascii="Times New Roman" w:hAnsi="Times New Roman"/>
          <w:b/>
          <w:bCs/>
          <w:kern w:val="0"/>
          <w:sz w:val="24"/>
          <w:lang w:eastAsia="en-US" w:bidi="en-US"/>
        </w:rPr>
        <w:t xml:space="preserve"> </w:t>
      </w: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 xml:space="preserve">служат числа </w:t>
      </w:r>
      <w:r w:rsidRPr="00E85470">
        <w:rPr>
          <w:rStyle w:val="Arial0pt"/>
          <w:rFonts w:ascii="Times New Roman" w:hAnsi="Times New Roman"/>
          <w:b/>
          <w:bCs/>
          <w:kern w:val="0"/>
          <w:sz w:val="24"/>
        </w:rPr>
        <w:t>0, 1,</w:t>
      </w:r>
      <w:r w:rsidRPr="00E85470">
        <w:rPr>
          <w:rStyle w:val="Arial0pt"/>
          <w:rFonts w:ascii="Times New Roman" w:hAnsi="Times New Roman"/>
          <w:b/>
          <w:bCs/>
          <w:sz w:val="24"/>
        </w:rPr>
        <w:t xml:space="preserve"> </w:t>
      </w:r>
      <w:proofErr w:type="gramStart"/>
      <w:r w:rsidRPr="00E85470">
        <w:rPr>
          <w:rStyle w:val="Arial0pt"/>
          <w:rFonts w:ascii="Times New Roman" w:hAnsi="Times New Roman"/>
          <w:b/>
          <w:bCs/>
          <w:sz w:val="24"/>
        </w:rPr>
        <w:t xml:space="preserve">…, </w:t>
      </w:r>
      <w:r w:rsidRPr="00E85470">
        <w:rPr>
          <w:rStyle w:val="Arial0pt"/>
          <w:rFonts w:ascii="Times New Roman" w:hAnsi="Times New Roman"/>
          <w:b/>
          <w:bCs/>
          <w:kern w:val="0"/>
          <w:sz w:val="24"/>
        </w:rPr>
        <w:t xml:space="preserve"> </w:t>
      </w:r>
      <w:r w:rsidRPr="00E85470">
        <w:rPr>
          <w:rStyle w:val="ad"/>
          <w:rFonts w:ascii="Times New Roman" w:hAnsi="Times New Roman"/>
          <w:b/>
          <w:bCs/>
          <w:spacing w:val="0"/>
          <w:kern w:val="0"/>
          <w:sz w:val="24"/>
        </w:rPr>
        <w:t>q</w:t>
      </w:r>
      <w:proofErr w:type="gramEnd"/>
      <w:r w:rsidRPr="00E85470">
        <w:rPr>
          <w:rStyle w:val="ad"/>
          <w:rFonts w:ascii="Times New Roman" w:hAnsi="Times New Roman"/>
          <w:b/>
          <w:bCs/>
          <w:spacing w:val="0"/>
          <w:sz w:val="24"/>
          <w:lang w:val="ru-RU"/>
        </w:rPr>
        <w:t>-</w:t>
      </w:r>
      <w:r w:rsidRPr="00E85470">
        <w:rPr>
          <w:rStyle w:val="Arial0pt"/>
          <w:rFonts w:ascii="Times New Roman" w:hAnsi="Times New Roman"/>
          <w:b/>
          <w:bCs/>
          <w:kern w:val="0"/>
          <w:sz w:val="24"/>
        </w:rPr>
        <w:t>1</w:t>
      </w:r>
      <w:r w:rsidRPr="00E85470">
        <w:rPr>
          <w:rStyle w:val="Arial0pt"/>
          <w:rFonts w:ascii="Times New Roman" w:hAnsi="Times New Roman"/>
          <w:b/>
          <w:bCs/>
          <w:sz w:val="24"/>
        </w:rPr>
        <w:t xml:space="preserve">, </w:t>
      </w:r>
      <w:r w:rsidRPr="00E85470">
        <w:rPr>
          <w:rStyle w:val="Arial0pt"/>
          <w:rFonts w:ascii="Times New Roman" w:hAnsi="Times New Roman"/>
          <w:b/>
          <w:bCs/>
          <w:sz w:val="24"/>
          <w:lang w:val="en-US"/>
        </w:rPr>
        <w:t>q</w:t>
      </w:r>
      <w:r w:rsidRPr="00E85470">
        <w:rPr>
          <w:rStyle w:val="Arial0pt"/>
          <w:rFonts w:ascii="Times New Roman" w:hAnsi="Times New Roman"/>
          <w:b/>
          <w:bCs/>
          <w:kern w:val="0"/>
          <w:sz w:val="24"/>
        </w:rPr>
        <w:t xml:space="preserve">, </w:t>
      </w: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 xml:space="preserve">каждое из которых может быть записано с помощью одного уникального символа; младшей цифрой всегда является </w:t>
      </w:r>
      <w:r w:rsidRPr="00E85470">
        <w:rPr>
          <w:rFonts w:ascii="Times New Roman" w:hAnsi="Times New Roman"/>
          <w:b/>
          <w:bCs/>
          <w:spacing w:val="0"/>
          <w:sz w:val="24"/>
        </w:rPr>
        <w:t>0</w:t>
      </w:r>
      <w:r w:rsidRPr="00E85470">
        <w:rPr>
          <w:rFonts w:ascii="Times New Roman" w:hAnsi="Times New Roman"/>
          <w:b/>
          <w:bCs/>
          <w:spacing w:val="0"/>
          <w:kern w:val="0"/>
          <w:sz w:val="24"/>
        </w:rPr>
        <w:t>.</w:t>
      </w:r>
    </w:p>
    <w:p w14:paraId="744A2653" w14:textId="77777777" w:rsidR="00782181" w:rsidRDefault="00782181" w:rsidP="00763E69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В позиционной системе счисления с основанием </w:t>
      </w:r>
      <w:r w:rsidRPr="00DB3FEF">
        <w:rPr>
          <w:rStyle w:val="ad"/>
          <w:rFonts w:ascii="Times New Roman" w:hAnsi="Times New Roman"/>
          <w:spacing w:val="0"/>
          <w:kern w:val="0"/>
          <w:sz w:val="24"/>
        </w:rPr>
        <w:t>q</w:t>
      </w:r>
      <w:r w:rsidRPr="00DB3FEF">
        <w:rPr>
          <w:rStyle w:val="Arial0pt"/>
          <w:rFonts w:ascii="Times New Roman" w:hAnsi="Times New Roman"/>
          <w:kern w:val="0"/>
          <w:sz w:val="24"/>
          <w:lang w:eastAsia="en-US" w:bidi="en-US"/>
        </w:rPr>
        <w:t xml:space="preserve"> </w:t>
      </w:r>
      <w:r w:rsidRPr="00DB3FEF">
        <w:rPr>
          <w:rFonts w:ascii="Times New Roman" w:hAnsi="Times New Roman"/>
          <w:spacing w:val="0"/>
          <w:kern w:val="0"/>
          <w:sz w:val="24"/>
        </w:rPr>
        <w:t>любое неотрицательное целое число может быть представлено в виде</w:t>
      </w:r>
    </w:p>
    <w:p w14:paraId="215A8E14" w14:textId="77777777" w:rsidR="00782181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  <w:lang w:val="en-US"/>
        </w:rPr>
      </w:pPr>
      <w:r>
        <w:rPr>
          <w:noProof/>
        </w:rPr>
        <w:drawing>
          <wp:inline distT="0" distB="0" distL="0" distR="0" wp14:anchorId="34318C77" wp14:editId="6BE67C3B">
            <wp:extent cx="5800725" cy="381000"/>
            <wp:effectExtent l="0" t="0" r="9525" b="0"/>
            <wp:docPr id="1222902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90257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9643E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Здесь:</w:t>
      </w:r>
    </w:p>
    <w:p w14:paraId="4557633C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Style w:val="0pt"/>
          <w:rFonts w:ascii="Times New Roman" w:hAnsi="Times New Roman"/>
          <w:kern w:val="0"/>
          <w:sz w:val="24"/>
        </w:rPr>
        <w:t>А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— число;</w:t>
      </w:r>
    </w:p>
    <w:p w14:paraId="4486BDED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AD0DCB">
        <w:rPr>
          <w:rFonts w:ascii="Times New Roman" w:hAnsi="Times New Roman"/>
          <w:i/>
          <w:iCs/>
          <w:spacing w:val="0"/>
          <w:sz w:val="24"/>
          <w:lang w:val="en-US"/>
        </w:rPr>
        <w:t>q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— основание системы счисления;</w:t>
      </w:r>
    </w:p>
    <w:p w14:paraId="003111BB" w14:textId="77777777" w:rsidR="00782181" w:rsidRPr="00782181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>
        <w:rPr>
          <w:rStyle w:val="0pt"/>
          <w:rFonts w:ascii="Times New Roman" w:hAnsi="Times New Roman"/>
          <w:sz w:val="24"/>
          <w:lang w:val="en-US" w:eastAsia="en-US" w:bidi="en-US"/>
        </w:rPr>
        <w:t>a</w:t>
      </w:r>
      <w:r w:rsidRPr="00AD0DCB">
        <w:rPr>
          <w:rStyle w:val="0pt"/>
          <w:rFonts w:ascii="Times New Roman" w:hAnsi="Times New Roman"/>
          <w:kern w:val="0"/>
          <w:sz w:val="24"/>
          <w:vertAlign w:val="subscript"/>
          <w:lang w:val="en-US" w:eastAsia="en-US" w:bidi="en-US"/>
        </w:rPr>
        <w:t>i</w:t>
      </w:r>
      <w:r w:rsidRPr="00DB3FEF">
        <w:rPr>
          <w:rFonts w:ascii="Times New Roman" w:hAnsi="Times New Roman"/>
          <w:spacing w:val="0"/>
          <w:kern w:val="0"/>
          <w:sz w:val="24"/>
          <w:lang w:bidi="en-US"/>
        </w:rPr>
        <w:t xml:space="preserve"> 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— цифры, принадлежащие алфавиту данной системы счисления; </w:t>
      </w:r>
    </w:p>
    <w:p w14:paraId="7581E43C" w14:textId="77777777" w:rsidR="00782181" w:rsidRPr="00782181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Style w:val="ad"/>
          <w:rFonts w:ascii="Times New Roman" w:hAnsi="Times New Roman"/>
          <w:spacing w:val="0"/>
          <w:kern w:val="0"/>
          <w:sz w:val="24"/>
          <w:lang w:val="ru-RU" w:eastAsia="ru-RU" w:bidi="ru-RU"/>
        </w:rPr>
        <w:lastRenderedPageBreak/>
        <w:t>п</w:t>
      </w:r>
      <w:r w:rsidRPr="00DB3FEF">
        <w:rPr>
          <w:rStyle w:val="Arial0pt"/>
          <w:rFonts w:ascii="Times New Roman" w:hAnsi="Times New Roman"/>
          <w:kern w:val="0"/>
          <w:sz w:val="24"/>
        </w:rPr>
        <w:t xml:space="preserve"> 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— количество разрядов числа; </w:t>
      </w:r>
    </w:p>
    <w:p w14:paraId="131DBF92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Style w:val="ad"/>
          <w:rFonts w:ascii="Times New Roman" w:hAnsi="Times New Roman"/>
          <w:spacing w:val="0"/>
          <w:kern w:val="0"/>
          <w:sz w:val="24"/>
        </w:rPr>
        <w:t>q</w:t>
      </w:r>
      <w:r w:rsidRPr="00AD0DCB">
        <w:rPr>
          <w:rStyle w:val="ad"/>
          <w:rFonts w:ascii="Times New Roman" w:hAnsi="Times New Roman"/>
          <w:spacing w:val="0"/>
          <w:sz w:val="24"/>
          <w:lang w:val="ru-RU"/>
        </w:rPr>
        <w:t xml:space="preserve"> </w:t>
      </w:r>
      <w:proofErr w:type="spellStart"/>
      <w:r>
        <w:rPr>
          <w:rStyle w:val="ad"/>
          <w:rFonts w:ascii="Times New Roman" w:hAnsi="Times New Roman"/>
          <w:spacing w:val="0"/>
          <w:sz w:val="24"/>
          <w:vertAlign w:val="superscript"/>
        </w:rPr>
        <w:t>i</w:t>
      </w:r>
      <w:proofErr w:type="spellEnd"/>
      <w:r w:rsidRPr="00AD0DCB">
        <w:rPr>
          <w:rStyle w:val="ad"/>
          <w:rFonts w:ascii="Times New Roman" w:hAnsi="Times New Roman"/>
          <w:spacing w:val="0"/>
          <w:sz w:val="24"/>
          <w:vertAlign w:val="superscript"/>
          <w:lang w:val="ru-RU"/>
        </w:rPr>
        <w:t xml:space="preserve"> 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— «вес» </w:t>
      </w:r>
      <w:proofErr w:type="spellStart"/>
      <w:r>
        <w:rPr>
          <w:rFonts w:ascii="Times New Roman" w:hAnsi="Times New Roman"/>
          <w:spacing w:val="0"/>
          <w:sz w:val="24"/>
          <w:lang w:val="en-US"/>
        </w:rPr>
        <w:t>i</w:t>
      </w:r>
      <w:proofErr w:type="spellEnd"/>
      <w:r w:rsidRPr="00DB3FEF">
        <w:rPr>
          <w:rFonts w:ascii="Times New Roman" w:hAnsi="Times New Roman"/>
          <w:spacing w:val="0"/>
          <w:kern w:val="0"/>
          <w:sz w:val="24"/>
        </w:rPr>
        <w:t>-го разряда.</w:t>
      </w:r>
    </w:p>
    <w:p w14:paraId="774B09F2" w14:textId="77777777" w:rsidR="00782181" w:rsidRPr="00782181" w:rsidRDefault="00782181" w:rsidP="00782181">
      <w:pPr>
        <w:pStyle w:val="33"/>
        <w:shd w:val="clear" w:color="auto" w:fill="auto"/>
        <w:spacing w:line="240" w:lineRule="auto"/>
        <w:rPr>
          <w:rFonts w:ascii="Times New Roman" w:hAnsi="Times New Roman"/>
          <w:sz w:val="24"/>
        </w:rPr>
      </w:pPr>
    </w:p>
    <w:p w14:paraId="14C974D0" w14:textId="77777777" w:rsidR="00782181" w:rsidRPr="00782181" w:rsidRDefault="00782181" w:rsidP="00782181">
      <w:pPr>
        <w:pStyle w:val="33"/>
        <w:shd w:val="clear" w:color="auto" w:fill="auto"/>
        <w:spacing w:line="240" w:lineRule="auto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kern w:val="0"/>
          <w:sz w:val="24"/>
        </w:rPr>
        <w:t xml:space="preserve">Запись числа по формуле (1) называется </w:t>
      </w:r>
      <w:r w:rsidRPr="00DB3FEF">
        <w:rPr>
          <w:rStyle w:val="34"/>
          <w:rFonts w:ascii="Times New Roman" w:hAnsi="Times New Roman"/>
          <w:kern w:val="0"/>
          <w:sz w:val="24"/>
        </w:rPr>
        <w:t xml:space="preserve">развёрнутой формой </w:t>
      </w:r>
      <w:r w:rsidRPr="00DB3FEF">
        <w:rPr>
          <w:rFonts w:ascii="Times New Roman" w:hAnsi="Times New Roman"/>
          <w:kern w:val="0"/>
          <w:sz w:val="24"/>
        </w:rPr>
        <w:t xml:space="preserve">записи. </w:t>
      </w:r>
    </w:p>
    <w:p w14:paraId="0F93189F" w14:textId="77777777" w:rsidR="00782181" w:rsidRDefault="00782181" w:rsidP="00782181">
      <w:pPr>
        <w:pStyle w:val="33"/>
        <w:shd w:val="clear" w:color="auto" w:fill="auto"/>
        <w:spacing w:line="240" w:lineRule="auto"/>
        <w:rPr>
          <w:rStyle w:val="34"/>
          <w:rFonts w:ascii="Times New Roman" w:hAnsi="Times New Roman"/>
          <w:sz w:val="24"/>
        </w:rPr>
      </w:pPr>
    </w:p>
    <w:p w14:paraId="19244310" w14:textId="77777777" w:rsidR="00782181" w:rsidRDefault="00782181" w:rsidP="00782181">
      <w:pPr>
        <w:pStyle w:val="33"/>
        <w:shd w:val="clear" w:color="auto" w:fill="auto"/>
        <w:spacing w:line="240" w:lineRule="auto"/>
        <w:rPr>
          <w:rFonts w:ascii="Times New Roman" w:hAnsi="Times New Roman"/>
          <w:sz w:val="24"/>
        </w:rPr>
      </w:pPr>
      <w:r w:rsidRPr="00DB3FEF">
        <w:rPr>
          <w:rStyle w:val="34"/>
          <w:rFonts w:ascii="Times New Roman" w:hAnsi="Times New Roman"/>
          <w:kern w:val="0"/>
          <w:sz w:val="24"/>
        </w:rPr>
        <w:t xml:space="preserve">Свёрнутой формой </w:t>
      </w:r>
      <w:r w:rsidRPr="00DB3FEF">
        <w:rPr>
          <w:rFonts w:ascii="Times New Roman" w:hAnsi="Times New Roman"/>
          <w:kern w:val="0"/>
          <w:sz w:val="24"/>
        </w:rPr>
        <w:t xml:space="preserve">записи числа называется его представление в виде </w:t>
      </w:r>
    </w:p>
    <w:p w14:paraId="1F2D723D" w14:textId="77777777" w:rsidR="00782181" w:rsidRPr="00DB3FEF" w:rsidRDefault="00782181" w:rsidP="00782181">
      <w:pPr>
        <w:pStyle w:val="33"/>
        <w:shd w:val="clear" w:color="auto" w:fill="auto"/>
        <w:spacing w:line="240" w:lineRule="auto"/>
        <w:jc w:val="center"/>
        <w:rPr>
          <w:rFonts w:ascii="Times New Roman" w:hAnsi="Times New Roman"/>
          <w:kern w:val="0"/>
          <w:sz w:val="24"/>
        </w:rPr>
      </w:pPr>
      <w:r>
        <w:rPr>
          <w:noProof/>
        </w:rPr>
        <w:drawing>
          <wp:inline distT="0" distB="0" distL="0" distR="0" wp14:anchorId="0438DCD2" wp14:editId="147C21A9">
            <wp:extent cx="1552575" cy="247650"/>
            <wp:effectExtent l="0" t="0" r="9525" b="0"/>
            <wp:docPr id="20935445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4457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45532" w14:textId="330F4D66" w:rsidR="00782181" w:rsidRPr="00AD0DCB" w:rsidRDefault="00782181" w:rsidP="00782181">
      <w:pPr>
        <w:pStyle w:val="72"/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 w:rsidRPr="00AD0DCB">
        <w:rPr>
          <w:rFonts w:ascii="Times New Roman" w:hAnsi="Times New Roman"/>
          <w:b/>
          <w:bCs/>
          <w:spacing w:val="0"/>
          <w:kern w:val="0"/>
          <w:sz w:val="24"/>
        </w:rPr>
        <w:t>Пример 2</w:t>
      </w:r>
    </w:p>
    <w:p w14:paraId="48C51A22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Рассмотрим десятичное число 4351. Его свёрнутая форма записи настолько привычна, что мы не замечаем, как в уме переходим к развёрнутой записи, умножая цифры числа на «веса» разрядов и складывая полученные произведения:</w:t>
      </w:r>
    </w:p>
    <w:p w14:paraId="4C886251" w14:textId="77777777" w:rsidR="00782181" w:rsidRPr="00DB3FEF" w:rsidRDefault="00782181" w:rsidP="00763E69">
      <w:pPr>
        <w:pStyle w:val="62"/>
        <w:keepNext/>
        <w:keepLines/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bookmarkStart w:id="2" w:name="bookmark6"/>
      <w:r w:rsidRPr="00DB3FEF">
        <w:rPr>
          <w:rFonts w:ascii="Times New Roman" w:hAnsi="Times New Roman"/>
          <w:spacing w:val="0"/>
          <w:kern w:val="0"/>
          <w:sz w:val="24"/>
        </w:rPr>
        <w:t xml:space="preserve">4 • </w:t>
      </w:r>
      <w:r w:rsidRPr="00DB3FEF">
        <w:rPr>
          <w:rFonts w:ascii="Times New Roman" w:hAnsi="Times New Roman"/>
          <w:spacing w:val="0"/>
          <w:kern w:val="0"/>
          <w:sz w:val="24"/>
          <w:lang w:bidi="en-US"/>
        </w:rPr>
        <w:t>1</w:t>
      </w:r>
      <w:r w:rsidRPr="00782181">
        <w:rPr>
          <w:rFonts w:ascii="Times New Roman" w:hAnsi="Times New Roman"/>
          <w:spacing w:val="0"/>
          <w:sz w:val="24"/>
          <w:lang w:bidi="en-US"/>
        </w:rPr>
        <w:t>0</w:t>
      </w:r>
      <w:r w:rsidRPr="00AD0DCB">
        <w:rPr>
          <w:rStyle w:val="665pt1pt"/>
          <w:rFonts w:ascii="Times New Roman" w:hAnsi="Times New Roman"/>
          <w:spacing w:val="0"/>
          <w:kern w:val="0"/>
          <w:sz w:val="24"/>
          <w:vertAlign w:val="superscript"/>
          <w:lang w:eastAsia="en-US" w:bidi="en-US"/>
        </w:rPr>
        <w:t>3</w:t>
      </w:r>
      <w:r w:rsidRPr="00DB3FEF">
        <w:rPr>
          <w:rFonts w:ascii="Times New Roman" w:hAnsi="Times New Roman"/>
          <w:spacing w:val="0"/>
          <w:kern w:val="0"/>
          <w:sz w:val="24"/>
          <w:lang w:bidi="en-US"/>
        </w:rPr>
        <w:t xml:space="preserve"> 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+ 3 • 102+ 5 • </w:t>
      </w:r>
      <w:r w:rsidRPr="00DB3FEF">
        <w:rPr>
          <w:rStyle w:val="665pt1pt"/>
          <w:rFonts w:ascii="Times New Roman" w:hAnsi="Times New Roman"/>
          <w:spacing w:val="0"/>
          <w:kern w:val="0"/>
          <w:sz w:val="24"/>
        </w:rPr>
        <w:t>10</w:t>
      </w:r>
      <w:r w:rsidRPr="00AD0DCB">
        <w:rPr>
          <w:rStyle w:val="665pt1pt"/>
          <w:rFonts w:ascii="Times New Roman" w:hAnsi="Times New Roman"/>
          <w:spacing w:val="0"/>
          <w:kern w:val="0"/>
          <w:sz w:val="24"/>
          <w:vertAlign w:val="superscript"/>
        </w:rPr>
        <w:t>1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+ </w:t>
      </w:r>
      <w:r w:rsidRPr="00DB3FEF">
        <w:rPr>
          <w:rStyle w:val="665pt1pt"/>
          <w:rFonts w:ascii="Times New Roman" w:hAnsi="Times New Roman"/>
          <w:spacing w:val="0"/>
          <w:kern w:val="0"/>
          <w:sz w:val="24"/>
        </w:rPr>
        <w:t>1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• 10</w:t>
      </w:r>
      <w:r>
        <w:rPr>
          <w:rFonts w:ascii="Times New Roman" w:hAnsi="Times New Roman"/>
          <w:spacing w:val="0"/>
          <w:sz w:val="24"/>
          <w:vertAlign w:val="superscript"/>
        </w:rPr>
        <w:t>0</w:t>
      </w:r>
      <w:r w:rsidRPr="00DB3FEF">
        <w:rPr>
          <w:rFonts w:ascii="Times New Roman" w:hAnsi="Times New Roman"/>
          <w:spacing w:val="0"/>
          <w:kern w:val="0"/>
          <w:sz w:val="24"/>
        </w:rPr>
        <w:t>.</w:t>
      </w:r>
      <w:bookmarkEnd w:id="2"/>
    </w:p>
    <w:p w14:paraId="2730A0B5" w14:textId="77777777" w:rsidR="00782181" w:rsidRPr="00DB3FEF" w:rsidRDefault="00782181" w:rsidP="00782181">
      <w:pPr>
        <w:pStyle w:val="33"/>
        <w:shd w:val="clear" w:color="auto" w:fill="auto"/>
        <w:spacing w:line="240" w:lineRule="auto"/>
        <w:rPr>
          <w:rFonts w:ascii="Times New Roman" w:hAnsi="Times New Roman"/>
          <w:kern w:val="0"/>
          <w:sz w:val="24"/>
        </w:rPr>
      </w:pPr>
      <w:r w:rsidRPr="00DB3FEF">
        <w:rPr>
          <w:rFonts w:ascii="Times New Roman" w:hAnsi="Times New Roman"/>
          <w:kern w:val="0"/>
          <w:sz w:val="24"/>
        </w:rPr>
        <w:t xml:space="preserve">Чтобы перевести число из позиционной системы счисления с основанием </w:t>
      </w:r>
      <w:r w:rsidRPr="00DB3FEF">
        <w:rPr>
          <w:rStyle w:val="3CenturySchoolbook"/>
          <w:rFonts w:ascii="Times New Roman" w:hAnsi="Times New Roman"/>
          <w:kern w:val="0"/>
          <w:sz w:val="24"/>
        </w:rPr>
        <w:t>q</w:t>
      </w:r>
      <w:r w:rsidRPr="00DB3FEF">
        <w:rPr>
          <w:rStyle w:val="3CenturySchoolbook0pt"/>
          <w:rFonts w:ascii="Times New Roman" w:hAnsi="Times New Roman"/>
          <w:spacing w:val="0"/>
          <w:kern w:val="0"/>
          <w:sz w:val="24"/>
          <w:lang w:val="ru-RU"/>
        </w:rPr>
        <w:t xml:space="preserve"> </w:t>
      </w:r>
      <w:r w:rsidRPr="00DB3FEF">
        <w:rPr>
          <w:rFonts w:ascii="Times New Roman" w:hAnsi="Times New Roman"/>
          <w:kern w:val="0"/>
          <w:sz w:val="24"/>
        </w:rPr>
        <w:t>в десятичную систему счисления, необходимо записать исходное число в развёрнутой форме и вычислить значение получившегося арифметического выражения.</w:t>
      </w:r>
    </w:p>
    <w:p w14:paraId="0F920D15" w14:textId="77777777" w:rsidR="00782181" w:rsidRPr="00AD0DCB" w:rsidRDefault="00782181" w:rsidP="00782181">
      <w:pPr>
        <w:pStyle w:val="72"/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 w:rsidRPr="00AD0DCB">
        <w:rPr>
          <w:rFonts w:ascii="Times New Roman" w:hAnsi="Times New Roman"/>
          <w:b/>
          <w:bCs/>
          <w:spacing w:val="0"/>
          <w:kern w:val="0"/>
          <w:sz w:val="24"/>
        </w:rPr>
        <w:t>Пример 3</w:t>
      </w:r>
    </w:p>
    <w:p w14:paraId="710CA37C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Переведём в десятичную систему счисления число 1423</w:t>
      </w:r>
      <w:r w:rsidRPr="00D101AA">
        <w:rPr>
          <w:rFonts w:ascii="Times New Roman" w:hAnsi="Times New Roman"/>
          <w:spacing w:val="0"/>
          <w:sz w:val="24"/>
          <w:vertAlign w:val="subscript"/>
        </w:rPr>
        <w:t>5</w:t>
      </w:r>
      <w:r w:rsidRPr="00DB3FEF">
        <w:rPr>
          <w:rFonts w:ascii="Times New Roman" w:hAnsi="Times New Roman"/>
          <w:spacing w:val="0"/>
          <w:kern w:val="0"/>
          <w:sz w:val="24"/>
        </w:rPr>
        <w:t>, представленное в системе счисления с основанием 5.</w:t>
      </w:r>
    </w:p>
    <w:p w14:paraId="0CE8C97B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Построим развёрнутую запись числа 1423</w:t>
      </w:r>
      <w:r w:rsidRPr="00D101AA">
        <w:rPr>
          <w:rFonts w:ascii="Times New Roman" w:hAnsi="Times New Roman"/>
          <w:spacing w:val="0"/>
          <w:kern w:val="0"/>
          <w:sz w:val="24"/>
          <w:vertAlign w:val="subscript"/>
        </w:rPr>
        <w:t>5</w:t>
      </w:r>
      <w:r w:rsidRPr="00DB3FEF">
        <w:rPr>
          <w:rFonts w:ascii="Times New Roman" w:hAnsi="Times New Roman"/>
          <w:spacing w:val="0"/>
          <w:kern w:val="0"/>
          <w:sz w:val="24"/>
        </w:rPr>
        <w:t>:</w:t>
      </w:r>
    </w:p>
    <w:p w14:paraId="598629DB" w14:textId="77777777" w:rsidR="00782181" w:rsidRPr="00DB3FEF" w:rsidRDefault="00782181" w:rsidP="00100BC1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7923FACD" wp14:editId="74598354">
            <wp:extent cx="2974975" cy="914400"/>
            <wp:effectExtent l="0" t="0" r="0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BCD93" w14:textId="6248F07A" w:rsidR="00782181" w:rsidRDefault="00782181">
      <w:pPr>
        <w:widowControl/>
        <w:jc w:val="both"/>
        <w:rPr>
          <w:rFonts w:ascii="Times New Roman" w:eastAsia="Century Schoolbook" w:hAnsi="Times New Roman" w:cs="Century Schoolbook"/>
          <w:color w:val="auto"/>
          <w:szCs w:val="23"/>
          <w:lang w:eastAsia="en-US" w:bidi="ar-SA"/>
          <w14:ligatures w14:val="standardContextual"/>
        </w:rPr>
      </w:pPr>
    </w:p>
    <w:p w14:paraId="0B009CEA" w14:textId="3593CD68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Вычислим значение выражения:</w:t>
      </w:r>
    </w:p>
    <w:p w14:paraId="31907521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1 • 53 + 4 • 52 + 2 • 51* 3 • 5°= 125 + 100 + 10 + 3 = 238.</w:t>
      </w:r>
    </w:p>
    <w:p w14:paraId="0DEA4EB4" w14:textId="77777777" w:rsidR="00782181" w:rsidRPr="00DB3FEF" w:rsidRDefault="00782181" w:rsidP="00782181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Итак, 1423</w:t>
      </w:r>
      <w:r w:rsidRPr="00D101AA">
        <w:rPr>
          <w:rFonts w:ascii="Times New Roman" w:hAnsi="Times New Roman"/>
          <w:spacing w:val="0"/>
          <w:kern w:val="0"/>
          <w:sz w:val="24"/>
          <w:vertAlign w:val="subscript"/>
        </w:rPr>
        <w:t>5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= 238</w:t>
      </w:r>
      <w:r w:rsidRPr="00D101AA">
        <w:rPr>
          <w:rFonts w:ascii="Times New Roman" w:hAnsi="Times New Roman"/>
          <w:spacing w:val="0"/>
          <w:kern w:val="0"/>
          <w:sz w:val="24"/>
          <w:vertAlign w:val="subscript"/>
        </w:rPr>
        <w:t>10</w:t>
      </w:r>
      <w:r w:rsidRPr="00DB3FEF">
        <w:rPr>
          <w:rFonts w:ascii="Times New Roman" w:hAnsi="Times New Roman"/>
          <w:spacing w:val="0"/>
          <w:kern w:val="0"/>
          <w:sz w:val="24"/>
        </w:rPr>
        <w:t>.</w:t>
      </w:r>
    </w:p>
    <w:p w14:paraId="70DA0F74" w14:textId="77777777" w:rsidR="00782181" w:rsidRDefault="00782181" w:rsidP="00782181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sz w:val="24"/>
        </w:rPr>
      </w:pPr>
    </w:p>
    <w:p w14:paraId="788FBA97" w14:textId="77777777" w:rsidR="00782181" w:rsidRPr="00763E69" w:rsidRDefault="00782181" w:rsidP="00782181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/>
          <w:b/>
          <w:bCs/>
          <w:i/>
          <w:iCs/>
          <w:spacing w:val="0"/>
          <w:sz w:val="24"/>
        </w:rPr>
      </w:pPr>
      <w:r w:rsidRPr="00763E69">
        <w:rPr>
          <w:rFonts w:ascii="Times New Roman" w:hAnsi="Times New Roman"/>
          <w:b/>
          <w:bCs/>
          <w:i/>
          <w:iCs/>
          <w:spacing w:val="0"/>
          <w:sz w:val="24"/>
        </w:rPr>
        <w:t>Задания для закрепления материала:</w:t>
      </w:r>
    </w:p>
    <w:p w14:paraId="3CF630F6" w14:textId="77777777" w:rsidR="00782181" w:rsidRDefault="00782181" w:rsidP="00782181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sz w:val="24"/>
        </w:rPr>
      </w:pPr>
    </w:p>
    <w:p w14:paraId="4BC11BD1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b/>
          <w:bCs/>
          <w:szCs w:val="42"/>
        </w:rPr>
        <w:t>Задание 1 (Разминка). Запись десятичных чисел в развёрнутой форме.</w:t>
      </w:r>
    </w:p>
    <w:p w14:paraId="5B931B86" w14:textId="77777777" w:rsidR="00782181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Запишите в развёрнутом виде числа:</w:t>
      </w:r>
    </w:p>
    <w:p w14:paraId="4A550195" w14:textId="70432944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а) </w:t>
      </w:r>
      <w:r w:rsidRPr="001F3C70">
        <w:rPr>
          <w:rFonts w:ascii="Times New Roman" w:eastAsia="Trebuchet MS" w:hAnsi="Times New Roman" w:cs="Trebuchet MS"/>
          <w:b/>
          <w:bCs/>
          <w:szCs w:val="42"/>
        </w:rPr>
        <w:t>2021</w:t>
      </w:r>
      <w:r w:rsidRPr="001F3C70">
        <w:rPr>
          <w:rFonts w:ascii="Times New Roman" w:eastAsia="Trebuchet MS" w:hAnsi="Times New Roman" w:cs="Trebuchet MS"/>
          <w:szCs w:val="42"/>
        </w:rPr>
        <w:br/>
      </w:r>
      <w:r w:rsidRPr="001F3C70">
        <w:rPr>
          <w:rFonts w:ascii="Times New Roman" w:eastAsia="Trebuchet MS" w:hAnsi="Times New Roman" w:cs="Trebuchet MS"/>
          <w:i/>
          <w:iCs/>
          <w:szCs w:val="42"/>
        </w:rPr>
        <w:t>Решение (пример для сверки):</w:t>
      </w:r>
      <w:r w:rsidRPr="001F3C70">
        <w:rPr>
          <w:rFonts w:ascii="Times New Roman" w:eastAsia="Trebuchet MS" w:hAnsi="Times New Roman" w:cs="Trebuchet MS"/>
          <w:szCs w:val="42"/>
        </w:rPr>
        <w:t> </w:t>
      </w:r>
      <m:oMath>
        <m:r>
          <w:rPr>
            <w:rFonts w:ascii="Cambria Math" w:eastAsia="Trebuchet MS" w:hAnsi="Cambria Math" w:cs="Trebuchet MS"/>
            <w:szCs w:val="42"/>
          </w:rPr>
          <m:t>2021=2⋅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3</m:t>
            </m:r>
          </m:sup>
        </m:sSup>
        <m:r>
          <w:rPr>
            <w:rFonts w:ascii="Cambria Math" w:eastAsia="Trebuchet MS" w:hAnsi="Cambria Math" w:cs="Trebuchet MS"/>
            <w:szCs w:val="42"/>
          </w:rPr>
          <m:t>+0⋅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  <m:r>
          <w:rPr>
            <w:rFonts w:ascii="Cambria Math" w:eastAsia="Trebuchet MS" w:hAnsi="Cambria Math" w:cs="Trebuchet MS"/>
            <w:szCs w:val="42"/>
          </w:rPr>
          <m:t>+2⋅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</m:t>
            </m:r>
          </m:sup>
        </m:sSup>
        <m:r>
          <w:rPr>
            <w:rFonts w:ascii="Cambria Math" w:eastAsia="Trebuchet MS" w:hAnsi="Cambria Math" w:cs="Trebuchet MS"/>
            <w:szCs w:val="42"/>
          </w:rPr>
          <m:t>+1⋅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0</m:t>
            </m:r>
          </m:sup>
        </m:sSup>
      </m:oMath>
      <w:r w:rsidRPr="001F3C70">
        <w:rPr>
          <w:rFonts w:ascii="Times New Roman" w:eastAsia="Trebuchet MS" w:hAnsi="Times New Roman" w:cs="Trebuchet MS"/>
          <w:szCs w:val="42"/>
        </w:rPr>
        <w:t>.</w:t>
      </w:r>
    </w:p>
    <w:p w14:paraId="3A2A971B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б) </w:t>
      </w:r>
      <w:r w:rsidRPr="001F3C70">
        <w:rPr>
          <w:rFonts w:ascii="Times New Roman" w:eastAsia="Trebuchet MS" w:hAnsi="Times New Roman" w:cs="Trebuchet MS"/>
          <w:b/>
          <w:bCs/>
          <w:szCs w:val="42"/>
        </w:rPr>
        <w:t>435</w:t>
      </w:r>
      <w:r w:rsidRPr="001F3C70">
        <w:rPr>
          <w:rFonts w:ascii="Times New Roman" w:eastAsia="Trebuchet MS" w:hAnsi="Times New Roman" w:cs="Trebuchet MS"/>
          <w:szCs w:val="42"/>
        </w:rPr>
        <w:br/>
        <w:t>в) </w:t>
      </w:r>
      <w:r w:rsidRPr="001F3C70">
        <w:rPr>
          <w:rFonts w:ascii="Times New Roman" w:eastAsia="Trebuchet MS" w:hAnsi="Times New Roman" w:cs="Trebuchet MS"/>
          <w:b/>
          <w:bCs/>
          <w:szCs w:val="42"/>
        </w:rPr>
        <w:t>3008</w:t>
      </w:r>
      <w:r w:rsidRPr="001F3C70">
        <w:rPr>
          <w:rFonts w:ascii="Times New Roman" w:eastAsia="Trebuchet MS" w:hAnsi="Times New Roman" w:cs="Trebuchet MS"/>
          <w:szCs w:val="42"/>
        </w:rPr>
        <w:t> </w:t>
      </w:r>
    </w:p>
    <w:p w14:paraId="0EF3C8D1" w14:textId="77777777" w:rsidR="00782181" w:rsidRPr="001F3C70" w:rsidRDefault="00000000" w:rsidP="00782181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pict w14:anchorId="0C78F4AE">
          <v:rect id="_x0000_i1025" style="width:0;height:.75pt" o:hralign="center" o:hrstd="t" o:hr="t" fillcolor="#a0a0a0" stroked="f"/>
        </w:pict>
      </w:r>
    </w:p>
    <w:p w14:paraId="396BC3E1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b/>
          <w:bCs/>
          <w:szCs w:val="42"/>
        </w:rPr>
        <w:t>Задание 2 (Сборка). «Сворачиваем» сумму в число.</w:t>
      </w:r>
    </w:p>
    <w:p w14:paraId="7646734A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Запишите числа в свёрнутой форме (т.е. просто посчитайте сумму):</w:t>
      </w:r>
    </w:p>
    <w:p w14:paraId="07C1D4F3" w14:textId="77777777" w:rsidR="00782181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а) </w:t>
      </w:r>
      <m:oMath>
        <m:r>
          <w:rPr>
            <w:rFonts w:ascii="Cambria Math" w:eastAsia="Trebuchet MS" w:hAnsi="Cambria Math" w:cs="Trebuchet MS"/>
            <w:szCs w:val="42"/>
          </w:rPr>
          <m:t>5⋅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3</m:t>
            </m:r>
          </m:sup>
        </m:sSup>
        <m:r>
          <w:rPr>
            <w:rFonts w:ascii="Cambria Math" w:eastAsia="Trebuchet MS" w:hAnsi="Cambria Math" w:cs="Trebuchet MS"/>
            <w:szCs w:val="42"/>
          </w:rPr>
          <m:t>+0⋅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  <m:r>
          <w:rPr>
            <w:rFonts w:ascii="Cambria Math" w:eastAsia="Trebuchet MS" w:hAnsi="Cambria Math" w:cs="Trebuchet MS"/>
            <w:szCs w:val="42"/>
          </w:rPr>
          <m:t>+3⋅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</m:t>
            </m:r>
          </m:sup>
        </m:sSup>
        <m:r>
          <w:rPr>
            <w:rFonts w:ascii="Cambria Math" w:eastAsia="Trebuchet MS" w:hAnsi="Cambria Math" w:cs="Trebuchet MS"/>
            <w:szCs w:val="42"/>
          </w:rPr>
          <m:t>+1⋅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0</m:t>
            </m:r>
          </m:sup>
        </m:sSup>
      </m:oMath>
    </w:p>
    <w:p w14:paraId="32131385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t xml:space="preserve">Решение </w:t>
      </w:r>
      <w:r w:rsidRPr="001F3C70">
        <w:rPr>
          <w:rFonts w:ascii="Times New Roman" w:eastAsia="Trebuchet MS" w:hAnsi="Times New Roman" w:cs="Trebuchet MS"/>
          <w:szCs w:val="42"/>
        </w:rPr>
        <w:t>а) </w:t>
      </w:r>
      <m:oMath>
        <m:r>
          <w:rPr>
            <w:rFonts w:ascii="Cambria Math" w:eastAsia="Trebuchet MS" w:hAnsi="Cambria Math" w:cs="Trebuchet MS"/>
            <w:szCs w:val="42"/>
          </w:rPr>
          <m:t>5000+0+30+1=5031</m:t>
        </m:r>
      </m:oMath>
      <w:r w:rsidRPr="001F3C70">
        <w:rPr>
          <w:rFonts w:ascii="Times New Roman" w:eastAsia="Trebuchet MS" w:hAnsi="Times New Roman" w:cs="Trebuchet MS"/>
          <w:szCs w:val="42"/>
        </w:rPr>
        <w:t>.</w:t>
      </w:r>
    </w:p>
    <w:p w14:paraId="20E0935C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б) </w:t>
      </w:r>
      <m:oMath>
        <m:r>
          <w:rPr>
            <w:rFonts w:ascii="Cambria Math" w:eastAsia="Trebuchet MS" w:hAnsi="Cambria Math" w:cs="Trebuchet MS"/>
            <w:szCs w:val="42"/>
          </w:rPr>
          <m:t>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4</m:t>
            </m:r>
          </m:sup>
        </m:sSup>
        <m:r>
          <w:rPr>
            <w:rFonts w:ascii="Cambria Math" w:eastAsia="Trebuchet MS" w:hAnsi="Cambria Math" w:cs="Trebuchet MS"/>
            <w:szCs w:val="42"/>
          </w:rPr>
          <m:t>+6⋅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3</m:t>
            </m:r>
          </m:sup>
        </m:sSup>
        <m:r>
          <w:rPr>
            <w:rFonts w:ascii="Cambria Math" w:eastAsia="Trebuchet MS" w:hAnsi="Cambria Math" w:cs="Trebuchet MS"/>
            <w:szCs w:val="42"/>
          </w:rPr>
          <m:t>+3⋅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  <m:r>
          <w:rPr>
            <w:rFonts w:ascii="Cambria Math" w:eastAsia="Trebuchet MS" w:hAnsi="Cambria Math" w:cs="Trebuchet MS"/>
            <w:szCs w:val="42"/>
          </w:rPr>
          <m:t>+7⋅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</m:t>
            </m:r>
          </m:sup>
        </m:sSup>
        <m:r>
          <w:rPr>
            <w:rFonts w:ascii="Cambria Math" w:eastAsia="Trebuchet MS" w:hAnsi="Cambria Math" w:cs="Trebuchet MS"/>
            <w:szCs w:val="42"/>
          </w:rPr>
          <m:t>+3⋅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0</m:t>
            </m:r>
          </m:sup>
        </m:sSup>
        <m:r>
          <w:rPr>
            <w:rFonts w:ascii="Cambria Math" w:eastAsia="Trebuchet MS" w:hAnsi="Cambria Math" w:cs="Trebuchet MS"/>
            <w:szCs w:val="42"/>
          </w:rPr>
          <m:t>+9⋅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-1</m:t>
            </m:r>
          </m:sup>
        </m:sSup>
      </m:oMath>
      <w:r w:rsidRPr="001F3C70">
        <w:rPr>
          <w:rFonts w:ascii="Times New Roman" w:eastAsia="Trebuchet MS" w:hAnsi="Times New Roman" w:cs="Trebuchet MS"/>
          <w:szCs w:val="42"/>
        </w:rPr>
        <w:t> </w:t>
      </w:r>
      <w:r w:rsidRPr="001F3C70">
        <w:rPr>
          <w:rFonts w:ascii="Times New Roman" w:eastAsia="Trebuchet MS" w:hAnsi="Times New Roman" w:cs="Trebuchet MS"/>
          <w:i/>
          <w:iCs/>
          <w:szCs w:val="42"/>
        </w:rPr>
        <w:t>(Обратите внимание на минус! Это десятичная дробь).</w:t>
      </w:r>
    </w:p>
    <w:p w14:paraId="6281F32E" w14:textId="77777777" w:rsidR="00782181" w:rsidRPr="001F3C70" w:rsidRDefault="00000000" w:rsidP="00782181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pict w14:anchorId="174F775A">
          <v:rect id="_x0000_i1026" style="width:0;height:.75pt" o:hralign="center" o:hrstd="t" o:hr="t" fillcolor="#a0a0a0" stroked="f"/>
        </w:pict>
      </w:r>
    </w:p>
    <w:p w14:paraId="0931893F" w14:textId="77777777" w:rsidR="00100BC1" w:rsidRDefault="00100BC1">
      <w:pPr>
        <w:widowControl/>
        <w:jc w:val="both"/>
        <w:rPr>
          <w:rFonts w:ascii="Times New Roman" w:eastAsia="Trebuchet MS" w:hAnsi="Times New Roman" w:cs="Trebuchet MS"/>
          <w:b/>
          <w:bCs/>
          <w:szCs w:val="42"/>
        </w:rPr>
      </w:pPr>
      <w:r>
        <w:rPr>
          <w:rFonts w:ascii="Times New Roman" w:eastAsia="Trebuchet MS" w:hAnsi="Times New Roman" w:cs="Trebuchet MS"/>
          <w:b/>
          <w:bCs/>
          <w:szCs w:val="42"/>
        </w:rPr>
        <w:br w:type="page"/>
      </w:r>
    </w:p>
    <w:p w14:paraId="2E5B25D8" w14:textId="0C2F2F2D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b/>
          <w:bCs/>
          <w:szCs w:val="42"/>
        </w:rPr>
        <w:lastRenderedPageBreak/>
        <w:t>Задание 3 (Повышенная сложность). Работаем с разными основаниями.</w:t>
      </w:r>
    </w:p>
    <w:p w14:paraId="79C7AC27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Теперь усложним задачу. Мы работаем в десятичной системе (основание 10). Но в информатике есть и другие системы. Посмотрите на индексы чисел: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/>
          <m:sub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 — восьмеричная,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/>
          <m:sub>
            <m:r>
              <w:rPr>
                <w:rFonts w:ascii="Cambria Math" w:eastAsia="Trebuchet MS" w:hAnsi="Cambria Math" w:cs="Trebuchet MS"/>
                <w:szCs w:val="42"/>
              </w:rPr>
              <m:t>16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 — шестнадцатеричная. Принцип тот же, только в формуле мы подставляем в основание степени не 10, а 8, 16 или любое другое число. Запишите в развёрнутом виде числа:</w:t>
      </w:r>
    </w:p>
    <w:p w14:paraId="76B24071" w14:textId="77777777" w:rsidR="00782181" w:rsidRDefault="00782181" w:rsidP="00782181">
      <w:pPr>
        <w:jc w:val="both"/>
        <w:rPr>
          <w:rFonts w:ascii="Times New Roman" w:eastAsia="Trebuchet MS" w:hAnsi="Times New Roman" w:cs="Trebuchet MS"/>
          <w:i/>
          <w:iCs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а) </w:t>
      </w:r>
      <m:oMath>
        <m:r>
          <w:rPr>
            <w:rFonts w:ascii="Cambria Math" w:eastAsia="Trebuchet MS" w:hAnsi="Cambria Math" w:cs="Trebuchet MS"/>
            <w:szCs w:val="42"/>
          </w:rPr>
          <m:t>143,</m:t>
        </m:r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511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 </w:t>
      </w:r>
      <w:r w:rsidRPr="001F3C70">
        <w:rPr>
          <w:rFonts w:ascii="Times New Roman" w:eastAsia="Trebuchet MS" w:hAnsi="Times New Roman" w:cs="Trebuchet MS"/>
          <w:i/>
          <w:iCs/>
          <w:szCs w:val="42"/>
        </w:rPr>
        <w:t>(здесь запятая)</w:t>
      </w:r>
    </w:p>
    <w:p w14:paraId="7C244874" w14:textId="01CED446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б)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143511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br/>
        <w:t>в)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143511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16</m:t>
            </m:r>
          </m:sub>
        </m:sSub>
      </m:oMath>
    </w:p>
    <w:p w14:paraId="1E9BD19D" w14:textId="4C6AFCB2" w:rsidR="006C3CA2" w:rsidRDefault="006C3CA2">
      <w:pPr>
        <w:widowControl/>
        <w:jc w:val="both"/>
        <w:rPr>
          <w:rFonts w:ascii="Times New Roman" w:eastAsia="Trebuchet MS" w:hAnsi="Times New Roman" w:cs="Trebuchet MS"/>
          <w:i/>
          <w:iCs/>
          <w:szCs w:val="42"/>
        </w:rPr>
      </w:pPr>
    </w:p>
    <w:p w14:paraId="16FC86C0" w14:textId="5FE63C15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i/>
          <w:iCs/>
          <w:szCs w:val="42"/>
        </w:rPr>
        <w:t>Показываем на примере (а):</w:t>
      </w:r>
      <w:r w:rsidRPr="001F3C70">
        <w:rPr>
          <w:rFonts w:ascii="Times New Roman" w:eastAsia="Trebuchet MS" w:hAnsi="Times New Roman" w:cs="Trebuchet MS"/>
          <w:szCs w:val="42"/>
        </w:rPr>
        <w:t> </w:t>
      </w:r>
      <m:oMath>
        <m:r>
          <w:rPr>
            <w:rFonts w:ascii="Cambria Math" w:eastAsia="Trebuchet MS" w:hAnsi="Cambria Math" w:cs="Trebuchet MS"/>
            <w:szCs w:val="42"/>
          </w:rPr>
          <m:t>143,</m:t>
        </m:r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511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b>
        </m:sSub>
        <m:r>
          <w:rPr>
            <w:rFonts w:ascii="Cambria Math" w:eastAsia="Trebuchet MS" w:hAnsi="Cambria Math" w:cs="Trebuchet MS"/>
            <w:szCs w:val="42"/>
          </w:rPr>
          <m:t>=1⋅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  <m:r>
          <w:rPr>
            <w:rFonts w:ascii="Cambria Math" w:eastAsia="Trebuchet MS" w:hAnsi="Cambria Math" w:cs="Trebuchet MS"/>
            <w:szCs w:val="42"/>
          </w:rPr>
          <m:t>+4⋅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</m:t>
            </m:r>
          </m:sup>
        </m:sSup>
        <m:r>
          <w:rPr>
            <w:rFonts w:ascii="Cambria Math" w:eastAsia="Trebuchet MS" w:hAnsi="Cambria Math" w:cs="Trebuchet MS"/>
            <w:szCs w:val="42"/>
          </w:rPr>
          <m:t>+3⋅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0</m:t>
            </m:r>
          </m:sup>
        </m:sSup>
        <m:r>
          <w:rPr>
            <w:rFonts w:ascii="Cambria Math" w:eastAsia="Trebuchet MS" w:hAnsi="Cambria Math" w:cs="Trebuchet MS"/>
            <w:szCs w:val="42"/>
          </w:rPr>
          <m:t>+5⋅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-1</m:t>
            </m:r>
          </m:sup>
        </m:sSup>
        <m:r>
          <w:rPr>
            <w:rFonts w:ascii="Cambria Math" w:eastAsia="Trebuchet MS" w:hAnsi="Cambria Math" w:cs="Trebuchet MS"/>
            <w:szCs w:val="42"/>
          </w:rPr>
          <m:t>+1⋅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-2</m:t>
            </m:r>
          </m:sup>
        </m:sSup>
        <m:r>
          <w:rPr>
            <w:rFonts w:ascii="Cambria Math" w:eastAsia="Trebuchet MS" w:hAnsi="Cambria Math" w:cs="Trebuchet MS"/>
            <w:szCs w:val="42"/>
          </w:rPr>
          <m:t>+1⋅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-3</m:t>
            </m:r>
          </m:sup>
        </m:sSup>
      </m:oMath>
      <w:r w:rsidRPr="001F3C70">
        <w:rPr>
          <w:rFonts w:ascii="Times New Roman" w:eastAsia="Trebuchet MS" w:hAnsi="Times New Roman" w:cs="Trebuchet MS"/>
          <w:szCs w:val="42"/>
        </w:rPr>
        <w:t>.</w:t>
      </w:r>
      <w:r w:rsidRPr="001F3C70">
        <w:rPr>
          <w:rFonts w:ascii="Times New Roman" w:eastAsia="Trebuchet MS" w:hAnsi="Times New Roman" w:cs="Trebuchet MS"/>
          <w:szCs w:val="42"/>
        </w:rPr>
        <w:br/>
        <w:t>(б и в — аналогично, только основание 8 и 16).</w:t>
      </w:r>
    </w:p>
    <w:p w14:paraId="70CA29EC" w14:textId="77777777" w:rsidR="00782181" w:rsidRPr="001F3C70" w:rsidRDefault="00000000" w:rsidP="00782181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pict w14:anchorId="5EA27DC0">
          <v:rect id="_x0000_i1027" style="width:0;height:.75pt" o:hralign="center" o:hrstd="t" o:hr="t" fillcolor="#a0a0a0" stroked="f"/>
        </w:pict>
      </w:r>
    </w:p>
    <w:p w14:paraId="16B72917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b/>
          <w:bCs/>
          <w:szCs w:val="42"/>
        </w:rPr>
        <w:t>Задание 4 (Контрольное). Вычисляем десятичные эквиваленты.</w:t>
      </w:r>
    </w:p>
    <w:p w14:paraId="0BB00FA1" w14:textId="31D2414B" w:rsidR="00782181" w:rsidRPr="001F3C70" w:rsidRDefault="007546EE" w:rsidP="00782181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t>П</w:t>
      </w:r>
      <w:r w:rsidR="00782181" w:rsidRPr="001F3C70">
        <w:rPr>
          <w:rFonts w:ascii="Times New Roman" w:eastAsia="Trebuchet MS" w:hAnsi="Times New Roman" w:cs="Trebuchet MS"/>
          <w:szCs w:val="42"/>
        </w:rPr>
        <w:t>осчита</w:t>
      </w:r>
      <w:r>
        <w:rPr>
          <w:rFonts w:ascii="Times New Roman" w:eastAsia="Trebuchet MS" w:hAnsi="Times New Roman" w:cs="Trebuchet MS"/>
          <w:szCs w:val="42"/>
        </w:rPr>
        <w:t xml:space="preserve">ть </w:t>
      </w:r>
      <w:r w:rsidR="00782181" w:rsidRPr="001F3C70">
        <w:rPr>
          <w:rFonts w:ascii="Times New Roman" w:eastAsia="Trebuchet MS" w:hAnsi="Times New Roman" w:cs="Trebuchet MS"/>
          <w:szCs w:val="42"/>
        </w:rPr>
        <w:t>какое привычное нам</w:t>
      </w:r>
      <w:r>
        <w:rPr>
          <w:rFonts w:ascii="Times New Roman" w:eastAsia="Trebuchet MS" w:hAnsi="Times New Roman" w:cs="Trebuchet MS"/>
          <w:szCs w:val="42"/>
        </w:rPr>
        <w:t xml:space="preserve"> десятичное</w:t>
      </w:r>
      <w:r w:rsidR="00782181" w:rsidRPr="001F3C70">
        <w:rPr>
          <w:rFonts w:ascii="Times New Roman" w:eastAsia="Trebuchet MS" w:hAnsi="Times New Roman" w:cs="Trebuchet MS"/>
          <w:szCs w:val="42"/>
        </w:rPr>
        <w:t xml:space="preserve"> число скрывается под этой записью? Это называется "вычислить десятичный эквивалент". </w:t>
      </w:r>
    </w:p>
    <w:p w14:paraId="7C5456C5" w14:textId="77777777" w:rsidR="00782181" w:rsidRPr="001F3C70" w:rsidRDefault="00782181" w:rsidP="007546EE">
      <w:pPr>
        <w:ind w:left="284"/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а)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172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;</w:t>
      </w:r>
      <w:r w:rsidRPr="001F3C70">
        <w:rPr>
          <w:rFonts w:ascii="Times New Roman" w:eastAsia="Trebuchet MS" w:hAnsi="Times New Roman" w:cs="Trebuchet MS"/>
          <w:szCs w:val="42"/>
        </w:rPr>
        <w:br/>
        <w:t>б)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219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16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;</w:t>
      </w:r>
      <w:r w:rsidRPr="001F3C70">
        <w:rPr>
          <w:rFonts w:ascii="Times New Roman" w:eastAsia="Trebuchet MS" w:hAnsi="Times New Roman" w:cs="Trebuchet MS"/>
          <w:szCs w:val="42"/>
        </w:rPr>
        <w:br/>
        <w:t>в)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101010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;</w:t>
      </w:r>
      <w:r w:rsidRPr="001F3C70">
        <w:rPr>
          <w:rFonts w:ascii="Times New Roman" w:eastAsia="Trebuchet MS" w:hAnsi="Times New Roman" w:cs="Trebuchet MS"/>
          <w:szCs w:val="42"/>
        </w:rPr>
        <w:br/>
        <w:t>г)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243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6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.</w:t>
      </w:r>
    </w:p>
    <w:p w14:paraId="4A91C81D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i/>
          <w:iCs/>
          <w:szCs w:val="42"/>
        </w:rPr>
        <w:t>Совместное решение (а):</w:t>
      </w:r>
    </w:p>
    <w:p w14:paraId="55B6E6D0" w14:textId="77777777" w:rsidR="00782181" w:rsidRPr="001F3C70" w:rsidRDefault="00782181" w:rsidP="00782181">
      <w:pPr>
        <w:numPr>
          <w:ilvl w:val="0"/>
          <w:numId w:val="1"/>
        </w:num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Раскладываем: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172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b>
        </m:sSub>
        <m:r>
          <w:rPr>
            <w:rFonts w:ascii="Cambria Math" w:eastAsia="Trebuchet MS" w:hAnsi="Cambria Math" w:cs="Trebuchet MS"/>
            <w:szCs w:val="42"/>
          </w:rPr>
          <m:t>=1⋅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  <m:r>
          <w:rPr>
            <w:rFonts w:ascii="Cambria Math" w:eastAsia="Trebuchet MS" w:hAnsi="Cambria Math" w:cs="Trebuchet MS"/>
            <w:szCs w:val="42"/>
          </w:rPr>
          <m:t>+7⋅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</m:t>
            </m:r>
          </m:sup>
        </m:sSup>
        <m:r>
          <w:rPr>
            <w:rFonts w:ascii="Cambria Math" w:eastAsia="Trebuchet MS" w:hAnsi="Cambria Math" w:cs="Trebuchet MS"/>
            <w:szCs w:val="42"/>
          </w:rPr>
          <m:t>+2⋅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0</m:t>
            </m:r>
          </m:sup>
        </m:sSup>
      </m:oMath>
      <w:r w:rsidRPr="001F3C70">
        <w:rPr>
          <w:rFonts w:ascii="Times New Roman" w:eastAsia="Trebuchet MS" w:hAnsi="Times New Roman" w:cs="Trebuchet MS"/>
          <w:szCs w:val="42"/>
        </w:rPr>
        <w:t>.</w:t>
      </w:r>
    </w:p>
    <w:p w14:paraId="64C19114" w14:textId="77777777" w:rsidR="00782181" w:rsidRPr="001F3C70" w:rsidRDefault="00782181" w:rsidP="00782181">
      <w:pPr>
        <w:numPr>
          <w:ilvl w:val="0"/>
          <w:numId w:val="1"/>
        </w:num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Считаем: </w:t>
      </w:r>
      <m:oMath>
        <m:r>
          <w:rPr>
            <w:rFonts w:ascii="Cambria Math" w:eastAsia="Trebuchet MS" w:hAnsi="Cambria Math" w:cs="Trebuchet MS"/>
            <w:szCs w:val="42"/>
          </w:rPr>
          <m:t>1⋅64+7⋅8+2⋅1=64+56+2=122</m:t>
        </m:r>
      </m:oMath>
      <w:r w:rsidRPr="001F3C70">
        <w:rPr>
          <w:rFonts w:ascii="Times New Roman" w:eastAsia="Trebuchet MS" w:hAnsi="Times New Roman" w:cs="Trebuchet MS"/>
          <w:szCs w:val="42"/>
        </w:rPr>
        <w:t>.</w:t>
      </w:r>
    </w:p>
    <w:p w14:paraId="70E78C19" w14:textId="77777777" w:rsidR="00782181" w:rsidRPr="001F3C70" w:rsidRDefault="00782181" w:rsidP="00782181">
      <w:pPr>
        <w:numPr>
          <w:ilvl w:val="0"/>
          <w:numId w:val="1"/>
        </w:num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Ответ: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172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b>
        </m:sSub>
        <m:r>
          <w:rPr>
            <w:rFonts w:ascii="Cambria Math" w:eastAsia="Trebuchet MS" w:hAnsi="Cambria Math" w:cs="Trebuchet MS"/>
            <w:szCs w:val="42"/>
          </w:rPr>
          <m:t>=</m:t>
        </m:r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122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b>
        </m:sSub>
      </m:oMath>
      <w:r w:rsidRPr="001F3C70">
        <w:rPr>
          <w:rFonts w:ascii="Times New Roman" w:eastAsia="Trebuchet MS" w:hAnsi="Times New Roman" w:cs="Trebuchet MS"/>
          <w:szCs w:val="42"/>
        </w:rPr>
        <w:t>.</w:t>
      </w:r>
    </w:p>
    <w:p w14:paraId="7DF68122" w14:textId="77777777" w:rsidR="00782181" w:rsidRPr="001F3C70" w:rsidRDefault="00782181" w:rsidP="00782181">
      <w:p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i/>
          <w:iCs/>
          <w:szCs w:val="42"/>
        </w:rPr>
        <w:t>Ответы для самопроверки:</w:t>
      </w:r>
    </w:p>
    <w:p w14:paraId="74C4DE79" w14:textId="77777777" w:rsidR="00782181" w:rsidRPr="001F3C70" w:rsidRDefault="00782181" w:rsidP="00782181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б) 537</w:t>
      </w:r>
    </w:p>
    <w:p w14:paraId="3F97C22A" w14:textId="77777777" w:rsidR="00782181" w:rsidRPr="001F3C70" w:rsidRDefault="00782181" w:rsidP="00782181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в) 42</w:t>
      </w:r>
    </w:p>
    <w:p w14:paraId="3C00A8FD" w14:textId="77777777" w:rsidR="00782181" w:rsidRPr="001F3C70" w:rsidRDefault="00782181" w:rsidP="00782181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w:r w:rsidRPr="001F3C70">
        <w:rPr>
          <w:rFonts w:ascii="Times New Roman" w:eastAsia="Trebuchet MS" w:hAnsi="Times New Roman" w:cs="Trebuchet MS"/>
          <w:szCs w:val="42"/>
        </w:rPr>
        <w:t>г) 99</w:t>
      </w:r>
    </w:p>
    <w:p w14:paraId="3A7D2C48" w14:textId="77777777" w:rsidR="006C3CA2" w:rsidRDefault="006C3CA2" w:rsidP="006C3CA2">
      <w:pPr>
        <w:rPr>
          <w:rStyle w:val="1TrebuchetMS21pt0pt"/>
          <w:rFonts w:ascii="Times New Roman" w:hAnsi="Times New Roman"/>
          <w:sz w:val="24"/>
        </w:rPr>
      </w:pPr>
    </w:p>
    <w:p w14:paraId="32D8EEB6" w14:textId="788FD151" w:rsidR="006C3CA2" w:rsidRDefault="00E14C8D" w:rsidP="006C3CA2">
      <w:pPr>
        <w:rPr>
          <w:rStyle w:val="1TrebuchetMS21pt0pt"/>
          <w:rFonts w:ascii="Times New Roman" w:hAnsi="Times New Roman"/>
          <w:b w:val="0"/>
          <w:bCs w:val="0"/>
          <w:sz w:val="24"/>
        </w:rPr>
      </w:pPr>
      <w:r>
        <w:rPr>
          <w:rStyle w:val="18TrebuchetMS21pt0pt"/>
          <w:rFonts w:ascii="Times New Roman" w:hAnsi="Times New Roman"/>
          <w:sz w:val="24"/>
        </w:rPr>
        <w:t>Домашнее задание: (по учебнику Информатика 8 класс. Л.Л. Босова, А.Ю. Босова)</w:t>
      </w:r>
    </w:p>
    <w:p w14:paraId="1E0C9354" w14:textId="77777777" w:rsidR="006C3CA2" w:rsidRDefault="006C3CA2" w:rsidP="006C3CA2">
      <w:pPr>
        <w:rPr>
          <w:rStyle w:val="1TrebuchetMS21pt0pt"/>
          <w:rFonts w:ascii="Times New Roman" w:hAnsi="Times New Roman"/>
          <w:b w:val="0"/>
          <w:bCs w:val="0"/>
          <w:sz w:val="24"/>
        </w:rPr>
      </w:pPr>
    </w:p>
    <w:p w14:paraId="00D06472" w14:textId="77777777" w:rsidR="006C3CA2" w:rsidRPr="006C3CA2" w:rsidRDefault="006C3CA2" w:rsidP="006C3CA2">
      <w:pPr>
        <w:jc w:val="both"/>
        <w:rPr>
          <w:rStyle w:val="1TrebuchetMS21pt0pt"/>
          <w:rFonts w:ascii="Times New Roman" w:hAnsi="Times New Roman"/>
          <w:b w:val="0"/>
          <w:bCs w:val="0"/>
          <w:sz w:val="24"/>
        </w:rPr>
      </w:pPr>
      <w:r w:rsidRPr="006C3CA2">
        <w:rPr>
          <w:rStyle w:val="1TrebuchetMS21pt0pt"/>
          <w:rFonts w:ascii="Times New Roman" w:hAnsi="Times New Roman"/>
          <w:sz w:val="24"/>
        </w:rPr>
        <w:t>Обязательно</w:t>
      </w:r>
      <w:r w:rsidRPr="006C3CA2">
        <w:rPr>
          <w:rStyle w:val="1TrebuchetMS21pt0pt"/>
          <w:rFonts w:ascii="Times New Roman" w:hAnsi="Times New Roman"/>
          <w:b w:val="0"/>
          <w:bCs w:val="0"/>
          <w:sz w:val="24"/>
        </w:rPr>
        <w:t xml:space="preserve">: </w:t>
      </w:r>
    </w:p>
    <w:p w14:paraId="5C4CDDBD" w14:textId="77EE0205" w:rsidR="007546EE" w:rsidRPr="006C3CA2" w:rsidRDefault="00782181" w:rsidP="006C3CA2">
      <w:pPr>
        <w:ind w:left="708"/>
        <w:jc w:val="both"/>
        <w:rPr>
          <w:rFonts w:ascii="Times New Roman" w:eastAsia="Trebuchet MS" w:hAnsi="Times New Roman" w:cs="Trebuchet MS"/>
          <w:szCs w:val="42"/>
        </w:rPr>
      </w:pPr>
      <w:r w:rsidRPr="006C3CA2">
        <w:rPr>
          <w:rFonts w:ascii="Times New Roman" w:eastAsia="Trebuchet MS" w:hAnsi="Times New Roman" w:cs="Trebuchet MS"/>
          <w:szCs w:val="42"/>
        </w:rPr>
        <w:t>§ 1.1 учебника (прочитать ещё раз, выучить определения). Письменно в тетради выполнить задания: № 3, 6, 7 на странице 13.</w:t>
      </w:r>
      <w:r w:rsidR="007546EE" w:rsidRPr="006C3CA2">
        <w:rPr>
          <w:rFonts w:ascii="Times New Roman" w:eastAsia="Trebuchet MS" w:hAnsi="Times New Roman" w:cs="Trebuchet MS"/>
          <w:szCs w:val="42"/>
        </w:rPr>
        <w:t xml:space="preserve"> </w:t>
      </w:r>
    </w:p>
    <w:p w14:paraId="7CE90D6A" w14:textId="52EB58DD" w:rsidR="006C3CA2" w:rsidRPr="006C3CA2" w:rsidRDefault="006C3CA2" w:rsidP="006C3CA2">
      <w:pPr>
        <w:jc w:val="both"/>
        <w:rPr>
          <w:rFonts w:ascii="Times New Roman" w:eastAsia="Trebuchet MS" w:hAnsi="Times New Roman" w:cs="Trebuchet MS"/>
          <w:szCs w:val="42"/>
        </w:rPr>
      </w:pPr>
      <w:r w:rsidRPr="006C3CA2">
        <w:rPr>
          <w:rFonts w:ascii="Times New Roman" w:eastAsia="Trebuchet MS" w:hAnsi="Times New Roman" w:cs="Trebuchet MS"/>
          <w:b/>
          <w:bCs/>
          <w:szCs w:val="42"/>
        </w:rPr>
        <w:t>Дополнительно</w:t>
      </w:r>
      <w:r w:rsidRPr="006C3CA2">
        <w:rPr>
          <w:rFonts w:ascii="Times New Roman" w:eastAsia="Trebuchet MS" w:hAnsi="Times New Roman" w:cs="Trebuchet MS"/>
          <w:szCs w:val="42"/>
        </w:rPr>
        <w:t xml:space="preserve"> (творческое, на оценку):</w:t>
      </w:r>
    </w:p>
    <w:p w14:paraId="13B4A2AE" w14:textId="77777777" w:rsidR="006C3CA2" w:rsidRPr="006C3CA2" w:rsidRDefault="006C3CA2" w:rsidP="006C3CA2">
      <w:pPr>
        <w:ind w:left="708"/>
        <w:jc w:val="both"/>
        <w:rPr>
          <w:rFonts w:ascii="Times New Roman" w:eastAsia="Trebuchet MS" w:hAnsi="Times New Roman" w:cs="Trebuchet MS"/>
          <w:szCs w:val="42"/>
        </w:rPr>
      </w:pPr>
      <w:r w:rsidRPr="006C3CA2">
        <w:rPr>
          <w:rFonts w:ascii="Times New Roman" w:eastAsia="Trebuchet MS" w:hAnsi="Times New Roman" w:cs="Trebuchet MS"/>
          <w:szCs w:val="42"/>
        </w:rPr>
        <w:t>«Представьте, что вы — математик на другой планете. Придумайте свою систему счисления. Опишите её алфавит и правила записи чисел. Запишите три числа в вашей системе. Самые оригинальные идеи мы обсудим в начале следующего урока!»</w:t>
      </w:r>
    </w:p>
    <w:p w14:paraId="52FE0EA5" w14:textId="77777777" w:rsidR="006C3CA2" w:rsidRDefault="006C3CA2" w:rsidP="006C3CA2">
      <w:pPr>
        <w:jc w:val="both"/>
        <w:rPr>
          <w:rFonts w:ascii="Times New Roman" w:eastAsia="Trebuchet MS" w:hAnsi="Times New Roman" w:cs="Trebuchet MS"/>
          <w:szCs w:val="42"/>
        </w:rPr>
      </w:pPr>
      <w:r w:rsidRPr="006C3CA2">
        <w:rPr>
          <w:rFonts w:ascii="Times New Roman" w:eastAsia="Trebuchet MS" w:hAnsi="Times New Roman" w:cs="Trebuchet MS"/>
          <w:b/>
          <w:bCs/>
          <w:szCs w:val="42"/>
        </w:rPr>
        <w:t>Рекомендовано</w:t>
      </w:r>
      <w:r w:rsidR="007546EE" w:rsidRPr="006C3CA2">
        <w:rPr>
          <w:rFonts w:ascii="Times New Roman" w:eastAsia="Trebuchet MS" w:hAnsi="Times New Roman" w:cs="Trebuchet MS"/>
          <w:szCs w:val="42"/>
        </w:rPr>
        <w:t xml:space="preserve">: </w:t>
      </w:r>
    </w:p>
    <w:p w14:paraId="18327F39" w14:textId="29BD01E2" w:rsidR="00F12C76" w:rsidRPr="006C3CA2" w:rsidRDefault="007546EE" w:rsidP="006C3CA2">
      <w:pPr>
        <w:ind w:firstLine="708"/>
        <w:jc w:val="both"/>
      </w:pPr>
      <w:r w:rsidRPr="006C3CA2">
        <w:rPr>
          <w:rFonts w:ascii="Times New Roman" w:eastAsia="Trebuchet MS" w:hAnsi="Times New Roman" w:cs="Trebuchet MS"/>
          <w:szCs w:val="42"/>
        </w:rPr>
        <w:t>Посмотреть видеоурок 1.1 Системы счисления</w:t>
      </w:r>
    </w:p>
    <w:sectPr w:rsidR="00F12C76" w:rsidRPr="006C3CA2" w:rsidSect="006C0B77">
      <w:headerReference w:type="default" r:id="rId1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B38B" w14:textId="77777777" w:rsidR="001666B0" w:rsidRDefault="001666B0" w:rsidP="00B717A8">
      <w:r>
        <w:separator/>
      </w:r>
    </w:p>
  </w:endnote>
  <w:endnote w:type="continuationSeparator" w:id="0">
    <w:p w14:paraId="0F9A7D37" w14:textId="77777777" w:rsidR="001666B0" w:rsidRDefault="001666B0" w:rsidP="00B7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14F8" w14:textId="77777777" w:rsidR="001666B0" w:rsidRDefault="001666B0" w:rsidP="00B717A8">
      <w:r>
        <w:separator/>
      </w:r>
    </w:p>
  </w:footnote>
  <w:footnote w:type="continuationSeparator" w:id="0">
    <w:p w14:paraId="1D871CA1" w14:textId="77777777" w:rsidR="001666B0" w:rsidRDefault="001666B0" w:rsidP="00B71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4590" w14:textId="7820E7F8" w:rsidR="00B717A8" w:rsidRDefault="00B717A8" w:rsidP="00B717A8">
    <w:pPr>
      <w:pStyle w:val="ae"/>
      <w:spacing w:after="360"/>
    </w:pPr>
    <w:r>
      <w:t>8 класс. Системы счисления</w:t>
    </w:r>
    <w:r>
      <w:tab/>
    </w:r>
    <w:r>
      <w:tab/>
      <w:t>Составитель: И.В. Машина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A2A"/>
    <w:multiLevelType w:val="multilevel"/>
    <w:tmpl w:val="782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549E8"/>
    <w:multiLevelType w:val="multilevel"/>
    <w:tmpl w:val="4036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05FBF"/>
    <w:multiLevelType w:val="multilevel"/>
    <w:tmpl w:val="D3BA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43159">
    <w:abstractNumId w:val="2"/>
  </w:num>
  <w:num w:numId="2" w16cid:durableId="539976237">
    <w:abstractNumId w:val="0"/>
  </w:num>
  <w:num w:numId="3" w16cid:durableId="228661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81"/>
    <w:rsid w:val="00061B0E"/>
    <w:rsid w:val="00100BC1"/>
    <w:rsid w:val="001666B0"/>
    <w:rsid w:val="001947B0"/>
    <w:rsid w:val="0027460B"/>
    <w:rsid w:val="00304075"/>
    <w:rsid w:val="00406E39"/>
    <w:rsid w:val="004D62E7"/>
    <w:rsid w:val="004E1684"/>
    <w:rsid w:val="00570A75"/>
    <w:rsid w:val="006250D4"/>
    <w:rsid w:val="006644C3"/>
    <w:rsid w:val="006B1694"/>
    <w:rsid w:val="006C0B77"/>
    <w:rsid w:val="006C3CA2"/>
    <w:rsid w:val="00707EB2"/>
    <w:rsid w:val="007546EE"/>
    <w:rsid w:val="00762EF2"/>
    <w:rsid w:val="00763E69"/>
    <w:rsid w:val="00782181"/>
    <w:rsid w:val="007B17DA"/>
    <w:rsid w:val="008242FF"/>
    <w:rsid w:val="00870751"/>
    <w:rsid w:val="00922C48"/>
    <w:rsid w:val="009327EF"/>
    <w:rsid w:val="00992179"/>
    <w:rsid w:val="00A3003B"/>
    <w:rsid w:val="00AD3DAD"/>
    <w:rsid w:val="00B24BE2"/>
    <w:rsid w:val="00B61B72"/>
    <w:rsid w:val="00B717A8"/>
    <w:rsid w:val="00B915B7"/>
    <w:rsid w:val="00D01363"/>
    <w:rsid w:val="00D54DFA"/>
    <w:rsid w:val="00E14C8D"/>
    <w:rsid w:val="00EA257F"/>
    <w:rsid w:val="00EA59DF"/>
    <w:rsid w:val="00EE4070"/>
    <w:rsid w:val="00EE63C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6676"/>
  <w15:chartTrackingRefBased/>
  <w15:docId w15:val="{74C55D73-A792-4251-9D4D-6BDCC3F5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181"/>
    <w:pPr>
      <w:widowControl w:val="0"/>
      <w:jc w:val="left"/>
    </w:pPr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2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1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1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1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1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1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1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1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18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18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18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1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1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1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18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1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2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1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21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1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21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1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21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21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2181"/>
    <w:rPr>
      <w:b/>
      <w:bCs/>
      <w:smallCaps/>
      <w:color w:val="2F5496" w:themeColor="accent1" w:themeShade="BF"/>
      <w:spacing w:val="5"/>
    </w:rPr>
  </w:style>
  <w:style w:type="character" w:customStyle="1" w:styleId="41">
    <w:name w:val="Заголовок №4"/>
    <w:basedOn w:val="a0"/>
    <w:rsid w:val="0078218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c">
    <w:name w:val="Основной текст_"/>
    <w:basedOn w:val="a0"/>
    <w:link w:val="31"/>
    <w:rsid w:val="00782181"/>
    <w:rPr>
      <w:rFonts w:ascii="Century Schoolbook" w:eastAsia="Century Schoolbook" w:hAnsi="Century Schoolbook" w:cs="Century Schoolbook"/>
      <w:spacing w:val="10"/>
      <w:sz w:val="23"/>
      <w:szCs w:val="23"/>
      <w:shd w:val="clear" w:color="auto" w:fill="FFFFFF"/>
    </w:rPr>
  </w:style>
  <w:style w:type="character" w:customStyle="1" w:styleId="51">
    <w:name w:val="Заголовок №5_"/>
    <w:basedOn w:val="a0"/>
    <w:link w:val="52"/>
    <w:rsid w:val="00782181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78218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rsid w:val="00782181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c"/>
    <w:rsid w:val="00782181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782181"/>
    <w:rPr>
      <w:rFonts w:ascii="Century Schoolbook" w:eastAsia="Century Schoolbook" w:hAnsi="Century Schoolbook" w:cs="Century Schoolbook"/>
      <w:spacing w:val="10"/>
      <w:sz w:val="23"/>
      <w:szCs w:val="23"/>
      <w:shd w:val="clear" w:color="auto" w:fill="FFFFFF"/>
    </w:rPr>
  </w:style>
  <w:style w:type="character" w:customStyle="1" w:styleId="ad">
    <w:name w:val="Основной текст + Курсив"/>
    <w:basedOn w:val="ac"/>
    <w:rsid w:val="00782181"/>
    <w:rPr>
      <w:rFonts w:ascii="Century Schoolbook" w:eastAsia="Century Schoolbook" w:hAnsi="Century Schoolbook" w:cs="Century Schoolbook"/>
      <w:i/>
      <w:iCs/>
      <w:color w:val="000000"/>
      <w:spacing w:val="1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Arial0pt">
    <w:name w:val="Основной текст + Arial;Интервал 0 pt"/>
    <w:basedOn w:val="ac"/>
    <w:rsid w:val="00782181"/>
    <w:rPr>
      <w:rFonts w:ascii="Arial" w:eastAsia="Arial" w:hAnsi="Arial" w:cs="Arial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1">
    <w:name w:val="Заголовок №6_"/>
    <w:basedOn w:val="a0"/>
    <w:link w:val="62"/>
    <w:rsid w:val="00782181"/>
    <w:rPr>
      <w:rFonts w:ascii="Century Schoolbook" w:eastAsia="Century Schoolbook" w:hAnsi="Century Schoolbook" w:cs="Century Schoolbook"/>
      <w:spacing w:val="10"/>
      <w:sz w:val="23"/>
      <w:szCs w:val="23"/>
      <w:shd w:val="clear" w:color="auto" w:fill="FFFFFF"/>
    </w:rPr>
  </w:style>
  <w:style w:type="character" w:customStyle="1" w:styleId="665pt1pt">
    <w:name w:val="Заголовок №6 + 6;5 pt;Интервал 1 pt"/>
    <w:basedOn w:val="61"/>
    <w:rsid w:val="00782181"/>
    <w:rPr>
      <w:rFonts w:ascii="Century Schoolbook" w:eastAsia="Century Schoolbook" w:hAnsi="Century Schoolbook" w:cs="Century Schoolbook"/>
      <w:color w:val="000000"/>
      <w:spacing w:val="3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3CenturySchoolbook">
    <w:name w:val="Основной текст (3) + Century Schoolbook;Курсив"/>
    <w:basedOn w:val="32"/>
    <w:rsid w:val="00782181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CenturySchoolbook0pt">
    <w:name w:val="Основной текст (3) + Century Schoolbook;Интервал 0 pt"/>
    <w:basedOn w:val="32"/>
    <w:rsid w:val="00782181"/>
    <w:rPr>
      <w:rFonts w:ascii="Century Schoolbook" w:eastAsia="Century Schoolbook" w:hAnsi="Century Schoolbook" w:cs="Century Schoolbook"/>
      <w:color w:val="000000"/>
      <w:spacing w:val="1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TrebuchetMS21pt0pt">
    <w:name w:val="Заголовок №1 + Trebuchet MS;21 pt;Интервал 0 pt"/>
    <w:basedOn w:val="a0"/>
    <w:rsid w:val="0078218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c"/>
    <w:rsid w:val="00782181"/>
    <w:pPr>
      <w:shd w:val="clear" w:color="auto" w:fill="FFFFFF"/>
      <w:spacing w:line="302" w:lineRule="exact"/>
      <w:ind w:hanging="480"/>
      <w:jc w:val="both"/>
    </w:pPr>
    <w:rPr>
      <w:rFonts w:ascii="Century Schoolbook" w:eastAsia="Century Schoolbook" w:hAnsi="Century Schoolbook" w:cs="Century Schoolbook"/>
      <w:color w:val="auto"/>
      <w:spacing w:val="10"/>
      <w:kern w:val="2"/>
      <w:sz w:val="23"/>
      <w:szCs w:val="23"/>
      <w:lang w:eastAsia="en-US" w:bidi="ar-SA"/>
      <w14:ligatures w14:val="standardContextual"/>
    </w:rPr>
  </w:style>
  <w:style w:type="paragraph" w:customStyle="1" w:styleId="52">
    <w:name w:val="Заголовок №5"/>
    <w:basedOn w:val="a"/>
    <w:link w:val="51"/>
    <w:rsid w:val="00782181"/>
    <w:pPr>
      <w:shd w:val="clear" w:color="auto" w:fill="FFFFFF"/>
      <w:spacing w:line="0" w:lineRule="atLeast"/>
      <w:ind w:hanging="1120"/>
      <w:jc w:val="both"/>
      <w:outlineLvl w:val="4"/>
    </w:pPr>
    <w:rPr>
      <w:rFonts w:ascii="Arial" w:eastAsia="Arial" w:hAnsi="Arial" w:cs="Arial"/>
      <w:color w:val="auto"/>
      <w:kern w:val="2"/>
      <w:sz w:val="26"/>
      <w:szCs w:val="26"/>
      <w:lang w:eastAsia="en-US" w:bidi="ar-SA"/>
      <w14:ligatures w14:val="standardContextual"/>
    </w:rPr>
  </w:style>
  <w:style w:type="paragraph" w:customStyle="1" w:styleId="33">
    <w:name w:val="Основной текст (3)"/>
    <w:basedOn w:val="a"/>
    <w:link w:val="32"/>
    <w:rsid w:val="00782181"/>
    <w:pPr>
      <w:shd w:val="clear" w:color="auto" w:fill="FFFFFF"/>
      <w:spacing w:line="295" w:lineRule="exact"/>
      <w:jc w:val="both"/>
    </w:pPr>
    <w:rPr>
      <w:rFonts w:ascii="Arial" w:eastAsia="Arial" w:hAnsi="Arial" w:cs="Arial"/>
      <w:color w:val="auto"/>
      <w:kern w:val="2"/>
      <w:sz w:val="23"/>
      <w:szCs w:val="23"/>
      <w:lang w:eastAsia="en-US" w:bidi="ar-SA"/>
      <w14:ligatures w14:val="standardContextual"/>
    </w:rPr>
  </w:style>
  <w:style w:type="paragraph" w:customStyle="1" w:styleId="72">
    <w:name w:val="Основной текст (7)"/>
    <w:basedOn w:val="a"/>
    <w:link w:val="71"/>
    <w:rsid w:val="0078218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color w:val="auto"/>
      <w:spacing w:val="10"/>
      <w:kern w:val="2"/>
      <w:sz w:val="23"/>
      <w:szCs w:val="23"/>
      <w:lang w:eastAsia="en-US" w:bidi="ar-SA"/>
      <w14:ligatures w14:val="standardContextual"/>
    </w:rPr>
  </w:style>
  <w:style w:type="paragraph" w:customStyle="1" w:styleId="62">
    <w:name w:val="Заголовок №6"/>
    <w:basedOn w:val="a"/>
    <w:link w:val="61"/>
    <w:rsid w:val="00782181"/>
    <w:pPr>
      <w:shd w:val="clear" w:color="auto" w:fill="FFFFFF"/>
      <w:spacing w:line="0" w:lineRule="atLeast"/>
      <w:ind w:firstLine="500"/>
      <w:jc w:val="both"/>
      <w:outlineLvl w:val="5"/>
    </w:pPr>
    <w:rPr>
      <w:rFonts w:ascii="Century Schoolbook" w:eastAsia="Century Schoolbook" w:hAnsi="Century Schoolbook" w:cs="Century Schoolbook"/>
      <w:color w:val="auto"/>
      <w:spacing w:val="10"/>
      <w:kern w:val="2"/>
      <w:sz w:val="23"/>
      <w:szCs w:val="23"/>
      <w:lang w:eastAsia="en-US" w:bidi="ar-SA"/>
      <w14:ligatures w14:val="standardContextual"/>
    </w:rPr>
  </w:style>
  <w:style w:type="paragraph" w:styleId="ae">
    <w:name w:val="header"/>
    <w:basedOn w:val="a"/>
    <w:link w:val="af"/>
    <w:uiPriority w:val="99"/>
    <w:unhideWhenUsed/>
    <w:rsid w:val="00B717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717A8"/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B717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17A8"/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  <w:style w:type="character" w:customStyle="1" w:styleId="18TrebuchetMS21pt0pt">
    <w:name w:val="Основной текст (18) + Trebuchet MS;21 pt;Полужирный;Интервал 0 pt"/>
    <w:basedOn w:val="a0"/>
    <w:rsid w:val="00E14C8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665545-3D76-44FE-9DA8-83CF1233371D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582332F-95B9-4AEC-834E-CC7D29DAB3D4}">
      <dgm:prSet phldrT="[Текст]" custT="1"/>
      <dgm:spPr/>
      <dgm:t>
        <a:bodyPr/>
        <a:lstStyle/>
        <a:p>
          <a:r>
            <a:rPr lang="ru-RU" sz="1600" b="1"/>
            <a:t>Виды систем счисления</a:t>
          </a:r>
        </a:p>
      </dgm:t>
    </dgm:pt>
    <dgm:pt modelId="{3C741896-BBDC-4B17-AAB6-38218DDFC674}" type="parTrans" cxnId="{0E45E17F-2794-45B1-A23A-577385A05D15}">
      <dgm:prSet/>
      <dgm:spPr/>
      <dgm:t>
        <a:bodyPr/>
        <a:lstStyle/>
        <a:p>
          <a:endParaRPr lang="ru-RU"/>
        </a:p>
      </dgm:t>
    </dgm:pt>
    <dgm:pt modelId="{40880E47-B36F-41C1-927F-EC7D797E9706}" type="sibTrans" cxnId="{0E45E17F-2794-45B1-A23A-577385A05D15}">
      <dgm:prSet/>
      <dgm:spPr/>
      <dgm:t>
        <a:bodyPr/>
        <a:lstStyle/>
        <a:p>
          <a:endParaRPr lang="ru-RU"/>
        </a:p>
      </dgm:t>
    </dgm:pt>
    <dgm:pt modelId="{61434174-35DF-4534-96EE-721D73CEA6A6}">
      <dgm:prSet phldrT="[Текст]" custT="1"/>
      <dgm:spPr/>
      <dgm:t>
        <a:bodyPr/>
        <a:lstStyle/>
        <a:p>
          <a:r>
            <a:rPr lang="ru-RU" sz="2000"/>
            <a:t>Унарная</a:t>
          </a:r>
          <a:endParaRPr lang="ru-RU" sz="1200"/>
        </a:p>
      </dgm:t>
    </dgm:pt>
    <dgm:pt modelId="{B6279D10-E977-4C99-82C7-79FFC5CC0F95}" type="parTrans" cxnId="{5B986A73-1038-418E-8AAC-B2C64086D596}">
      <dgm:prSet/>
      <dgm:spPr/>
      <dgm:t>
        <a:bodyPr/>
        <a:lstStyle/>
        <a:p>
          <a:endParaRPr lang="ru-RU"/>
        </a:p>
      </dgm:t>
    </dgm:pt>
    <dgm:pt modelId="{5D4DB10D-D755-4DB5-9F23-C57A6D3479CB}" type="sibTrans" cxnId="{5B986A73-1038-418E-8AAC-B2C64086D596}">
      <dgm:prSet/>
      <dgm:spPr/>
      <dgm:t>
        <a:bodyPr/>
        <a:lstStyle/>
        <a:p>
          <a:endParaRPr lang="ru-RU"/>
        </a:p>
      </dgm:t>
    </dgm:pt>
    <dgm:pt modelId="{07CE9491-0198-4D11-9B5A-FF65CD421A9D}">
      <dgm:prSet phldrT="[Текст]" custT="1"/>
      <dgm:spPr/>
      <dgm:t>
        <a:bodyPr/>
        <a:lstStyle/>
        <a:p>
          <a:r>
            <a:rPr lang="ru-RU" sz="2000"/>
            <a:t>Непозиционная</a:t>
          </a:r>
          <a:endParaRPr lang="ru-RU" sz="1000"/>
        </a:p>
      </dgm:t>
    </dgm:pt>
    <dgm:pt modelId="{C9F3DA22-2038-4608-8378-83E4FEF66885}" type="parTrans" cxnId="{AEB897FC-ACD6-4309-A540-3C61CD0EC125}">
      <dgm:prSet/>
      <dgm:spPr/>
      <dgm:t>
        <a:bodyPr/>
        <a:lstStyle/>
        <a:p>
          <a:endParaRPr lang="ru-RU"/>
        </a:p>
      </dgm:t>
    </dgm:pt>
    <dgm:pt modelId="{15C1C4B5-02EF-4678-A4A2-2A90AA02E63F}" type="sibTrans" cxnId="{AEB897FC-ACD6-4309-A540-3C61CD0EC125}">
      <dgm:prSet/>
      <dgm:spPr/>
      <dgm:t>
        <a:bodyPr/>
        <a:lstStyle/>
        <a:p>
          <a:endParaRPr lang="ru-RU"/>
        </a:p>
      </dgm:t>
    </dgm:pt>
    <dgm:pt modelId="{993DDC7C-45CB-45EB-9C0A-4FC9D2190E59}">
      <dgm:prSet phldrT="[Текст]" custT="1"/>
      <dgm:spPr/>
      <dgm:t>
        <a:bodyPr/>
        <a:lstStyle/>
        <a:p>
          <a:pPr>
            <a:spcBef>
              <a:spcPts val="1200"/>
            </a:spcBef>
            <a:spcAft>
              <a:spcPts val="1200"/>
            </a:spcAft>
          </a:pPr>
          <a:r>
            <a:rPr lang="ru-RU" sz="2000"/>
            <a:t>Позиционная</a:t>
          </a:r>
          <a:endParaRPr lang="ru-RU" sz="2300"/>
        </a:p>
      </dgm:t>
    </dgm:pt>
    <dgm:pt modelId="{D6F89B8C-F00C-44E9-99D7-A20173246FA3}" type="parTrans" cxnId="{2BBAB205-834B-4E58-845A-C0E434ADF107}">
      <dgm:prSet/>
      <dgm:spPr/>
      <dgm:t>
        <a:bodyPr/>
        <a:lstStyle/>
        <a:p>
          <a:endParaRPr lang="ru-RU"/>
        </a:p>
      </dgm:t>
    </dgm:pt>
    <dgm:pt modelId="{803A72E2-4E53-4E9D-881E-71D22C0534E5}" type="sibTrans" cxnId="{2BBAB205-834B-4E58-845A-C0E434ADF107}">
      <dgm:prSet/>
      <dgm:spPr/>
      <dgm:t>
        <a:bodyPr/>
        <a:lstStyle/>
        <a:p>
          <a:endParaRPr lang="ru-RU"/>
        </a:p>
      </dgm:t>
    </dgm:pt>
    <dgm:pt modelId="{B70F1345-E960-4B4F-A670-1E8EF98A6418}" type="pres">
      <dgm:prSet presAssocID="{A6665545-3D76-44FE-9DA8-83CF1233371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56F279C-0616-4DF8-B884-BF938DD77A3C}" type="pres">
      <dgm:prSet presAssocID="{2582332F-95B9-4AEC-834E-CC7D29DAB3D4}" presName="hierRoot1" presStyleCnt="0">
        <dgm:presLayoutVars>
          <dgm:hierBranch val="init"/>
        </dgm:presLayoutVars>
      </dgm:prSet>
      <dgm:spPr/>
    </dgm:pt>
    <dgm:pt modelId="{DB597AC8-3484-4FD9-B308-C4485A213AD4}" type="pres">
      <dgm:prSet presAssocID="{2582332F-95B9-4AEC-834E-CC7D29DAB3D4}" presName="rootComposite1" presStyleCnt="0"/>
      <dgm:spPr/>
    </dgm:pt>
    <dgm:pt modelId="{53727033-BBD4-4647-8F9A-13F125241968}" type="pres">
      <dgm:prSet presAssocID="{2582332F-95B9-4AEC-834E-CC7D29DAB3D4}" presName="rootText1" presStyleLbl="node0" presStyleIdx="0" presStyleCnt="1" custScaleX="306104" custScaleY="59741">
        <dgm:presLayoutVars>
          <dgm:chPref val="3"/>
        </dgm:presLayoutVars>
      </dgm:prSet>
      <dgm:spPr/>
    </dgm:pt>
    <dgm:pt modelId="{00643976-C16C-4F55-B1C8-DFAA064B9887}" type="pres">
      <dgm:prSet presAssocID="{2582332F-95B9-4AEC-834E-CC7D29DAB3D4}" presName="rootConnector1" presStyleLbl="node1" presStyleIdx="0" presStyleCnt="0"/>
      <dgm:spPr/>
    </dgm:pt>
    <dgm:pt modelId="{2716FE0E-73A0-4683-854A-CBB58237D31D}" type="pres">
      <dgm:prSet presAssocID="{2582332F-95B9-4AEC-834E-CC7D29DAB3D4}" presName="hierChild2" presStyleCnt="0"/>
      <dgm:spPr/>
    </dgm:pt>
    <dgm:pt modelId="{40660ADA-E9B0-4719-82A4-D5692C801F16}" type="pres">
      <dgm:prSet presAssocID="{B6279D10-E977-4C99-82C7-79FFC5CC0F95}" presName="Name37" presStyleLbl="parChTrans1D2" presStyleIdx="0" presStyleCnt="3"/>
      <dgm:spPr/>
    </dgm:pt>
    <dgm:pt modelId="{653DD46A-F54F-45FF-AD12-22C988394760}" type="pres">
      <dgm:prSet presAssocID="{61434174-35DF-4534-96EE-721D73CEA6A6}" presName="hierRoot2" presStyleCnt="0">
        <dgm:presLayoutVars>
          <dgm:hierBranch val="init"/>
        </dgm:presLayoutVars>
      </dgm:prSet>
      <dgm:spPr/>
    </dgm:pt>
    <dgm:pt modelId="{4BC75157-9174-4033-87CA-CCD28FAC2237}" type="pres">
      <dgm:prSet presAssocID="{61434174-35DF-4534-96EE-721D73CEA6A6}" presName="rootComposite" presStyleCnt="0"/>
      <dgm:spPr/>
    </dgm:pt>
    <dgm:pt modelId="{A74E7BFC-26AF-4E3D-AAAF-42AC90385518}" type="pres">
      <dgm:prSet presAssocID="{61434174-35DF-4534-96EE-721D73CEA6A6}" presName="rootText" presStyleLbl="node2" presStyleIdx="0" presStyleCnt="3" custScaleY="54868">
        <dgm:presLayoutVars>
          <dgm:chPref val="3"/>
        </dgm:presLayoutVars>
      </dgm:prSet>
      <dgm:spPr/>
    </dgm:pt>
    <dgm:pt modelId="{D183BFBA-2B18-46DD-97E2-9EFF95B9C01D}" type="pres">
      <dgm:prSet presAssocID="{61434174-35DF-4534-96EE-721D73CEA6A6}" presName="rootConnector" presStyleLbl="node2" presStyleIdx="0" presStyleCnt="3"/>
      <dgm:spPr/>
    </dgm:pt>
    <dgm:pt modelId="{F658271E-31F2-4DBF-B29D-105374A74661}" type="pres">
      <dgm:prSet presAssocID="{61434174-35DF-4534-96EE-721D73CEA6A6}" presName="hierChild4" presStyleCnt="0"/>
      <dgm:spPr/>
    </dgm:pt>
    <dgm:pt modelId="{18CD19D1-A6E3-4AC6-A908-FB083C9CA24A}" type="pres">
      <dgm:prSet presAssocID="{61434174-35DF-4534-96EE-721D73CEA6A6}" presName="hierChild5" presStyleCnt="0"/>
      <dgm:spPr/>
    </dgm:pt>
    <dgm:pt modelId="{8115DBC8-A3B1-42C3-B534-92E383A68060}" type="pres">
      <dgm:prSet presAssocID="{C9F3DA22-2038-4608-8378-83E4FEF66885}" presName="Name37" presStyleLbl="parChTrans1D2" presStyleIdx="1" presStyleCnt="3"/>
      <dgm:spPr/>
    </dgm:pt>
    <dgm:pt modelId="{3218C89A-5FE4-4A04-A99F-970F4CC32030}" type="pres">
      <dgm:prSet presAssocID="{07CE9491-0198-4D11-9B5A-FF65CD421A9D}" presName="hierRoot2" presStyleCnt="0">
        <dgm:presLayoutVars>
          <dgm:hierBranch val="init"/>
        </dgm:presLayoutVars>
      </dgm:prSet>
      <dgm:spPr/>
    </dgm:pt>
    <dgm:pt modelId="{70179A62-355A-4D0C-A651-E990B7EBFAC2}" type="pres">
      <dgm:prSet presAssocID="{07CE9491-0198-4D11-9B5A-FF65CD421A9D}" presName="rootComposite" presStyleCnt="0"/>
      <dgm:spPr/>
    </dgm:pt>
    <dgm:pt modelId="{C1A6ABB8-8DE1-4C37-83FF-0495D7DD33B8}" type="pres">
      <dgm:prSet presAssocID="{07CE9491-0198-4D11-9B5A-FF65CD421A9D}" presName="rootText" presStyleLbl="node2" presStyleIdx="1" presStyleCnt="3" custScaleX="190213" custScaleY="64946">
        <dgm:presLayoutVars>
          <dgm:chPref val="3"/>
        </dgm:presLayoutVars>
      </dgm:prSet>
      <dgm:spPr/>
    </dgm:pt>
    <dgm:pt modelId="{CE67A4FD-D050-4CCA-B150-93776DFDB054}" type="pres">
      <dgm:prSet presAssocID="{07CE9491-0198-4D11-9B5A-FF65CD421A9D}" presName="rootConnector" presStyleLbl="node2" presStyleIdx="1" presStyleCnt="3"/>
      <dgm:spPr/>
    </dgm:pt>
    <dgm:pt modelId="{214B2537-D4C2-4FDC-9314-E65684736B1C}" type="pres">
      <dgm:prSet presAssocID="{07CE9491-0198-4D11-9B5A-FF65CD421A9D}" presName="hierChild4" presStyleCnt="0"/>
      <dgm:spPr/>
    </dgm:pt>
    <dgm:pt modelId="{27A9B82D-77F2-4F88-9714-3AD00391960B}" type="pres">
      <dgm:prSet presAssocID="{07CE9491-0198-4D11-9B5A-FF65CD421A9D}" presName="hierChild5" presStyleCnt="0"/>
      <dgm:spPr/>
    </dgm:pt>
    <dgm:pt modelId="{B0AC10AB-80C9-40A4-BCC2-16C7D29E4B01}" type="pres">
      <dgm:prSet presAssocID="{D6F89B8C-F00C-44E9-99D7-A20173246FA3}" presName="Name37" presStyleLbl="parChTrans1D2" presStyleIdx="2" presStyleCnt="3"/>
      <dgm:spPr/>
    </dgm:pt>
    <dgm:pt modelId="{4399B19F-23EB-4D7D-BA05-1C9A179B6801}" type="pres">
      <dgm:prSet presAssocID="{993DDC7C-45CB-45EB-9C0A-4FC9D2190E59}" presName="hierRoot2" presStyleCnt="0">
        <dgm:presLayoutVars>
          <dgm:hierBranch val="init"/>
        </dgm:presLayoutVars>
      </dgm:prSet>
      <dgm:spPr/>
    </dgm:pt>
    <dgm:pt modelId="{AF5CAD05-4045-42C4-AC5E-5958CCE711D8}" type="pres">
      <dgm:prSet presAssocID="{993DDC7C-45CB-45EB-9C0A-4FC9D2190E59}" presName="rootComposite" presStyleCnt="0"/>
      <dgm:spPr/>
    </dgm:pt>
    <dgm:pt modelId="{0CC89F95-CEE6-4605-845F-F5126ADF5044}" type="pres">
      <dgm:prSet presAssocID="{993DDC7C-45CB-45EB-9C0A-4FC9D2190E59}" presName="rootText" presStyleLbl="node2" presStyleIdx="2" presStyleCnt="3" custScaleX="175160" custScaleY="64946">
        <dgm:presLayoutVars>
          <dgm:chPref val="3"/>
        </dgm:presLayoutVars>
      </dgm:prSet>
      <dgm:spPr/>
    </dgm:pt>
    <dgm:pt modelId="{41DB988B-DD77-4FC5-89DD-AA0719E2EB36}" type="pres">
      <dgm:prSet presAssocID="{993DDC7C-45CB-45EB-9C0A-4FC9D2190E59}" presName="rootConnector" presStyleLbl="node2" presStyleIdx="2" presStyleCnt="3"/>
      <dgm:spPr/>
    </dgm:pt>
    <dgm:pt modelId="{1F7A17A4-E2F6-48C6-A72A-C3E530EF0B19}" type="pres">
      <dgm:prSet presAssocID="{993DDC7C-45CB-45EB-9C0A-4FC9D2190E59}" presName="hierChild4" presStyleCnt="0"/>
      <dgm:spPr/>
    </dgm:pt>
    <dgm:pt modelId="{0DD41086-D881-4858-BEA6-78308DA83AD1}" type="pres">
      <dgm:prSet presAssocID="{993DDC7C-45CB-45EB-9C0A-4FC9D2190E59}" presName="hierChild5" presStyleCnt="0"/>
      <dgm:spPr/>
    </dgm:pt>
    <dgm:pt modelId="{FE7E87B4-CB61-44F2-B8FE-99F1CB35556E}" type="pres">
      <dgm:prSet presAssocID="{2582332F-95B9-4AEC-834E-CC7D29DAB3D4}" presName="hierChild3" presStyleCnt="0"/>
      <dgm:spPr/>
    </dgm:pt>
  </dgm:ptLst>
  <dgm:cxnLst>
    <dgm:cxn modelId="{2BBAB205-834B-4E58-845A-C0E434ADF107}" srcId="{2582332F-95B9-4AEC-834E-CC7D29DAB3D4}" destId="{993DDC7C-45CB-45EB-9C0A-4FC9D2190E59}" srcOrd="2" destOrd="0" parTransId="{D6F89B8C-F00C-44E9-99D7-A20173246FA3}" sibTransId="{803A72E2-4E53-4E9D-881E-71D22C0534E5}"/>
    <dgm:cxn modelId="{E99D1B09-CD16-4482-85CE-7675421732EB}" type="presOf" srcId="{07CE9491-0198-4D11-9B5A-FF65CD421A9D}" destId="{CE67A4FD-D050-4CCA-B150-93776DFDB054}" srcOrd="1" destOrd="0" presId="urn:microsoft.com/office/officeart/2005/8/layout/orgChart1"/>
    <dgm:cxn modelId="{6A9F6A2A-A4FE-42EC-BA68-7DF2091C28B2}" type="presOf" srcId="{2582332F-95B9-4AEC-834E-CC7D29DAB3D4}" destId="{00643976-C16C-4F55-B1C8-DFAA064B9887}" srcOrd="1" destOrd="0" presId="urn:microsoft.com/office/officeart/2005/8/layout/orgChart1"/>
    <dgm:cxn modelId="{7BE30B62-6D95-4703-A3F1-800C41E793EB}" type="presOf" srcId="{D6F89B8C-F00C-44E9-99D7-A20173246FA3}" destId="{B0AC10AB-80C9-40A4-BCC2-16C7D29E4B01}" srcOrd="0" destOrd="0" presId="urn:microsoft.com/office/officeart/2005/8/layout/orgChart1"/>
    <dgm:cxn modelId="{A6469C42-D99F-4387-921A-6D85ED7537D3}" type="presOf" srcId="{C9F3DA22-2038-4608-8378-83E4FEF66885}" destId="{8115DBC8-A3B1-42C3-B534-92E383A68060}" srcOrd="0" destOrd="0" presId="urn:microsoft.com/office/officeart/2005/8/layout/orgChart1"/>
    <dgm:cxn modelId="{5B986A73-1038-418E-8AAC-B2C64086D596}" srcId="{2582332F-95B9-4AEC-834E-CC7D29DAB3D4}" destId="{61434174-35DF-4534-96EE-721D73CEA6A6}" srcOrd="0" destOrd="0" parTransId="{B6279D10-E977-4C99-82C7-79FFC5CC0F95}" sibTransId="{5D4DB10D-D755-4DB5-9F23-C57A6D3479CB}"/>
    <dgm:cxn modelId="{FCFD8778-1A0B-4581-BDC9-A2FC3B30B905}" type="presOf" srcId="{07CE9491-0198-4D11-9B5A-FF65CD421A9D}" destId="{C1A6ABB8-8DE1-4C37-83FF-0495D7DD33B8}" srcOrd="0" destOrd="0" presId="urn:microsoft.com/office/officeart/2005/8/layout/orgChart1"/>
    <dgm:cxn modelId="{530CFF5A-6167-4C6C-91C7-7E4982ACC248}" type="presOf" srcId="{A6665545-3D76-44FE-9DA8-83CF1233371D}" destId="{B70F1345-E960-4B4F-A670-1E8EF98A6418}" srcOrd="0" destOrd="0" presId="urn:microsoft.com/office/officeart/2005/8/layout/orgChart1"/>
    <dgm:cxn modelId="{0E45E17F-2794-45B1-A23A-577385A05D15}" srcId="{A6665545-3D76-44FE-9DA8-83CF1233371D}" destId="{2582332F-95B9-4AEC-834E-CC7D29DAB3D4}" srcOrd="0" destOrd="0" parTransId="{3C741896-BBDC-4B17-AAB6-38218DDFC674}" sibTransId="{40880E47-B36F-41C1-927F-EC7D797E9706}"/>
    <dgm:cxn modelId="{2CBBA289-95F6-4E5B-8640-C8CCCEDCFD57}" type="presOf" srcId="{61434174-35DF-4534-96EE-721D73CEA6A6}" destId="{A74E7BFC-26AF-4E3D-AAAF-42AC90385518}" srcOrd="0" destOrd="0" presId="urn:microsoft.com/office/officeart/2005/8/layout/orgChart1"/>
    <dgm:cxn modelId="{556FD99D-5F65-46DA-B0A5-D77C8FDC711D}" type="presOf" srcId="{993DDC7C-45CB-45EB-9C0A-4FC9D2190E59}" destId="{0CC89F95-CEE6-4605-845F-F5126ADF5044}" srcOrd="0" destOrd="0" presId="urn:microsoft.com/office/officeart/2005/8/layout/orgChart1"/>
    <dgm:cxn modelId="{2576ADB9-4BAA-4FFE-AD80-7194456E6D66}" type="presOf" srcId="{2582332F-95B9-4AEC-834E-CC7D29DAB3D4}" destId="{53727033-BBD4-4647-8F9A-13F125241968}" srcOrd="0" destOrd="0" presId="urn:microsoft.com/office/officeart/2005/8/layout/orgChart1"/>
    <dgm:cxn modelId="{CC119EBA-4908-4D05-AC86-FE9AD1EC4945}" type="presOf" srcId="{993DDC7C-45CB-45EB-9C0A-4FC9D2190E59}" destId="{41DB988B-DD77-4FC5-89DD-AA0719E2EB36}" srcOrd="1" destOrd="0" presId="urn:microsoft.com/office/officeart/2005/8/layout/orgChart1"/>
    <dgm:cxn modelId="{D9CAB2CE-6F41-4F3E-8C9D-00E83E19273D}" type="presOf" srcId="{B6279D10-E977-4C99-82C7-79FFC5CC0F95}" destId="{40660ADA-E9B0-4719-82A4-D5692C801F16}" srcOrd="0" destOrd="0" presId="urn:microsoft.com/office/officeart/2005/8/layout/orgChart1"/>
    <dgm:cxn modelId="{AEB897FC-ACD6-4309-A540-3C61CD0EC125}" srcId="{2582332F-95B9-4AEC-834E-CC7D29DAB3D4}" destId="{07CE9491-0198-4D11-9B5A-FF65CD421A9D}" srcOrd="1" destOrd="0" parTransId="{C9F3DA22-2038-4608-8378-83E4FEF66885}" sibTransId="{15C1C4B5-02EF-4678-A4A2-2A90AA02E63F}"/>
    <dgm:cxn modelId="{2329B7FD-39D1-4DB2-8CAD-D55F5C9E450A}" type="presOf" srcId="{61434174-35DF-4534-96EE-721D73CEA6A6}" destId="{D183BFBA-2B18-46DD-97E2-9EFF95B9C01D}" srcOrd="1" destOrd="0" presId="urn:microsoft.com/office/officeart/2005/8/layout/orgChart1"/>
    <dgm:cxn modelId="{4661FAC7-66F8-400F-ACDC-E6CF7E403FA8}" type="presParOf" srcId="{B70F1345-E960-4B4F-A670-1E8EF98A6418}" destId="{956F279C-0616-4DF8-B884-BF938DD77A3C}" srcOrd="0" destOrd="0" presId="urn:microsoft.com/office/officeart/2005/8/layout/orgChart1"/>
    <dgm:cxn modelId="{0C26AFD1-D4FD-44F0-99C3-B62DB39005C2}" type="presParOf" srcId="{956F279C-0616-4DF8-B884-BF938DD77A3C}" destId="{DB597AC8-3484-4FD9-B308-C4485A213AD4}" srcOrd="0" destOrd="0" presId="urn:microsoft.com/office/officeart/2005/8/layout/orgChart1"/>
    <dgm:cxn modelId="{D145ED69-AD10-4F35-B503-3F516AA33DB6}" type="presParOf" srcId="{DB597AC8-3484-4FD9-B308-C4485A213AD4}" destId="{53727033-BBD4-4647-8F9A-13F125241968}" srcOrd="0" destOrd="0" presId="urn:microsoft.com/office/officeart/2005/8/layout/orgChart1"/>
    <dgm:cxn modelId="{6EB98875-21BC-49B7-A8D5-096F40738A49}" type="presParOf" srcId="{DB597AC8-3484-4FD9-B308-C4485A213AD4}" destId="{00643976-C16C-4F55-B1C8-DFAA064B9887}" srcOrd="1" destOrd="0" presId="urn:microsoft.com/office/officeart/2005/8/layout/orgChart1"/>
    <dgm:cxn modelId="{FEC0CC06-8B18-4FB8-A5B8-2E9824B5A50C}" type="presParOf" srcId="{956F279C-0616-4DF8-B884-BF938DD77A3C}" destId="{2716FE0E-73A0-4683-854A-CBB58237D31D}" srcOrd="1" destOrd="0" presId="urn:microsoft.com/office/officeart/2005/8/layout/orgChart1"/>
    <dgm:cxn modelId="{8D3FCE49-CB7F-4F78-B3C2-825D250AB304}" type="presParOf" srcId="{2716FE0E-73A0-4683-854A-CBB58237D31D}" destId="{40660ADA-E9B0-4719-82A4-D5692C801F16}" srcOrd="0" destOrd="0" presId="urn:microsoft.com/office/officeart/2005/8/layout/orgChart1"/>
    <dgm:cxn modelId="{109E1C4F-AB2D-4382-987A-52702E29B309}" type="presParOf" srcId="{2716FE0E-73A0-4683-854A-CBB58237D31D}" destId="{653DD46A-F54F-45FF-AD12-22C988394760}" srcOrd="1" destOrd="0" presId="urn:microsoft.com/office/officeart/2005/8/layout/orgChart1"/>
    <dgm:cxn modelId="{17B0614A-8BE6-42B3-95F7-56C26DB97559}" type="presParOf" srcId="{653DD46A-F54F-45FF-AD12-22C988394760}" destId="{4BC75157-9174-4033-87CA-CCD28FAC2237}" srcOrd="0" destOrd="0" presId="urn:microsoft.com/office/officeart/2005/8/layout/orgChart1"/>
    <dgm:cxn modelId="{8670DC6F-E87E-4398-9E60-56D285CF2BC9}" type="presParOf" srcId="{4BC75157-9174-4033-87CA-CCD28FAC2237}" destId="{A74E7BFC-26AF-4E3D-AAAF-42AC90385518}" srcOrd="0" destOrd="0" presId="urn:microsoft.com/office/officeart/2005/8/layout/orgChart1"/>
    <dgm:cxn modelId="{DC0E2741-697F-4A40-92EC-D957E4224DE4}" type="presParOf" srcId="{4BC75157-9174-4033-87CA-CCD28FAC2237}" destId="{D183BFBA-2B18-46DD-97E2-9EFF95B9C01D}" srcOrd="1" destOrd="0" presId="urn:microsoft.com/office/officeart/2005/8/layout/orgChart1"/>
    <dgm:cxn modelId="{BCEA024C-4989-4C12-B5C0-C4EF580F6E6F}" type="presParOf" srcId="{653DD46A-F54F-45FF-AD12-22C988394760}" destId="{F658271E-31F2-4DBF-B29D-105374A74661}" srcOrd="1" destOrd="0" presId="urn:microsoft.com/office/officeart/2005/8/layout/orgChart1"/>
    <dgm:cxn modelId="{738D18C6-CF55-4C2C-9E27-044ECCAC511E}" type="presParOf" srcId="{653DD46A-F54F-45FF-AD12-22C988394760}" destId="{18CD19D1-A6E3-4AC6-A908-FB083C9CA24A}" srcOrd="2" destOrd="0" presId="urn:microsoft.com/office/officeart/2005/8/layout/orgChart1"/>
    <dgm:cxn modelId="{80433B92-4293-476D-89C8-4B5E1BA33F96}" type="presParOf" srcId="{2716FE0E-73A0-4683-854A-CBB58237D31D}" destId="{8115DBC8-A3B1-42C3-B534-92E383A68060}" srcOrd="2" destOrd="0" presId="urn:microsoft.com/office/officeart/2005/8/layout/orgChart1"/>
    <dgm:cxn modelId="{347A28FB-E6C8-4897-8B73-B732FBEA0278}" type="presParOf" srcId="{2716FE0E-73A0-4683-854A-CBB58237D31D}" destId="{3218C89A-5FE4-4A04-A99F-970F4CC32030}" srcOrd="3" destOrd="0" presId="urn:microsoft.com/office/officeart/2005/8/layout/orgChart1"/>
    <dgm:cxn modelId="{82D49307-643E-4555-AC1B-F744DB05313C}" type="presParOf" srcId="{3218C89A-5FE4-4A04-A99F-970F4CC32030}" destId="{70179A62-355A-4D0C-A651-E990B7EBFAC2}" srcOrd="0" destOrd="0" presId="urn:microsoft.com/office/officeart/2005/8/layout/orgChart1"/>
    <dgm:cxn modelId="{7EBCE9A7-A169-4C22-BB0B-353FABAE331F}" type="presParOf" srcId="{70179A62-355A-4D0C-A651-E990B7EBFAC2}" destId="{C1A6ABB8-8DE1-4C37-83FF-0495D7DD33B8}" srcOrd="0" destOrd="0" presId="urn:microsoft.com/office/officeart/2005/8/layout/orgChart1"/>
    <dgm:cxn modelId="{9450EE2C-068C-4741-9C52-0D92996CD5C3}" type="presParOf" srcId="{70179A62-355A-4D0C-A651-E990B7EBFAC2}" destId="{CE67A4FD-D050-4CCA-B150-93776DFDB054}" srcOrd="1" destOrd="0" presId="urn:microsoft.com/office/officeart/2005/8/layout/orgChart1"/>
    <dgm:cxn modelId="{39C91403-D1D3-486A-AF4F-B4C78BDBA39F}" type="presParOf" srcId="{3218C89A-5FE4-4A04-A99F-970F4CC32030}" destId="{214B2537-D4C2-4FDC-9314-E65684736B1C}" srcOrd="1" destOrd="0" presId="urn:microsoft.com/office/officeart/2005/8/layout/orgChart1"/>
    <dgm:cxn modelId="{5F5C457A-D73A-4EF0-95E4-BE1BE175A873}" type="presParOf" srcId="{3218C89A-5FE4-4A04-A99F-970F4CC32030}" destId="{27A9B82D-77F2-4F88-9714-3AD00391960B}" srcOrd="2" destOrd="0" presId="urn:microsoft.com/office/officeart/2005/8/layout/orgChart1"/>
    <dgm:cxn modelId="{4BD3B108-2930-41CB-8F50-96345B97CE2A}" type="presParOf" srcId="{2716FE0E-73A0-4683-854A-CBB58237D31D}" destId="{B0AC10AB-80C9-40A4-BCC2-16C7D29E4B01}" srcOrd="4" destOrd="0" presId="urn:microsoft.com/office/officeart/2005/8/layout/orgChart1"/>
    <dgm:cxn modelId="{E485B909-E36F-4E7A-9CE7-CD9B548F500D}" type="presParOf" srcId="{2716FE0E-73A0-4683-854A-CBB58237D31D}" destId="{4399B19F-23EB-4D7D-BA05-1C9A179B6801}" srcOrd="5" destOrd="0" presId="urn:microsoft.com/office/officeart/2005/8/layout/orgChart1"/>
    <dgm:cxn modelId="{F26489DA-77CC-4A80-8250-F0157E096457}" type="presParOf" srcId="{4399B19F-23EB-4D7D-BA05-1C9A179B6801}" destId="{AF5CAD05-4045-42C4-AC5E-5958CCE711D8}" srcOrd="0" destOrd="0" presId="urn:microsoft.com/office/officeart/2005/8/layout/orgChart1"/>
    <dgm:cxn modelId="{9AD2D5C1-58DD-4AA1-A831-27C62BABC009}" type="presParOf" srcId="{AF5CAD05-4045-42C4-AC5E-5958CCE711D8}" destId="{0CC89F95-CEE6-4605-845F-F5126ADF5044}" srcOrd="0" destOrd="0" presId="urn:microsoft.com/office/officeart/2005/8/layout/orgChart1"/>
    <dgm:cxn modelId="{FF43595B-3E5A-42EE-9194-29D10A2E6562}" type="presParOf" srcId="{AF5CAD05-4045-42C4-AC5E-5958CCE711D8}" destId="{41DB988B-DD77-4FC5-89DD-AA0719E2EB36}" srcOrd="1" destOrd="0" presId="urn:microsoft.com/office/officeart/2005/8/layout/orgChart1"/>
    <dgm:cxn modelId="{1DBE539C-1C82-44E9-9423-3442188B7A69}" type="presParOf" srcId="{4399B19F-23EB-4D7D-BA05-1C9A179B6801}" destId="{1F7A17A4-E2F6-48C6-A72A-C3E530EF0B19}" srcOrd="1" destOrd="0" presId="urn:microsoft.com/office/officeart/2005/8/layout/orgChart1"/>
    <dgm:cxn modelId="{B0B3C017-AB1D-4B4E-A027-F9E493DB0A8F}" type="presParOf" srcId="{4399B19F-23EB-4D7D-BA05-1C9A179B6801}" destId="{0DD41086-D881-4858-BEA6-78308DA83AD1}" srcOrd="2" destOrd="0" presId="urn:microsoft.com/office/officeart/2005/8/layout/orgChart1"/>
    <dgm:cxn modelId="{2D2C1E18-54FA-496A-9F6E-FDF802B3246C}" type="presParOf" srcId="{956F279C-0616-4DF8-B884-BF938DD77A3C}" destId="{FE7E87B4-CB61-44F2-B8FE-99F1CB35556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AC10AB-80C9-40A4-BCC2-16C7D29E4B01}">
      <dsp:nvSpPr>
        <dsp:cNvPr id="0" name=""/>
        <dsp:cNvSpPr/>
      </dsp:nvSpPr>
      <dsp:spPr>
        <a:xfrm>
          <a:off x="2743200" y="353234"/>
          <a:ext cx="1793840" cy="2267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393"/>
              </a:lnTo>
              <a:lnTo>
                <a:pt x="1793840" y="113393"/>
              </a:lnTo>
              <a:lnTo>
                <a:pt x="1793840" y="22678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15DBC8-A3B1-42C3-B534-92E383A68060}">
      <dsp:nvSpPr>
        <dsp:cNvPr id="0" name=""/>
        <dsp:cNvSpPr/>
      </dsp:nvSpPr>
      <dsp:spPr>
        <a:xfrm>
          <a:off x="2337360" y="353234"/>
          <a:ext cx="405839" cy="226786"/>
        </a:xfrm>
        <a:custGeom>
          <a:avLst/>
          <a:gdLst/>
          <a:ahLst/>
          <a:cxnLst/>
          <a:rect l="0" t="0" r="0" b="0"/>
          <a:pathLst>
            <a:path>
              <a:moveTo>
                <a:pt x="405839" y="0"/>
              </a:moveTo>
              <a:lnTo>
                <a:pt x="405839" y="113393"/>
              </a:lnTo>
              <a:lnTo>
                <a:pt x="0" y="113393"/>
              </a:lnTo>
              <a:lnTo>
                <a:pt x="0" y="22678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660ADA-E9B0-4719-82A4-D5692C801F16}">
      <dsp:nvSpPr>
        <dsp:cNvPr id="0" name=""/>
        <dsp:cNvSpPr/>
      </dsp:nvSpPr>
      <dsp:spPr>
        <a:xfrm>
          <a:off x="543520" y="353234"/>
          <a:ext cx="2199679" cy="226786"/>
        </a:xfrm>
        <a:custGeom>
          <a:avLst/>
          <a:gdLst/>
          <a:ahLst/>
          <a:cxnLst/>
          <a:rect l="0" t="0" r="0" b="0"/>
          <a:pathLst>
            <a:path>
              <a:moveTo>
                <a:pt x="2199679" y="0"/>
              </a:moveTo>
              <a:lnTo>
                <a:pt x="2199679" y="113393"/>
              </a:lnTo>
              <a:lnTo>
                <a:pt x="0" y="113393"/>
              </a:lnTo>
              <a:lnTo>
                <a:pt x="0" y="22678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727033-BBD4-4647-8F9A-13F125241968}">
      <dsp:nvSpPr>
        <dsp:cNvPr id="0" name=""/>
        <dsp:cNvSpPr/>
      </dsp:nvSpPr>
      <dsp:spPr>
        <a:xfrm>
          <a:off x="1090339" y="30652"/>
          <a:ext cx="3305721" cy="3225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/>
            <a:t>Виды систем счисления</a:t>
          </a:r>
        </a:p>
      </dsp:txBody>
      <dsp:txXfrm>
        <a:off x="1090339" y="30652"/>
        <a:ext cx="3305721" cy="322581"/>
      </dsp:txXfrm>
    </dsp:sp>
    <dsp:sp modelId="{A74E7BFC-26AF-4E3D-AAAF-42AC90385518}">
      <dsp:nvSpPr>
        <dsp:cNvPr id="0" name=""/>
        <dsp:cNvSpPr/>
      </dsp:nvSpPr>
      <dsp:spPr>
        <a:xfrm>
          <a:off x="3553" y="580020"/>
          <a:ext cx="1079934" cy="2962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/>
            <a:t>Унарная</a:t>
          </a:r>
          <a:endParaRPr lang="ru-RU" sz="1200" kern="1200"/>
        </a:p>
      </dsp:txBody>
      <dsp:txXfrm>
        <a:off x="3553" y="580020"/>
        <a:ext cx="1079934" cy="296269"/>
      </dsp:txXfrm>
    </dsp:sp>
    <dsp:sp modelId="{C1A6ABB8-8DE1-4C37-83FF-0495D7DD33B8}">
      <dsp:nvSpPr>
        <dsp:cNvPr id="0" name=""/>
        <dsp:cNvSpPr/>
      </dsp:nvSpPr>
      <dsp:spPr>
        <a:xfrm>
          <a:off x="1310273" y="580020"/>
          <a:ext cx="2054175" cy="350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/>
            <a:t>Непозиционная</a:t>
          </a:r>
          <a:endParaRPr lang="ru-RU" sz="1000" kern="1200"/>
        </a:p>
      </dsp:txBody>
      <dsp:txXfrm>
        <a:off x="1310273" y="580020"/>
        <a:ext cx="2054175" cy="350686"/>
      </dsp:txXfrm>
    </dsp:sp>
    <dsp:sp modelId="{0CC89F95-CEE6-4605-845F-F5126ADF5044}">
      <dsp:nvSpPr>
        <dsp:cNvPr id="0" name=""/>
        <dsp:cNvSpPr/>
      </dsp:nvSpPr>
      <dsp:spPr>
        <a:xfrm>
          <a:off x="3591234" y="580020"/>
          <a:ext cx="1891612" cy="350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ts val="1200"/>
            </a:spcBef>
            <a:spcAft>
              <a:spcPts val="1200"/>
            </a:spcAft>
            <a:buNone/>
          </a:pPr>
          <a:r>
            <a:rPr lang="ru-RU" sz="2000" kern="1200"/>
            <a:t>Позиционная</a:t>
          </a:r>
          <a:endParaRPr lang="ru-RU" sz="2300" kern="1200"/>
        </a:p>
      </dsp:txBody>
      <dsp:txXfrm>
        <a:off x="3591234" y="580020"/>
        <a:ext cx="1891612" cy="3506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1497</Words>
  <Characters>8538</Characters>
  <Application>Microsoft Office Word</Application>
  <DocSecurity>0</DocSecurity>
  <Lines>71</Lines>
  <Paragraphs>20</Paragraphs>
  <ScaleCrop>false</ScaleCrop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8</cp:revision>
  <dcterms:created xsi:type="dcterms:W3CDTF">2026-08-20T09:42:00Z</dcterms:created>
  <dcterms:modified xsi:type="dcterms:W3CDTF">2026-08-20T10:22:00Z</dcterms:modified>
</cp:coreProperties>
</file>