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9A25" w14:textId="77777777" w:rsidR="00FD1A6F" w:rsidRDefault="00FD1A6F" w:rsidP="00FD1A6F">
      <w:pPr>
        <w:pStyle w:val="paragraph-styledstyledparagraph-sc-a650b026-0"/>
        <w:ind w:firstLine="708"/>
      </w:pPr>
      <w:r>
        <w:t>В 10 классе кинематика переходит от базовых формул к сложным векторным и комбинированным задачам. Именно здесь у большинства школьников возникают трудности, так как требуется не просто подставлять числа в формулу, а анализировать физическую ситуацию.</w:t>
      </w:r>
    </w:p>
    <w:p w14:paraId="47BA709B" w14:textId="6F22C5AA" w:rsidR="00FD1A6F" w:rsidRDefault="00FD1A6F" w:rsidP="00FD1A6F">
      <w:pPr>
        <w:pStyle w:val="paragraph-styledstyledparagraph-sc-a650b026-0"/>
      </w:pPr>
      <w:r>
        <w:t>Наиболее</w:t>
      </w:r>
      <w:r>
        <w:t xml:space="preserve"> сложные темы раздела «Кинематика» для десятого класса:</w:t>
      </w:r>
    </w:p>
    <w:p w14:paraId="158F0053" w14:textId="2A0C208F" w:rsidR="00FD1A6F" w:rsidRDefault="00FD1A6F" w:rsidP="00FD1A6F">
      <w:pPr>
        <w:pStyle w:val="paragraph-styledstyledparagraph-sc-a650b026-0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Относительность движения и классический закон сложения скоростей</w:t>
      </w:r>
    </w:p>
    <w:p w14:paraId="567ECB1D" w14:textId="4BD0D147" w:rsidR="00FD1A6F" w:rsidRPr="00FD1A6F" w:rsidRDefault="00FD1A6F" w:rsidP="00FD1A6F">
      <w:pPr>
        <w:pStyle w:val="paragraph-styledstyledparagraph-sc-a650b026-0"/>
        <w:rPr>
          <w:i/>
          <w:iCs/>
        </w:rPr>
      </w:pPr>
      <w:r>
        <w:t xml:space="preserve"> </w:t>
      </w:r>
      <w:r w:rsidRPr="00FD1A6F">
        <w:rPr>
          <w:i/>
          <w:iCs/>
        </w:rPr>
        <w:t xml:space="preserve">Главная сложность заключается в правильном выборе систем отсчета (подвижной и неподвижной) и переходе от векторов к проекциям. </w:t>
      </w:r>
    </w:p>
    <w:p w14:paraId="48E3C31E" w14:textId="5383A965" w:rsidR="00FD1A6F" w:rsidRDefault="00FD1A6F" w:rsidP="00FD1A6F">
      <w:pPr>
        <w:pStyle w:val="a4"/>
        <w:shd w:val="clear" w:color="auto" w:fill="FFFFFF"/>
        <w:spacing w:before="0" w:beforeAutospacing="0" w:after="180" w:afterAutospacing="0"/>
        <w:ind w:firstLine="708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Рассмотрим</w:t>
      </w:r>
      <w:r>
        <w:rPr>
          <w:rFonts w:ascii="Georgia" w:hAnsi="Georgia"/>
          <w:color w:val="000000"/>
          <w:sz w:val="20"/>
          <w:szCs w:val="20"/>
        </w:rPr>
        <w:t xml:space="preserve"> способ решения задач на относительность движения, который позволяет конкретизировать представления учащихся и студентов о законе сложения скоростей и перемещений, о понятии неподвижной системы отсчета (НСО) и подвижной системы отсчета (ПСО). Учит определять скорости, перемещения тел относительно различных систем отсчета (СО) и другие величины, убеждает в относительности скорости и перемещения тел.</w:t>
      </w:r>
      <w:r>
        <w:rPr>
          <w:rFonts w:ascii="Georgia" w:hAnsi="Georgia"/>
          <w:color w:val="000000"/>
          <w:sz w:val="20"/>
          <w:szCs w:val="20"/>
        </w:rPr>
        <w:t xml:space="preserve"> </w:t>
      </w:r>
      <w:r>
        <w:rPr>
          <w:rFonts w:ascii="Georgia" w:hAnsi="Georgia"/>
          <w:color w:val="000000"/>
          <w:sz w:val="20"/>
          <w:szCs w:val="20"/>
        </w:rPr>
        <w:t>Сущность предлагаемого способа решения задач сводится к следующему алгоритму:</w:t>
      </w:r>
    </w:p>
    <w:p w14:paraId="64C13521" w14:textId="7777777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Анализ условия задачи, выделение движущихся тел. Краткая запись условия задачи. Определение неподвижной и подвижной системы отсчета (НСО и ПСО), движущегося тела.</w:t>
      </w:r>
    </w:p>
    <w:p w14:paraId="63202E05" w14:textId="7777777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Записать закон сложения скоростей или перемещений в векторной форме.</w:t>
      </w:r>
    </w:p>
    <w:p w14:paraId="64925965" w14:textId="7777777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Изобразить графически параметры заданных движений, при этом выбрать начальный момент времени и совместить начало НСО и ПСО.</w:t>
      </w:r>
    </w:p>
    <w:p w14:paraId="5D7C60E4" w14:textId="78F80EA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Отобразить на графике, который строится под первоначальным, изменение величин, описанных в задаче со временем.</w:t>
      </w:r>
    </w:p>
    <w:p w14:paraId="079DE592" w14:textId="7777777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Сравнение закона сложения скоростей (перемещений) и графика.</w:t>
      </w:r>
    </w:p>
    <w:p w14:paraId="4F7CC43E" w14:textId="7777777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Записать закон сложения скоростей (перемещений) в проекциях на оси координат, объединив их в систему (или найти геометрическую сумму путем сложения векторов).</w:t>
      </w:r>
    </w:p>
    <w:p w14:paraId="00814CD4" w14:textId="77777777" w:rsidR="00FD1A6F" w:rsidRDefault="00FD1A6F" w:rsidP="00FD1A6F">
      <w:pPr>
        <w:pStyle w:val="a4"/>
        <w:numPr>
          <w:ilvl w:val="0"/>
          <w:numId w:val="3"/>
        </w:numPr>
        <w:shd w:val="clear" w:color="auto" w:fill="FFFFFF"/>
        <w:spacing w:before="0" w:beforeAutospacing="0" w:after="18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Решить полученную систему уравнений. Подставить в решение общего вида значения величин и произвести вычисления.</w:t>
      </w:r>
    </w:p>
    <w:p w14:paraId="7B6D0D5F" w14:textId="72F35EB8" w:rsidR="00FD1A6F" w:rsidRDefault="00FD1A6F" w:rsidP="00FD1A6F">
      <w:pPr>
        <w:pStyle w:val="a4"/>
        <w:shd w:val="clear" w:color="auto" w:fill="FFFFFF"/>
        <w:spacing w:before="0" w:beforeAutospacing="0" w:after="180" w:afterAutospacing="0"/>
        <w:ind w:firstLine="36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На примерах решения типовых задач на относительность движения покажем применение данного способа решения.</w:t>
      </w:r>
    </w:p>
    <w:p w14:paraId="7D85A8B5" w14:textId="7D9F26C0" w:rsidR="00FD1A6F" w:rsidRDefault="00FD1A6F" w:rsidP="00FD1A6F">
      <w:pPr>
        <w:pStyle w:val="a4"/>
        <w:shd w:val="clear" w:color="auto" w:fill="FFFFFF"/>
        <w:spacing w:before="0" w:beforeAutospacing="0" w:after="180" w:afterAutospacing="0"/>
        <w:ind w:firstLine="360"/>
        <w:rPr>
          <w:rFonts w:ascii="Georgia" w:hAnsi="Georgia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60262E8" wp14:editId="61D9DA78">
            <wp:extent cx="5940425" cy="19602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E88F0" w14:textId="3236F307" w:rsidR="00FD1A6F" w:rsidRDefault="00FD1A6F" w:rsidP="00FD1A6F">
      <w:pPr>
        <w:pStyle w:val="a4"/>
        <w:shd w:val="clear" w:color="auto" w:fill="FFFFFF"/>
        <w:spacing w:before="0" w:beforeAutospacing="0" w:after="180" w:afterAutospacing="0"/>
        <w:ind w:firstLine="360"/>
        <w:rPr>
          <w:rFonts w:ascii="Georgia" w:hAnsi="Georgia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F51D90B" wp14:editId="240D6DB8">
            <wp:extent cx="5940425" cy="5264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1C74" w14:textId="46909748" w:rsidR="00FD1A6F" w:rsidRDefault="00FD1A6F" w:rsidP="00FD1A6F">
      <w:pPr>
        <w:pStyle w:val="a4"/>
        <w:shd w:val="clear" w:color="auto" w:fill="FFFFFF"/>
        <w:spacing w:before="0" w:beforeAutospacing="0" w:after="180" w:afterAutospacing="0"/>
        <w:ind w:firstLine="360"/>
        <w:rPr>
          <w:rFonts w:ascii="Georgia" w:hAnsi="Georgia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048857D" wp14:editId="53358087">
            <wp:extent cx="5940425" cy="19164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42B57" w14:textId="77777777" w:rsidR="00FD1A6F" w:rsidRDefault="00FD1A6F" w:rsidP="00FD1A6F">
      <w:pPr>
        <w:pStyle w:val="paragraph-styledstyledparagraph-sc-a650b026-0"/>
        <w:rPr>
          <w:b/>
          <w:bCs/>
        </w:rPr>
      </w:pPr>
      <w:r>
        <w:rPr>
          <w:noProof/>
        </w:rPr>
        <w:drawing>
          <wp:inline distT="0" distB="0" distL="0" distR="0" wp14:anchorId="058CAC47" wp14:editId="00B9D61F">
            <wp:extent cx="4200525" cy="2105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077FF" w14:textId="64F8375B" w:rsidR="00FD1A6F" w:rsidRDefault="00FD1A6F" w:rsidP="00FD1A6F">
      <w:pPr>
        <w:pStyle w:val="paragraph-styledstyledparagraph-sc-a650b026-0"/>
        <w:numPr>
          <w:ilvl w:val="0"/>
          <w:numId w:val="2"/>
        </w:numPr>
      </w:pPr>
      <w:r>
        <w:rPr>
          <w:b/>
          <w:bCs/>
        </w:rPr>
        <w:t>Движение тела, брошенного под углом к горизонту (баллистика)</w:t>
      </w:r>
      <w:r>
        <w:t xml:space="preserve"> </w:t>
      </w:r>
    </w:p>
    <w:p w14:paraId="0142DE81" w14:textId="77777777" w:rsidR="00FD1A6F" w:rsidRDefault="00FD1A6F" w:rsidP="00FD1A6F">
      <w:pPr>
        <w:pStyle w:val="paragraph-styledstyledparagraph-sc-a650b026-0"/>
        <w:jc w:val="both"/>
        <w:rPr>
          <w:i/>
          <w:iCs/>
        </w:rPr>
      </w:pPr>
      <w:r w:rsidRPr="00FD1A6F">
        <w:rPr>
          <w:i/>
          <w:iCs/>
        </w:rPr>
        <w:t xml:space="preserve">Самая визуально сложная тема года. Здесь прямолинейное движение </w:t>
      </w:r>
      <w:r>
        <w:rPr>
          <w:i/>
          <w:iCs/>
        </w:rPr>
        <w:t>раскладывается</w:t>
      </w:r>
      <w:r w:rsidRPr="00FD1A6F">
        <w:rPr>
          <w:i/>
          <w:iCs/>
        </w:rPr>
        <w:t xml:space="preserve"> на две независимые составляющие: равномерное по горизонтали и равноускоренное по вертикали.</w:t>
      </w:r>
      <w:r>
        <w:rPr>
          <w:i/>
          <w:iCs/>
        </w:rPr>
        <w:t xml:space="preserve"> </w:t>
      </w:r>
    </w:p>
    <w:p w14:paraId="68AA1630" w14:textId="7865C4F2" w:rsidR="00FD1A6F" w:rsidRDefault="00FD1A6F" w:rsidP="00FD1A6F">
      <w:pPr>
        <w:pStyle w:val="paragraph-styledstyledparagraph-sc-a650b026-0"/>
        <w:jc w:val="both"/>
      </w:pPr>
      <w:r>
        <w:rPr>
          <w:i/>
          <w:iCs/>
        </w:rPr>
        <w:t xml:space="preserve">Трудностью является </w:t>
      </w:r>
      <w:r>
        <w:t>необходимость постоянно работать с тригонометрией</w:t>
      </w:r>
      <w:r>
        <w:t>;</w:t>
      </w:r>
      <w:r>
        <w:t xml:space="preserve"> поиск времени полета (когда конечная высота не равна начальной), определение дальности полета и анализ изменения вектора скорости в каждой точке траектории. Также сложно дается понимание того, что ускорение свободного падения действует только на вертикальную составляющую скорости, никак не изменяя горизонтальную (в идеализированных школьных задачах без учета сопротивления воздуха).</w:t>
      </w:r>
    </w:p>
    <w:p w14:paraId="527590E7" w14:textId="77777777" w:rsidR="00F64547" w:rsidRPr="00F64547" w:rsidRDefault="00F64547" w:rsidP="00F64547">
      <w:pPr>
        <w:numPr>
          <w:ilvl w:val="0"/>
          <w:numId w:val="9"/>
        </w:numPr>
        <w:spacing w:before="150" w:after="100" w:afterAutospacing="1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F6454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Спорт: бросок мяча в футболе или баскетболе </w:t>
      </w:r>
      <w:r w:rsidRPr="00F64547">
        <w:rPr>
          <w:rFonts w:ascii="Segoe UI Emoji" w:eastAsia="Times New Roman" w:hAnsi="Segoe UI Emoji" w:cs="Segoe UI Emoji"/>
          <w:color w:val="1C1C1C"/>
          <w:sz w:val="24"/>
          <w:szCs w:val="24"/>
          <w:lang w:eastAsia="ru-RU"/>
        </w:rPr>
        <w:t>🏀⚽</w:t>
      </w:r>
    </w:p>
    <w:p w14:paraId="0344D0E7" w14:textId="77777777" w:rsidR="00F64547" w:rsidRPr="00F64547" w:rsidRDefault="00F64547" w:rsidP="00F64547">
      <w:pPr>
        <w:numPr>
          <w:ilvl w:val="0"/>
          <w:numId w:val="9"/>
        </w:numPr>
        <w:spacing w:before="150" w:after="100" w:afterAutospacing="1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F6454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Артиллерийский выстрел или запуск ракеты </w:t>
      </w:r>
      <w:r w:rsidRPr="00F64547">
        <w:rPr>
          <w:rFonts w:ascii="Segoe UI Emoji" w:eastAsia="Times New Roman" w:hAnsi="Segoe UI Emoji" w:cs="Segoe UI Emoji"/>
          <w:color w:val="1C1C1C"/>
          <w:sz w:val="24"/>
          <w:szCs w:val="24"/>
          <w:lang w:eastAsia="ru-RU"/>
        </w:rPr>
        <w:t>🚀</w:t>
      </w:r>
    </w:p>
    <w:p w14:paraId="020EDF60" w14:textId="77777777" w:rsidR="00F64547" w:rsidRPr="00F64547" w:rsidRDefault="00F64547" w:rsidP="00F64547">
      <w:pPr>
        <w:numPr>
          <w:ilvl w:val="0"/>
          <w:numId w:val="9"/>
        </w:numPr>
        <w:spacing w:before="150" w:after="100" w:afterAutospacing="1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F6454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Сброс груза с самолёта </w:t>
      </w:r>
      <w:r w:rsidRPr="00F64547">
        <w:rPr>
          <w:rFonts w:ascii="Segoe UI Emoji" w:eastAsia="Times New Roman" w:hAnsi="Segoe UI Emoji" w:cs="Segoe UI Emoji"/>
          <w:color w:val="1C1C1C"/>
          <w:sz w:val="24"/>
          <w:szCs w:val="24"/>
          <w:lang w:eastAsia="ru-RU"/>
        </w:rPr>
        <w:t>✈</w:t>
      </w:r>
      <w:r w:rsidRPr="00F6454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️</w:t>
      </w:r>
      <w:r w:rsidRPr="00F64547">
        <w:rPr>
          <w:rFonts w:ascii="Segoe UI Emoji" w:eastAsia="Times New Roman" w:hAnsi="Segoe UI Emoji" w:cs="Segoe UI Emoji"/>
          <w:color w:val="1C1C1C"/>
          <w:sz w:val="24"/>
          <w:szCs w:val="24"/>
          <w:lang w:eastAsia="ru-RU"/>
        </w:rPr>
        <w:t>📦</w:t>
      </w:r>
    </w:p>
    <w:p w14:paraId="0F9C14DC" w14:textId="77777777" w:rsidR="00F64547" w:rsidRPr="00F64547" w:rsidRDefault="00F64547" w:rsidP="00F64547">
      <w:pPr>
        <w:numPr>
          <w:ilvl w:val="0"/>
          <w:numId w:val="9"/>
        </w:numPr>
        <w:spacing w:before="150" w:after="100" w:afterAutospacing="1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F6454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Запуск фейерверка </w:t>
      </w:r>
      <w:r w:rsidRPr="00F64547">
        <w:rPr>
          <w:rFonts w:ascii="Segoe UI Emoji" w:eastAsia="Times New Roman" w:hAnsi="Segoe UI Emoji" w:cs="Segoe UI Emoji"/>
          <w:color w:val="1C1C1C"/>
          <w:sz w:val="24"/>
          <w:szCs w:val="24"/>
          <w:lang w:eastAsia="ru-RU"/>
        </w:rPr>
        <w:t>🎆</w:t>
      </w:r>
    </w:p>
    <w:p w14:paraId="71D9021F" w14:textId="77777777" w:rsidR="00F64547" w:rsidRPr="00F64547" w:rsidRDefault="00F64547" w:rsidP="00F64547">
      <w:pPr>
        <w:numPr>
          <w:ilvl w:val="0"/>
          <w:numId w:val="9"/>
        </w:numPr>
        <w:spacing w:before="150" w:after="100" w:afterAutospacing="1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F6454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Любой бросок предмета вверх и вперёд или просто вперёд </w:t>
      </w:r>
    </w:p>
    <w:p w14:paraId="734166F4" w14:textId="576D3ACD" w:rsidR="00F64547" w:rsidRDefault="00F64547" w:rsidP="00FD1A6F">
      <w:pPr>
        <w:pStyle w:val="paragraph-styledstyledparagraph-sc-a650b026-0"/>
        <w:jc w:val="both"/>
      </w:pPr>
      <w:r>
        <w:rPr>
          <w:noProof/>
        </w:rPr>
        <w:lastRenderedPageBreak/>
        <w:drawing>
          <wp:inline distT="0" distB="0" distL="0" distR="0" wp14:anchorId="06889EF0" wp14:editId="5CA8EBDC">
            <wp:extent cx="5940425" cy="28562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5A92F" w14:textId="508EB059" w:rsidR="00F64547" w:rsidRDefault="00F64547" w:rsidP="00FD1A6F">
      <w:pPr>
        <w:pStyle w:val="paragraph-styledstyledparagraph-sc-a650b026-0"/>
        <w:jc w:val="both"/>
      </w:pPr>
      <w:r>
        <w:rPr>
          <w:noProof/>
        </w:rPr>
        <w:drawing>
          <wp:inline distT="0" distB="0" distL="0" distR="0" wp14:anchorId="75616EAD" wp14:editId="65E6566E">
            <wp:extent cx="5940425" cy="32753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1FE0" w14:textId="54EDAFF4" w:rsidR="00F64547" w:rsidRDefault="00F64547" w:rsidP="00FD1A6F">
      <w:pPr>
        <w:pStyle w:val="paragraph-styledstyledparagraph-sc-a650b026-0"/>
        <w:jc w:val="both"/>
      </w:pPr>
      <w:r>
        <w:rPr>
          <w:noProof/>
        </w:rPr>
        <w:drawing>
          <wp:inline distT="0" distB="0" distL="0" distR="0" wp14:anchorId="731123BD" wp14:editId="79D3FF15">
            <wp:extent cx="5940425" cy="2694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41010" w14:textId="678F4961" w:rsidR="00F64547" w:rsidRDefault="00F64547" w:rsidP="00FD1A6F">
      <w:pPr>
        <w:pStyle w:val="paragraph-styledstyledparagraph-sc-a650b026-0"/>
        <w:jc w:val="both"/>
      </w:pPr>
      <w:r>
        <w:rPr>
          <w:noProof/>
        </w:rPr>
        <w:lastRenderedPageBreak/>
        <w:drawing>
          <wp:inline distT="0" distB="0" distL="0" distR="0" wp14:anchorId="6A3D87AD" wp14:editId="0556A1F1">
            <wp:extent cx="5940425" cy="355663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FC3B" w14:textId="62611D6E" w:rsidR="00F64547" w:rsidRDefault="00F64547" w:rsidP="00FD1A6F">
      <w:pPr>
        <w:pStyle w:val="paragraph-styledstyledparagraph-sc-a650b026-0"/>
        <w:jc w:val="both"/>
      </w:pPr>
      <w:r>
        <w:rPr>
          <w:noProof/>
        </w:rPr>
        <w:drawing>
          <wp:inline distT="0" distB="0" distL="0" distR="0" wp14:anchorId="44989051" wp14:editId="31995510">
            <wp:extent cx="5940425" cy="449072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2DDE7" w14:textId="26817580" w:rsidR="00F64547" w:rsidRDefault="00F64547" w:rsidP="00FD1A6F">
      <w:pPr>
        <w:pStyle w:val="paragraph-styledstyledparagraph-sc-a650b026-0"/>
        <w:jc w:val="both"/>
      </w:pPr>
      <w:r>
        <w:rPr>
          <w:noProof/>
        </w:rPr>
        <w:lastRenderedPageBreak/>
        <w:drawing>
          <wp:inline distT="0" distB="0" distL="0" distR="0" wp14:anchorId="5C5DB91F" wp14:editId="3475CE8B">
            <wp:extent cx="5940425" cy="25019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1BC5" w14:textId="794B49E7" w:rsidR="00FD1A6F" w:rsidRDefault="00FD1A6F" w:rsidP="00FD1A6F">
      <w:pPr>
        <w:pStyle w:val="paragraph-styledstyledparagraph-sc-a650b026-0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Равнопеременное движение и работа с графиками</w:t>
      </w:r>
    </w:p>
    <w:p w14:paraId="1D3E0A4E" w14:textId="17C3A3C8" w:rsidR="00FD1A6F" w:rsidRDefault="00FD1A6F" w:rsidP="00BA4385">
      <w:pPr>
        <w:pStyle w:val="paragraph-styledstyledparagraph-sc-a650b026-0"/>
        <w:ind w:firstLine="360"/>
        <w:jc w:val="both"/>
      </w:pPr>
      <w:r w:rsidRPr="00FD1A6F">
        <w:rPr>
          <w:i/>
          <w:iCs/>
        </w:rPr>
        <w:t>В 9 классе графики были простыми иллюстрациями. В 10 классе они становятся аналитическим инструментом.</w:t>
      </w:r>
      <w:r>
        <w:t xml:space="preserve"> По графику зависимости ускорения от времени нужно уметь восстанавливать график скорости, а затем — координаты. Это требует понимания интегрального смысла площади под графиком.</w:t>
      </w:r>
    </w:p>
    <w:p w14:paraId="701E1325" w14:textId="181848F1" w:rsidR="00FD1A6F" w:rsidRDefault="00F64547" w:rsidP="00BA4385">
      <w:pPr>
        <w:pStyle w:val="list-styledstyledli-sc-202d193-2"/>
        <w:jc w:val="both"/>
      </w:pPr>
      <w:r>
        <w:t>Особого внимания требуют</w:t>
      </w:r>
      <w:r w:rsidR="00FD1A6F">
        <w:t xml:space="preserve"> задачи типа «найдите путь за N-ю секунду». Путь и перемещение — разные величины. Если тело меняет направление движения (например, подброшенный вверх камень падает обратно), пройденный путь будет больше модуля перемещения. Вычисление пути по графику требует суммирования модулей площадей фигур над и под осью времени.</w:t>
      </w:r>
    </w:p>
    <w:p w14:paraId="0872237B" w14:textId="0A19676D" w:rsidR="00BA4385" w:rsidRDefault="00BA4385" w:rsidP="00BA4385">
      <w:pPr>
        <w:pStyle w:val="list-styledstyledli-sc-202d193-2"/>
        <w:ind w:firstLine="360"/>
        <w:jc w:val="both"/>
      </w:pPr>
      <w:r>
        <w:t>П</w:t>
      </w:r>
      <w:r w:rsidR="00F64547" w:rsidRPr="00F64547">
        <w:t xml:space="preserve">риведем несколько примеров с решениями на построение графиков основных кинематических величин для прямолинейного движения по известным графикам скорости, перемещения или ускорения (объяснение графиков предлагаем читателю дать самостоятельно). </w:t>
      </w:r>
    </w:p>
    <w:p w14:paraId="19BFCA97" w14:textId="6150B295" w:rsidR="00BA4385" w:rsidRDefault="00BA4385" w:rsidP="00BA4385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BD7BF6" wp14:editId="2E7533CB">
            <wp:simplePos x="0" y="0"/>
            <wp:positionH relativeFrom="column">
              <wp:posOffset>3615690</wp:posOffset>
            </wp:positionH>
            <wp:positionV relativeFrom="paragraph">
              <wp:posOffset>-179070</wp:posOffset>
            </wp:positionV>
            <wp:extent cx="1985010" cy="3583844"/>
            <wp:effectExtent l="0" t="0" r="0" b="0"/>
            <wp:wrapThrough wrapText="bothSides">
              <wp:wrapPolygon edited="0">
                <wp:start x="0" y="0"/>
                <wp:lineTo x="0" y="21474"/>
                <wp:lineTo x="21351" y="21474"/>
                <wp:lineTo x="2135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884" cy="3585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547" w:rsidRPr="00BA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Даны графики для прямолинейного движения. Построить графики скорости, ускорения и пути. </w:t>
      </w:r>
    </w:p>
    <w:p w14:paraId="292900BE" w14:textId="0BA1669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C5AF52" wp14:editId="024E83A5">
            <wp:simplePos x="0" y="0"/>
            <wp:positionH relativeFrom="column">
              <wp:posOffset>358140</wp:posOffset>
            </wp:positionH>
            <wp:positionV relativeFrom="paragraph">
              <wp:posOffset>114300</wp:posOffset>
            </wp:positionV>
            <wp:extent cx="2000250" cy="2766695"/>
            <wp:effectExtent l="0" t="0" r="0" b="0"/>
            <wp:wrapThrough wrapText="bothSides">
              <wp:wrapPolygon edited="0">
                <wp:start x="0" y="0"/>
                <wp:lineTo x="0" y="21417"/>
                <wp:lineTo x="21394" y="21417"/>
                <wp:lineTo x="21394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481C7" w14:textId="37036325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F5098" w14:textId="38C39C01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4A276" w14:textId="3B196960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C5FEA" w14:textId="7F287E41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0732E" w14:textId="0DCF976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F651D" w14:textId="4E06F38F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A8FAF" w14:textId="4287836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CC250" w14:textId="0F2B366E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D13D3" w14:textId="67C9AA21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BCA90" w14:textId="1EA2827A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74758" w14:textId="03672FEB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C3915B" w14:textId="3606A03B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8ACBC" w14:textId="2D340CA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FC17B" w14:textId="08E52A3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9A7E8" w14:textId="0CC0BECD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2AB7D" w14:textId="77777777" w:rsidR="00BA4385" w:rsidRDefault="00BA4385" w:rsidP="00BA4385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94FEE84" wp14:editId="6C93E317">
            <wp:simplePos x="0" y="0"/>
            <wp:positionH relativeFrom="column">
              <wp:posOffset>3320415</wp:posOffset>
            </wp:positionH>
            <wp:positionV relativeFrom="paragraph">
              <wp:posOffset>3810</wp:posOffset>
            </wp:positionV>
            <wp:extent cx="2383790" cy="4762500"/>
            <wp:effectExtent l="0" t="0" r="0" b="0"/>
            <wp:wrapThrough wrapText="bothSides">
              <wp:wrapPolygon edited="0">
                <wp:start x="0" y="0"/>
                <wp:lineTo x="0" y="21514"/>
                <wp:lineTo x="21404" y="21514"/>
                <wp:lineTo x="21404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547" w:rsidRPr="00BA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Даны графики скорости прямолинейного движения вдоль оси. </w:t>
      </w:r>
    </w:p>
    <w:p w14:paraId="3E8B651B" w14:textId="5826E095" w:rsidR="00BA4385" w:rsidRDefault="00F64547" w:rsidP="00BA4385">
      <w:pPr>
        <w:pStyle w:val="a5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графики перемещения, ускорения и пути. </w:t>
      </w:r>
    </w:p>
    <w:p w14:paraId="7DC86495" w14:textId="02284A9D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E86FE" w14:textId="4D9A4A16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1DA55" w14:textId="3319073C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9FD45C" wp14:editId="4541CAE5">
            <wp:simplePos x="0" y="0"/>
            <wp:positionH relativeFrom="column">
              <wp:posOffset>386715</wp:posOffset>
            </wp:positionH>
            <wp:positionV relativeFrom="paragraph">
              <wp:posOffset>9525</wp:posOffset>
            </wp:positionV>
            <wp:extent cx="2314575" cy="3686175"/>
            <wp:effectExtent l="0" t="0" r="9525" b="9525"/>
            <wp:wrapThrough wrapText="bothSides">
              <wp:wrapPolygon edited="0">
                <wp:start x="0" y="0"/>
                <wp:lineTo x="0" y="21544"/>
                <wp:lineTo x="21511" y="21544"/>
                <wp:lineTo x="21511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EE42A" w14:textId="1AA40B3B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FA689" w14:textId="64B48FE9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1DC0C" w14:textId="2863A29C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20408" w14:textId="784153B6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55EC8" w14:textId="03820DA1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18D6A" w14:textId="66AAF0A0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E1127" w14:textId="5044D5A4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4D190" w14:textId="48A86B1C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1FD4C" w14:textId="32FF0435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1368D" w14:textId="52A6AA85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88E5A" w14:textId="1AA9EAF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7B829" w14:textId="5450B9BC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24E05" w14:textId="5AA4BA0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19633" w14:textId="18C5D992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8647E" w14:textId="0374274B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422EB" w14:textId="118C4D7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49BA1" w14:textId="505361AE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72329" w14:textId="3D6C924B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51C25" w14:textId="5585633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B785C" w14:textId="798563A5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CA575" w14:textId="3B4E17E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94CDB" w14:textId="2C562395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FE38A" w14:textId="33E93239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30889" w14:textId="4E1BC12B" w:rsidR="00F64547" w:rsidRDefault="00F64547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3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Даны графики ускорения прямолинейного движения без начальной скорости. Построить графики скорости.</w:t>
      </w:r>
    </w:p>
    <w:p w14:paraId="3CE06426" w14:textId="02DF4099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B63B05" wp14:editId="6248831B">
            <wp:simplePos x="0" y="0"/>
            <wp:positionH relativeFrom="column">
              <wp:posOffset>576580</wp:posOffset>
            </wp:positionH>
            <wp:positionV relativeFrom="paragraph">
              <wp:posOffset>177800</wp:posOffset>
            </wp:positionV>
            <wp:extent cx="4708525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98" y="21454"/>
                <wp:lineTo x="21498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E3DC9" w14:textId="2FA9098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EB7FF" w14:textId="5743E36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B40F1" w14:textId="0A4EE40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08AB3" w14:textId="6E132EEC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4498D" w14:textId="208D4E6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2E81C" w14:textId="27A3AFA1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A2F6B" w14:textId="12DA8139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C1616" w14:textId="646013D9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47C5" w14:textId="215C258A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8D1DB" w14:textId="3E37BDA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2F273" w14:textId="03CC16A0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C9A84" w14:textId="7810A21A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7ABB8" w14:textId="59F37773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A6D29" w14:textId="187ABDCD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01759" w14:textId="451C7BD0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6A32A" w14:textId="0F6E82D7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E19E5" w14:textId="55542AF9" w:rsid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188EC" w14:textId="77777777" w:rsidR="00BA4385" w:rsidRPr="00BA4385" w:rsidRDefault="00BA4385" w:rsidP="00BA438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C74D7" w14:textId="60F50703" w:rsidR="00F64547" w:rsidRDefault="00F64547" w:rsidP="00F64547">
      <w:pPr>
        <w:pStyle w:val="paragraph-styledstyledparagraph-sc-a650b026-0"/>
        <w:numPr>
          <w:ilvl w:val="0"/>
          <w:numId w:val="2"/>
        </w:numPr>
      </w:pPr>
      <w:r>
        <w:rPr>
          <w:b/>
          <w:bCs/>
        </w:rPr>
        <w:lastRenderedPageBreak/>
        <w:t>Свободное падение тел</w:t>
      </w:r>
      <w:r>
        <w:t xml:space="preserve"> </w:t>
      </w:r>
    </w:p>
    <w:p w14:paraId="042B377F" w14:textId="77777777" w:rsidR="00F64547" w:rsidRDefault="00F64547" w:rsidP="00F64547">
      <w:pPr>
        <w:pStyle w:val="paragraph-styledstyledparagraph-sc-a650b026-0"/>
      </w:pPr>
      <w:r>
        <w:t xml:space="preserve">Казалось бы, частный случай равнопеременного движения, но именно здесь совершается огромное количество арифметических ошибок. </w:t>
      </w:r>
    </w:p>
    <w:p w14:paraId="3A79F960" w14:textId="0E678675" w:rsidR="00F64547" w:rsidRDefault="00F64547" w:rsidP="00F64547">
      <w:pPr>
        <w:pStyle w:val="paragraph-styledstyledparagraph-sc-a650b026-0"/>
      </w:pPr>
      <w:r>
        <w:t xml:space="preserve">На что обратить внимание: </w:t>
      </w:r>
      <w:r>
        <w:t>работа со знаком ускорения свободного падения</w:t>
      </w:r>
      <w:r>
        <w:t>.</w:t>
      </w:r>
      <w:r>
        <w:t xml:space="preserve"> Традиционно ось </w:t>
      </w:r>
      <w:r>
        <w:rPr>
          <w:rStyle w:val="katex-styledkatexinlinecontainer-sc-b639954d-1"/>
        </w:rPr>
        <w:t>Y</w:t>
      </w:r>
      <w:r>
        <w:t xml:space="preserve"> направляют вверх, тогда </w:t>
      </w:r>
      <w:r>
        <w:rPr>
          <w:rStyle w:val="katex-styledkatexinlinecontainer-sc-b639954d-1"/>
        </w:rPr>
        <w:t>g = -9,8</w:t>
      </w:r>
      <w:r>
        <w:t xml:space="preserve"> м/с² (или округленно </w:t>
      </w:r>
      <w:r>
        <w:rPr>
          <w:rStyle w:val="katex-styledkatexinlinecontainer-sc-b639954d-1"/>
        </w:rPr>
        <w:t>-10</w:t>
      </w:r>
      <w:r>
        <w:t xml:space="preserve"> м/с²). При падении скорость отрицательна, при броске вверх — положительна. Перепутав знак хотя бы один раз в цепочке вычислений, ученик получает абсурдный результат (например, отрицательное время или расстояние).</w:t>
      </w:r>
    </w:p>
    <w:p w14:paraId="51529B4E" w14:textId="349DFFC9" w:rsidR="00BA4385" w:rsidRDefault="00BA4385" w:rsidP="00F64547">
      <w:pPr>
        <w:pStyle w:val="paragraph-styledstyledparagraph-sc-a650b026-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C335E24" wp14:editId="0A46EEBE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4162425" cy="3318510"/>
            <wp:effectExtent l="0" t="0" r="9525" b="0"/>
            <wp:wrapThrough wrapText="bothSides">
              <wp:wrapPolygon edited="0">
                <wp:start x="0" y="0"/>
                <wp:lineTo x="0" y="21451"/>
                <wp:lineTo x="21551" y="21451"/>
                <wp:lineTo x="2155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ACB2C7" w14:textId="2E53669E" w:rsidR="00BA4385" w:rsidRDefault="00BA4385" w:rsidP="00F64547">
      <w:pPr>
        <w:pStyle w:val="paragraph-styledstyledparagraph-sc-a650b026-0"/>
      </w:pPr>
    </w:p>
    <w:p w14:paraId="50948B92" w14:textId="6DBB4783" w:rsidR="00BA4385" w:rsidRDefault="00BA4385" w:rsidP="00F64547">
      <w:pPr>
        <w:pStyle w:val="paragraph-styledstyledparagraph-sc-a650b026-0"/>
      </w:pPr>
    </w:p>
    <w:p w14:paraId="44B366DF" w14:textId="317E63A3" w:rsidR="00BA4385" w:rsidRDefault="00BA4385" w:rsidP="00F64547">
      <w:pPr>
        <w:pStyle w:val="paragraph-styledstyledparagraph-sc-a650b026-0"/>
      </w:pPr>
    </w:p>
    <w:p w14:paraId="58C129E6" w14:textId="0571338D" w:rsidR="00BA4385" w:rsidRDefault="00BA4385" w:rsidP="00F64547">
      <w:pPr>
        <w:pStyle w:val="paragraph-styledstyledparagraph-sc-a650b026-0"/>
      </w:pPr>
    </w:p>
    <w:p w14:paraId="62D35747" w14:textId="60C81B54" w:rsidR="00BA4385" w:rsidRDefault="00BA4385" w:rsidP="00F64547">
      <w:pPr>
        <w:pStyle w:val="paragraph-styledstyledparagraph-sc-a650b026-0"/>
      </w:pPr>
    </w:p>
    <w:p w14:paraId="77CD4BDD" w14:textId="19E46223" w:rsidR="00BA4385" w:rsidRDefault="00BA4385" w:rsidP="00F64547">
      <w:pPr>
        <w:pStyle w:val="paragraph-styledstyledparagraph-sc-a650b026-0"/>
      </w:pPr>
    </w:p>
    <w:p w14:paraId="69958E23" w14:textId="198BC20C" w:rsidR="00BA4385" w:rsidRDefault="00BA4385" w:rsidP="00F64547">
      <w:pPr>
        <w:pStyle w:val="paragraph-styledstyledparagraph-sc-a650b026-0"/>
      </w:pPr>
    </w:p>
    <w:p w14:paraId="21A00706" w14:textId="31557078" w:rsidR="00EA6EF9" w:rsidRDefault="00EA6EF9" w:rsidP="00F64547">
      <w:pPr>
        <w:pStyle w:val="paragraph-styledstyledparagraph-sc-a650b026-0"/>
      </w:pPr>
    </w:p>
    <w:p w14:paraId="35C8715A" w14:textId="65B167A7" w:rsidR="00EA6EF9" w:rsidRDefault="00EA6EF9" w:rsidP="00F64547">
      <w:pPr>
        <w:pStyle w:val="paragraph-styledstyledparagraph-sc-a650b026-0"/>
      </w:pPr>
    </w:p>
    <w:p w14:paraId="05300A08" w14:textId="1EFD798C" w:rsidR="00F64547" w:rsidRDefault="00F64547" w:rsidP="00F64547">
      <w:pPr>
        <w:pStyle w:val="paragraph-styledstyledparagraph-sc-a650b026-0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Решение задач в общем виде</w:t>
      </w:r>
      <w:r>
        <w:rPr>
          <w:b/>
          <w:bCs/>
        </w:rPr>
        <w:t xml:space="preserve">. </w:t>
      </w:r>
    </w:p>
    <w:p w14:paraId="3BF07244" w14:textId="4788F236" w:rsidR="00F64547" w:rsidRDefault="00F64547" w:rsidP="00F64547">
      <w:pPr>
        <w:pStyle w:val="paragraph-styledstyledparagraph-sc-a650b026-0"/>
        <w:jc w:val="both"/>
      </w:pPr>
      <w:r>
        <w:t xml:space="preserve"> </w:t>
      </w:r>
      <w:r>
        <w:tab/>
      </w:r>
      <w:r>
        <w:t>Это главный барьер между школьной тройкой и баллом выше 80 на ЕГЭ. Большинство сложных олимпиадных и экзаменационных задач требуют вывода финальной формулы без промежуточных вычислений.</w:t>
      </w:r>
      <w:r>
        <w:t xml:space="preserve"> П</w:t>
      </w:r>
      <w:r>
        <w:t>сихологический дискомфорт от обилия букв вместо чисел. Нужно составить систему из нескольких уравнений (кинематических связей), правильно выразить одну неизвестную через другую и провести громоздкие алгебраические сокращения. Малейшая ошибка в раскрытии скобок или переносе слагаемого в начале решения делает всю дальнейшую работу бессмысленной.</w:t>
      </w:r>
      <w:r>
        <w:t xml:space="preserve"> </w:t>
      </w:r>
    </w:p>
    <w:p w14:paraId="6BC0D443" w14:textId="5F9BF597" w:rsidR="00EA6EF9" w:rsidRDefault="00EA6EF9" w:rsidP="00F64547">
      <w:pPr>
        <w:pStyle w:val="paragraph-styledstyledparagraph-sc-a650b026-0"/>
        <w:jc w:val="both"/>
      </w:pPr>
    </w:p>
    <w:p w14:paraId="7D298761" w14:textId="3D3B9929" w:rsidR="00EA6EF9" w:rsidRDefault="00EA6EF9" w:rsidP="00F64547">
      <w:pPr>
        <w:pStyle w:val="paragraph-styledstyledparagraph-sc-a650b026-0"/>
        <w:jc w:val="both"/>
      </w:pPr>
    </w:p>
    <w:p w14:paraId="326F9CBA" w14:textId="7EDC5572" w:rsidR="00EA6EF9" w:rsidRDefault="00EA6EF9" w:rsidP="00F64547">
      <w:pPr>
        <w:pStyle w:val="paragraph-styledstyledparagraph-sc-a650b026-0"/>
        <w:jc w:val="both"/>
      </w:pPr>
    </w:p>
    <w:p w14:paraId="65C6FA5C" w14:textId="1D7F96AE" w:rsidR="00EA6EF9" w:rsidRDefault="00EA6EF9" w:rsidP="00F64547">
      <w:pPr>
        <w:pStyle w:val="paragraph-styledstyledparagraph-sc-a650b026-0"/>
        <w:jc w:val="both"/>
      </w:pPr>
    </w:p>
    <w:p w14:paraId="42C46355" w14:textId="77777777" w:rsidR="00EA6EF9" w:rsidRDefault="00EA6EF9" w:rsidP="00F64547">
      <w:pPr>
        <w:pStyle w:val="paragraph-styledstyledparagraph-sc-a650b026-0"/>
        <w:jc w:val="both"/>
      </w:pPr>
    </w:p>
    <w:p w14:paraId="751A1D70" w14:textId="4515A549" w:rsidR="00F64547" w:rsidRDefault="00F64547" w:rsidP="00EA6EF9">
      <w:pPr>
        <w:pStyle w:val="paragraph-styledstyledparagraph-sc-a650b026-0"/>
        <w:numPr>
          <w:ilvl w:val="0"/>
          <w:numId w:val="2"/>
        </w:numPr>
      </w:pPr>
      <w:r>
        <w:rPr>
          <w:b/>
          <w:bCs/>
        </w:rPr>
        <w:lastRenderedPageBreak/>
        <w:t>Кинематические связи (движение связанных тел)</w:t>
      </w:r>
      <w:r>
        <w:t xml:space="preserve"> Задачи, где два или более тела связаны нитью через блок или движутся навстречу друг другу так, что их общий путь ограничен.</w:t>
      </w:r>
    </w:p>
    <w:p w14:paraId="0EA75933" w14:textId="41F7AB60" w:rsidR="00EA6EF9" w:rsidRDefault="00EA6EF9" w:rsidP="00EA6EF9">
      <w:pPr>
        <w:pStyle w:val="paragraph-styledstyledparagraph-sc-a650b026-0"/>
      </w:pPr>
      <w:r>
        <w:rPr>
          <w:noProof/>
        </w:rPr>
        <w:drawing>
          <wp:inline distT="0" distB="0" distL="0" distR="0" wp14:anchorId="098091AB" wp14:editId="587CACA2">
            <wp:extent cx="5940425" cy="53340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6AA0" w14:textId="26433A88" w:rsidR="00EA6EF9" w:rsidRDefault="00EA6EF9" w:rsidP="00EA6EF9">
      <w:pPr>
        <w:pStyle w:val="paragraph-styledstyledparagraph-sc-a650b026-0"/>
      </w:pPr>
    </w:p>
    <w:p w14:paraId="7C2943CD" w14:textId="795F48D4" w:rsidR="00EA6EF9" w:rsidRDefault="00EA6EF9" w:rsidP="00EA6EF9">
      <w:pPr>
        <w:pStyle w:val="paragraph-styledstyledparagraph-sc-a650b026-0"/>
      </w:pPr>
      <w:r>
        <w:rPr>
          <w:noProof/>
        </w:rPr>
        <w:drawing>
          <wp:inline distT="0" distB="0" distL="0" distR="0" wp14:anchorId="5779F456" wp14:editId="4573E7E3">
            <wp:extent cx="6092825" cy="1081794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8809" cy="108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ECEE4" w14:textId="77777777" w:rsidR="00EA6EF9" w:rsidRPr="00EA6EF9" w:rsidRDefault="00EA6EF9" w:rsidP="00EA6EF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6EF9">
        <w:rPr>
          <w:rFonts w:ascii="Montserrat" w:eastAsia="Times New Roman" w:hAnsi="Montserrat" w:cs="Times New Roman"/>
          <w:b/>
          <w:bCs/>
          <w:color w:val="001B29"/>
          <w:sz w:val="18"/>
          <w:szCs w:val="18"/>
          <w:shd w:val="clear" w:color="auto" w:fill="FFFFFF"/>
          <w:lang w:eastAsia="ru-RU"/>
        </w:rPr>
        <w:t>Решение:</w:t>
      </w:r>
    </w:p>
    <w:p w14:paraId="3CB3E036" w14:textId="77777777" w:rsidR="00EA6EF9" w:rsidRPr="00EA6EF9" w:rsidRDefault="00EA6EF9" w:rsidP="00EA6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E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Обоснование</w:t>
      </w:r>
    </w:p>
    <w:p w14:paraId="5BAD5A39" w14:textId="77777777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  <w:r w:rsidRPr="00EA6EF9">
        <w:rPr>
          <w:rFonts w:ascii="Times New Roman" w:hAnsi="Times New Roman" w:cs="Times New Roman"/>
          <w:b/>
          <w:bCs/>
          <w:lang w:eastAsia="ru-RU"/>
        </w:rPr>
        <w:t>1. </w:t>
      </w:r>
      <w:r w:rsidRPr="00EA6EF9">
        <w:rPr>
          <w:rFonts w:ascii="Times New Roman" w:hAnsi="Times New Roman" w:cs="Times New Roman"/>
          <w:lang w:eastAsia="ru-RU"/>
        </w:rPr>
        <w:t>Рассмотрим задачу в системе отсчёта, связанной с Землёй. Будем считать эту систему отсчёта инерциальной (ИСО).</w:t>
      </w:r>
    </w:p>
    <w:p w14:paraId="246B180C" w14:textId="77777777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  <w:r w:rsidRPr="00EA6EF9">
        <w:rPr>
          <w:rFonts w:ascii="Times New Roman" w:hAnsi="Times New Roman" w:cs="Times New Roman"/>
          <w:b/>
          <w:bCs/>
          <w:lang w:eastAsia="ru-RU"/>
        </w:rPr>
        <w:t>2. </w:t>
      </w:r>
      <w:r w:rsidRPr="00EA6EF9">
        <w:rPr>
          <w:rFonts w:ascii="Times New Roman" w:hAnsi="Times New Roman" w:cs="Times New Roman"/>
          <w:lang w:eastAsia="ru-RU"/>
        </w:rPr>
        <w:t>Брусок и тело движутся поступательно, поэтому будем описывать их моделью материальной точки.</w:t>
      </w:r>
    </w:p>
    <w:p w14:paraId="3B8647F2" w14:textId="77777777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  <w:r w:rsidRPr="00EA6EF9">
        <w:rPr>
          <w:rFonts w:ascii="Times New Roman" w:hAnsi="Times New Roman" w:cs="Times New Roman"/>
          <w:b/>
          <w:bCs/>
          <w:lang w:eastAsia="ru-RU"/>
        </w:rPr>
        <w:t>3. </w:t>
      </w:r>
      <w:r w:rsidRPr="00EA6EF9">
        <w:rPr>
          <w:rFonts w:ascii="Times New Roman" w:hAnsi="Times New Roman" w:cs="Times New Roman"/>
          <w:lang w:eastAsia="ru-RU"/>
        </w:rPr>
        <w:t>Из пунктов 1 и 2 следует, что движение бруска и тела в ИСО описывается вторым законом Ньютона.</w:t>
      </w:r>
    </w:p>
    <w:p w14:paraId="549F8863" w14:textId="3D05B55E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  <w:r w:rsidRPr="00EA6EF9">
        <w:rPr>
          <w:rFonts w:ascii="Times New Roman" w:hAnsi="Times New Roman" w:cs="Times New Roman"/>
          <w:lang w:eastAsia="ru-RU"/>
        </w:rPr>
        <w:lastRenderedPageBreak/>
        <w:t>4. Нить невесома, блок идеален (масса блока ничтожна, трения нет), поэтому модуль силы натяжения нити в любой её точке один и тот же.</w:t>
      </w:r>
    </w:p>
    <w:p w14:paraId="1BEE29FA" w14:textId="2D252C89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  <w:r w:rsidRPr="00EA6EF9">
        <w:rPr>
          <w:rFonts w:ascii="Times New Roman" w:hAnsi="Times New Roman" w:cs="Times New Roman"/>
          <w:lang w:eastAsia="ru-RU"/>
        </w:rPr>
        <w:t>5. Нить нерастяжима, поэтому модули ускорений подвижного блока и тела при их прямолинейном поступательном движении отличаются в 2 раза.</w:t>
      </w:r>
    </w:p>
    <w:p w14:paraId="20F4FF02" w14:textId="1F0B9F62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  <w:r w:rsidRPr="00EA6EF9">
        <w:rPr>
          <w:rFonts w:ascii="Times New Roman" w:hAnsi="Times New Roman" w:cs="Times New Roman"/>
          <w:lang w:eastAsia="ru-RU"/>
        </w:rPr>
        <w:t>6. Силы, действующие на тела, постоянные, а значит их движение можно считать равн</w:t>
      </w:r>
      <w:r w:rsidRPr="00EA6EF9">
        <w:rPr>
          <w:rFonts w:ascii="Times New Roman" w:hAnsi="Times New Roman" w:cs="Times New Roman"/>
          <w:lang w:eastAsia="ru-RU"/>
        </w:rPr>
        <w:t>о</w:t>
      </w:r>
      <w:r w:rsidRPr="00EA6EF9">
        <w:rPr>
          <w:rFonts w:ascii="Times New Roman" w:hAnsi="Times New Roman" w:cs="Times New Roman"/>
          <w:lang w:eastAsia="ru-RU"/>
        </w:rPr>
        <w:t>ускоренным, что следует из второго закона Ньютона.</w:t>
      </w:r>
    </w:p>
    <w:p w14:paraId="12B80CD0" w14:textId="0DAF02F1" w:rsidR="00F64547" w:rsidRDefault="00F64547" w:rsidP="00EA6EF9">
      <w:pPr>
        <w:pStyle w:val="a5"/>
        <w:rPr>
          <w:rFonts w:ascii="Times New Roman" w:hAnsi="Times New Roman" w:cs="Times New Roman"/>
          <w:lang w:eastAsia="ru-RU"/>
        </w:rPr>
      </w:pPr>
    </w:p>
    <w:p w14:paraId="0E1094B2" w14:textId="77777777" w:rsidR="00EA6EF9" w:rsidRPr="00EA6EF9" w:rsidRDefault="00EA6EF9" w:rsidP="00EA6EF9">
      <w:pPr>
        <w:pStyle w:val="a5"/>
        <w:rPr>
          <w:rFonts w:ascii="Times New Roman" w:hAnsi="Times New Roman" w:cs="Times New Roman"/>
          <w:lang w:eastAsia="ru-RU"/>
        </w:rPr>
      </w:pPr>
    </w:p>
    <w:p w14:paraId="0F5BBD2A" w14:textId="533CFA8F" w:rsidR="005552DA" w:rsidRDefault="00EA6EF9">
      <w:r>
        <w:rPr>
          <w:noProof/>
        </w:rPr>
        <w:drawing>
          <wp:inline distT="0" distB="0" distL="0" distR="0" wp14:anchorId="236BCF81" wp14:editId="5526F976">
            <wp:extent cx="5940425" cy="119888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51FDB" w14:textId="73B864B8" w:rsidR="00EA6EF9" w:rsidRDefault="00EA6EF9">
      <w:r>
        <w:rPr>
          <w:noProof/>
        </w:rPr>
        <w:drawing>
          <wp:inline distT="0" distB="0" distL="0" distR="0" wp14:anchorId="1DE42009" wp14:editId="5D39211E">
            <wp:extent cx="5940425" cy="1885315"/>
            <wp:effectExtent l="0" t="0" r="3175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CEB79" w14:textId="03DCA872" w:rsidR="00EA6EF9" w:rsidRDefault="00EA6EF9">
      <w:r>
        <w:rPr>
          <w:noProof/>
        </w:rPr>
        <w:drawing>
          <wp:inline distT="0" distB="0" distL="0" distR="0" wp14:anchorId="4336D6E2" wp14:editId="0EE3E25D">
            <wp:extent cx="5940425" cy="237045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179D8"/>
    <w:multiLevelType w:val="multilevel"/>
    <w:tmpl w:val="694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96081"/>
    <w:multiLevelType w:val="hybridMultilevel"/>
    <w:tmpl w:val="69A0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16616"/>
    <w:multiLevelType w:val="hybridMultilevel"/>
    <w:tmpl w:val="6DBE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3069D"/>
    <w:multiLevelType w:val="multilevel"/>
    <w:tmpl w:val="D7CA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41679"/>
    <w:multiLevelType w:val="multilevel"/>
    <w:tmpl w:val="B4D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AB2EAD"/>
    <w:multiLevelType w:val="multilevel"/>
    <w:tmpl w:val="DC12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C1040"/>
    <w:multiLevelType w:val="multilevel"/>
    <w:tmpl w:val="1C1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562AE1"/>
    <w:multiLevelType w:val="hybridMultilevel"/>
    <w:tmpl w:val="5FF25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E7CC7"/>
    <w:multiLevelType w:val="multilevel"/>
    <w:tmpl w:val="4486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A30DD"/>
    <w:multiLevelType w:val="multilevel"/>
    <w:tmpl w:val="A96A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A1"/>
    <w:rsid w:val="005552DA"/>
    <w:rsid w:val="00740DA1"/>
    <w:rsid w:val="00BA4385"/>
    <w:rsid w:val="00EA6EF9"/>
    <w:rsid w:val="00F64547"/>
    <w:rsid w:val="00FD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8A3"/>
  <w15:chartTrackingRefBased/>
  <w15:docId w15:val="{11B2C5F4-2C92-49EE-921E-8D405E37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64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FD1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FD1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D1A6F"/>
    <w:rPr>
      <w:i/>
      <w:iCs/>
    </w:rPr>
  </w:style>
  <w:style w:type="character" w:customStyle="1" w:styleId="katex-styledkatexinlinecontainer-sc-b639954d-1">
    <w:name w:val="katex-styled__katexinlinecontainer-sc-b639954d-1"/>
    <w:basedOn w:val="a0"/>
    <w:rsid w:val="00FD1A6F"/>
  </w:style>
  <w:style w:type="paragraph" w:styleId="a4">
    <w:name w:val="Normal (Web)"/>
    <w:basedOn w:val="a"/>
    <w:uiPriority w:val="99"/>
    <w:semiHidden/>
    <w:unhideWhenUsed/>
    <w:rsid w:val="00FD1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4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scription">
    <w:name w:val="description"/>
    <w:basedOn w:val="a"/>
    <w:rsid w:val="00F6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A4385"/>
    <w:pPr>
      <w:spacing w:after="0" w:line="240" w:lineRule="auto"/>
    </w:pPr>
  </w:style>
  <w:style w:type="character" w:customStyle="1" w:styleId="answeroldblockanswerfsbiv">
    <w:name w:val="answeroldblock_answer__fsbiv"/>
    <w:basedOn w:val="a0"/>
    <w:rsid w:val="00EA6EF9"/>
  </w:style>
  <w:style w:type="paragraph" w:customStyle="1" w:styleId="noindent">
    <w:name w:val="noindent"/>
    <w:basedOn w:val="a"/>
    <w:rsid w:val="00EA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x-0900">
    <w:name w:val="labx-0900"/>
    <w:basedOn w:val="a0"/>
    <w:rsid w:val="00EA6EF9"/>
  </w:style>
  <w:style w:type="paragraph" w:customStyle="1" w:styleId="indent">
    <w:name w:val="indent"/>
    <w:basedOn w:val="a"/>
    <w:rsid w:val="00EA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3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50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КРИППО 13 каб-6</dc:creator>
  <cp:keywords/>
  <dc:description/>
  <cp:lastModifiedBy>КРИППО 13 каб-6</cp:lastModifiedBy>
  <cp:revision>3</cp:revision>
  <dcterms:created xsi:type="dcterms:W3CDTF">2026-08-31T12:39:00Z</dcterms:created>
  <dcterms:modified xsi:type="dcterms:W3CDTF">2026-08-31T13:22:00Z</dcterms:modified>
</cp:coreProperties>
</file>