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457BC" w14:textId="77777777" w:rsidR="00961418" w:rsidRPr="00961418" w:rsidRDefault="00961418" w:rsidP="00961418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961418">
        <w:rPr>
          <w:rFonts w:eastAsia="Times New Roman" w:cs="Times New Roman"/>
          <w:b/>
          <w:bCs/>
          <w:sz w:val="36"/>
          <w:szCs w:val="36"/>
          <w:lang w:eastAsia="ru-RU"/>
        </w:rPr>
        <w:t>План</w:t>
      </w:r>
      <w:r w:rsidRPr="00961418">
        <w:rPr>
          <w:rFonts w:eastAsia="Times New Roman" w:cs="Times New Roman"/>
          <w:b/>
          <w:bCs/>
          <w:sz w:val="36"/>
          <w:szCs w:val="36"/>
          <w:lang w:eastAsia="ru-RU"/>
        </w:rPr>
        <w:noBreakHyphen/>
        <w:t>конспект занятия по гимнастике (45 минут), 1 класс</w:t>
      </w:r>
    </w:p>
    <w:p w14:paraId="00C67B00" w14:textId="77777777" w:rsidR="00961418" w:rsidRPr="00961418" w:rsidRDefault="00961418" w:rsidP="00961418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Цель: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развитие координации, формирование правильной осанки, закрепление строевых навыков, воспитание дисциплины и умения действовать в группе.</w:t>
      </w:r>
      <w:r w:rsidRPr="00961418">
        <w:rPr>
          <w:rFonts w:eastAsia="Times New Roman" w:cs="Times New Roman"/>
          <w:sz w:val="24"/>
          <w:szCs w:val="24"/>
          <w:lang w:eastAsia="ru-RU"/>
        </w:rPr>
        <w:br/>
      </w: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Задачи:</w:t>
      </w:r>
    </w:p>
    <w:p w14:paraId="59696F36" w14:textId="77777777" w:rsidR="00961418" w:rsidRPr="00961418" w:rsidRDefault="00961418" w:rsidP="00961418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образовательные: разучить/закрепить строевые команды, освоить комплекс вольных упражнений на 64 счёта;</w:t>
      </w:r>
    </w:p>
    <w:p w14:paraId="3CDC5E02" w14:textId="77777777" w:rsidR="00961418" w:rsidRPr="00961418" w:rsidRDefault="00961418" w:rsidP="00961418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развивающие: улучшить равновесие, гибкость, пространственную ориентировку;</w:t>
      </w:r>
    </w:p>
    <w:p w14:paraId="6D0F4D8A" w14:textId="77777777" w:rsidR="00961418" w:rsidRPr="00961418" w:rsidRDefault="00961418" w:rsidP="00961418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воспитательные: приучать к организованности, взаимопомощи, соблюдению правил.</w:t>
      </w:r>
    </w:p>
    <w:p w14:paraId="51211860" w14:textId="4778848D" w:rsidR="00961418" w:rsidRPr="00961418" w:rsidRDefault="00961418" w:rsidP="00F570E7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Место проведения: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спортивный зал или просторная площадка без острых предметов.</w:t>
      </w:r>
      <w:r w:rsidRPr="00961418">
        <w:rPr>
          <w:rFonts w:eastAsia="Times New Roman" w:cs="Times New Roman"/>
          <w:sz w:val="24"/>
          <w:szCs w:val="24"/>
          <w:lang w:eastAsia="ru-RU"/>
        </w:rPr>
        <w:br/>
      </w: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Инвентарь: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ориентиры (кубики, кегли, цветные кружки), свисток, при необходимости — гимнастические маты (для страховки)</w:t>
      </w:r>
    </w:p>
    <w:p w14:paraId="7DB0F503" w14:textId="77777777" w:rsidR="00961418" w:rsidRPr="00961418" w:rsidRDefault="00961418" w:rsidP="00961418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961418">
        <w:rPr>
          <w:rFonts w:eastAsia="Times New Roman" w:cs="Times New Roman"/>
          <w:b/>
          <w:bCs/>
          <w:sz w:val="36"/>
          <w:szCs w:val="36"/>
          <w:lang w:eastAsia="ru-RU"/>
        </w:rPr>
        <w:t>Подготовительная часть (12–15 минут)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3384"/>
        <w:gridCol w:w="1682"/>
        <w:gridCol w:w="3476"/>
      </w:tblGrid>
      <w:tr w:rsidR="00961418" w:rsidRPr="00961418" w14:paraId="21789275" w14:textId="77777777" w:rsidTr="0096141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B461A4" w14:textId="77777777" w:rsidR="00961418" w:rsidRPr="00961418" w:rsidRDefault="00961418" w:rsidP="0096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vAlign w:val="center"/>
            <w:hideMark/>
          </w:tcPr>
          <w:p w14:paraId="0B127346" w14:textId="77777777" w:rsidR="00961418" w:rsidRPr="00961418" w:rsidRDefault="00961418" w:rsidP="0096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vAlign w:val="center"/>
            <w:hideMark/>
          </w:tcPr>
          <w:p w14:paraId="5DDCFBBA" w14:textId="77777777" w:rsidR="00961418" w:rsidRPr="00961418" w:rsidRDefault="00961418" w:rsidP="0096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vAlign w:val="center"/>
            <w:hideMark/>
          </w:tcPr>
          <w:p w14:paraId="01B1EA5D" w14:textId="77777777" w:rsidR="00961418" w:rsidRPr="00961418" w:rsidRDefault="00961418" w:rsidP="0096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961418" w:rsidRPr="00961418" w14:paraId="4234BCC4" w14:textId="77777777" w:rsidTr="009614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74D7A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1–2 мин</w:t>
            </w:r>
          </w:p>
        </w:tc>
        <w:tc>
          <w:tcPr>
            <w:tcW w:w="0" w:type="auto"/>
            <w:vAlign w:val="center"/>
            <w:hideMark/>
          </w:tcPr>
          <w:p w14:paraId="2C8409ED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Построение в шеренгу, приветствие, опрос о самочувствии, постановка задач урока</w:t>
            </w:r>
          </w:p>
        </w:tc>
        <w:tc>
          <w:tcPr>
            <w:tcW w:w="0" w:type="auto"/>
            <w:vAlign w:val="center"/>
            <w:hideMark/>
          </w:tcPr>
          <w:p w14:paraId="607DA34F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1 раз</w:t>
            </w:r>
          </w:p>
        </w:tc>
        <w:tc>
          <w:tcPr>
            <w:tcW w:w="0" w:type="auto"/>
            <w:vAlign w:val="center"/>
            <w:hideMark/>
          </w:tcPr>
          <w:p w14:paraId="4EEF0236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Учитель стоит лицом к детям, голос спокойный, команды чёткие. Напомнить ТБ: не толкаться, смотреть вперёд, слушать только команды учителя.</w:t>
            </w:r>
          </w:p>
        </w:tc>
      </w:tr>
      <w:tr w:rsidR="00961418" w:rsidRPr="00961418" w14:paraId="68D4FBB5" w14:textId="77777777" w:rsidTr="009614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A7B4C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2–3 мин</w:t>
            </w:r>
          </w:p>
        </w:tc>
        <w:tc>
          <w:tcPr>
            <w:tcW w:w="0" w:type="auto"/>
            <w:vAlign w:val="center"/>
            <w:hideMark/>
          </w:tcPr>
          <w:p w14:paraId="6A99197A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Строевые упражнения: «Равняйсь!», «Смирно!», «Вольно!»; повороты на месте «Направо!», «Налево!» (переступанием)</w:t>
            </w:r>
          </w:p>
        </w:tc>
        <w:tc>
          <w:tcPr>
            <w:tcW w:w="0" w:type="auto"/>
            <w:vAlign w:val="center"/>
            <w:hideMark/>
          </w:tcPr>
          <w:p w14:paraId="0E735BBA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По 2–3 повторения каждой команды</w:t>
            </w:r>
          </w:p>
        </w:tc>
        <w:tc>
          <w:tcPr>
            <w:tcW w:w="0" w:type="auto"/>
            <w:vAlign w:val="center"/>
            <w:hideMark/>
          </w:tcPr>
          <w:p w14:paraId="7A92B274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Показ учителем перед выполнением. Использовать игру «Замри»: по команде «Смирно!» все замирают, учитель отмечает 2–3 ребят с правильной стойкой.</w:t>
            </w:r>
          </w:p>
        </w:tc>
      </w:tr>
      <w:tr w:rsidR="00961418" w:rsidRPr="00961418" w14:paraId="596BD49C" w14:textId="77777777" w:rsidTr="009614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C93A6D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3–4 мин</w:t>
            </w:r>
          </w:p>
        </w:tc>
        <w:tc>
          <w:tcPr>
            <w:tcW w:w="0" w:type="auto"/>
            <w:vAlign w:val="center"/>
            <w:hideMark/>
          </w:tcPr>
          <w:p w14:paraId="3BD3421D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Ходьба в колонне по одному: обычная, на носках (руки вверх), на пятках (руки на поясе), приставными шагами правым/левым боком</w:t>
            </w:r>
          </w:p>
        </w:tc>
        <w:tc>
          <w:tcPr>
            <w:tcW w:w="0" w:type="auto"/>
            <w:vAlign w:val="center"/>
            <w:hideMark/>
          </w:tcPr>
          <w:p w14:paraId="329C1632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По 10–15 м каждого вида</w:t>
            </w:r>
          </w:p>
        </w:tc>
        <w:tc>
          <w:tcPr>
            <w:tcW w:w="0" w:type="auto"/>
            <w:vAlign w:val="center"/>
            <w:hideMark/>
          </w:tcPr>
          <w:p w14:paraId="290C56D4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Следить за осанкой: плечи назад, подбородок приподнят. Дистанция — один шаг.</w:t>
            </w:r>
          </w:p>
        </w:tc>
      </w:tr>
      <w:tr w:rsidR="00961418" w:rsidRPr="00961418" w14:paraId="7851800A" w14:textId="77777777" w:rsidTr="009614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85D76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4–5 мин</w:t>
            </w:r>
          </w:p>
        </w:tc>
        <w:tc>
          <w:tcPr>
            <w:tcW w:w="0" w:type="auto"/>
            <w:vAlign w:val="center"/>
            <w:hideMark/>
          </w:tcPr>
          <w:p w14:paraId="59B623D9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Бег в медленном темпе с изменением направления по сигналу (свисток — поворот, хлопок — остановка и принятие основной стойки)</w:t>
            </w:r>
          </w:p>
        </w:tc>
        <w:tc>
          <w:tcPr>
            <w:tcW w:w="0" w:type="auto"/>
            <w:vAlign w:val="center"/>
            <w:hideMark/>
          </w:tcPr>
          <w:p w14:paraId="3B8A2D93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2 круга по залу</w:t>
            </w:r>
          </w:p>
        </w:tc>
        <w:tc>
          <w:tcPr>
            <w:tcW w:w="0" w:type="auto"/>
            <w:vAlign w:val="center"/>
            <w:hideMark/>
          </w:tcPr>
          <w:p w14:paraId="3F032FE7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Темп умеренный, без ускорения. При остановке — сразу принять основную стойку.</w:t>
            </w:r>
          </w:p>
        </w:tc>
      </w:tr>
      <w:tr w:rsidR="00961418" w:rsidRPr="00961418" w14:paraId="46C8D331" w14:textId="77777777" w:rsidTr="009614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9F8A4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5–6 мин</w:t>
            </w:r>
          </w:p>
        </w:tc>
        <w:tc>
          <w:tcPr>
            <w:tcW w:w="0" w:type="auto"/>
            <w:vAlign w:val="center"/>
            <w:hideMark/>
          </w:tcPr>
          <w:p w14:paraId="38B492E8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Восстановление дыхания: ходьба с движениями рук (вдох — руки вверх, выдох — руки вниз), счёт вслух</w:t>
            </w:r>
          </w:p>
        </w:tc>
        <w:tc>
          <w:tcPr>
            <w:tcW w:w="0" w:type="auto"/>
            <w:vAlign w:val="center"/>
            <w:hideMark/>
          </w:tcPr>
          <w:p w14:paraId="02749445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30–40 сек</w:t>
            </w:r>
          </w:p>
        </w:tc>
        <w:tc>
          <w:tcPr>
            <w:tcW w:w="0" w:type="auto"/>
            <w:vAlign w:val="center"/>
            <w:hideMark/>
          </w:tcPr>
          <w:p w14:paraId="4D68C134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Считать вместе с детьми: «Раз-два — вдох, три-четыре — выдох».</w:t>
            </w:r>
          </w:p>
        </w:tc>
      </w:tr>
    </w:tbl>
    <w:p w14:paraId="215ACD7A" w14:textId="2B80FF82" w:rsidR="00961418" w:rsidRPr="00961418" w:rsidRDefault="00961418" w:rsidP="00961418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14:paraId="33899085" w14:textId="77777777" w:rsidR="00961418" w:rsidRPr="00961418" w:rsidRDefault="00961418" w:rsidP="00961418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961418">
        <w:rPr>
          <w:rFonts w:eastAsia="Times New Roman" w:cs="Times New Roman"/>
          <w:b/>
          <w:bCs/>
          <w:sz w:val="36"/>
          <w:szCs w:val="36"/>
          <w:lang w:eastAsia="ru-RU"/>
        </w:rPr>
        <w:t>Основная часть (23–25 минут)</w:t>
      </w:r>
    </w:p>
    <w:p w14:paraId="3F7A17EE" w14:textId="77777777" w:rsidR="00961418" w:rsidRPr="00961418" w:rsidRDefault="00961418" w:rsidP="0096141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961418">
        <w:rPr>
          <w:rFonts w:eastAsia="Times New Roman" w:cs="Times New Roman"/>
          <w:b/>
          <w:bCs/>
          <w:sz w:val="27"/>
          <w:szCs w:val="27"/>
          <w:lang w:eastAsia="ru-RU"/>
        </w:rPr>
        <w:t>Блок 1. Комплекс вольных упражнений на 64 счёта (10–12 минут)</w:t>
      </w:r>
    </w:p>
    <w:p w14:paraId="49F4E897" w14:textId="77777777" w:rsidR="00961418" w:rsidRPr="00961418" w:rsidRDefault="00961418" w:rsidP="00961418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Выполняется фронтальным способом (все вместе), темп средний, счёт ведёт учитель.</w:t>
      </w:r>
    </w:p>
    <w:p w14:paraId="538BCE9B" w14:textId="77777777" w:rsidR="00961418" w:rsidRPr="00961418" w:rsidRDefault="00961418" w:rsidP="00961418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И.П. во всех упражнениях — основная стойка.</w:t>
      </w:r>
    </w:p>
    <w:p w14:paraId="358203C6" w14:textId="77777777" w:rsidR="00961418" w:rsidRPr="00961418" w:rsidRDefault="00961418" w:rsidP="00961418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Счёты 1–16: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работа руками и разминка плечевого пояса (подъём на носки с поднятием рук, круги руками, сведения лопаток).</w:t>
      </w:r>
    </w:p>
    <w:p w14:paraId="57D7993F" w14:textId="77777777" w:rsidR="00961418" w:rsidRPr="00961418" w:rsidRDefault="00961418" w:rsidP="00961418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Счёты 17–32: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наклоны вперёд, вправо, влево; повороты туловища (ноги неподвижны).</w:t>
      </w:r>
    </w:p>
    <w:p w14:paraId="051EE952" w14:textId="77777777" w:rsidR="00961418" w:rsidRPr="00961418" w:rsidRDefault="00961418" w:rsidP="00961418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Счёты 33–48: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стойка ноги врозь, наклоны, выпады правой и левой ногой.</w:t>
      </w:r>
    </w:p>
    <w:p w14:paraId="0DE9A3B1" w14:textId="77777777" w:rsidR="00961418" w:rsidRPr="00961418" w:rsidRDefault="00961418" w:rsidP="00961418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Счёты 49–64: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подъёмы на носки, поочерёдное поднимание коленей, </w:t>
      </w:r>
      <w:proofErr w:type="spellStart"/>
      <w:r w:rsidRPr="00961418">
        <w:rPr>
          <w:rFonts w:eastAsia="Times New Roman" w:cs="Times New Roman"/>
          <w:sz w:val="24"/>
          <w:szCs w:val="24"/>
          <w:lang w:eastAsia="ru-RU"/>
        </w:rPr>
        <w:t>полуприсед</w:t>
      </w:r>
      <w:proofErr w:type="spellEnd"/>
      <w:r w:rsidRPr="00961418">
        <w:rPr>
          <w:rFonts w:eastAsia="Times New Roman" w:cs="Times New Roman"/>
          <w:sz w:val="24"/>
          <w:szCs w:val="24"/>
          <w:lang w:eastAsia="ru-RU"/>
        </w:rPr>
        <w:t>.</w:t>
      </w:r>
    </w:p>
    <w:p w14:paraId="573979EB" w14:textId="77777777" w:rsidR="00961418" w:rsidRPr="00961418" w:rsidRDefault="00961418" w:rsidP="00961418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Методические указания:</w:t>
      </w:r>
    </w:p>
    <w:p w14:paraId="53070430" w14:textId="77777777" w:rsidR="00961418" w:rsidRPr="00961418" w:rsidRDefault="00961418" w:rsidP="00961418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Показ каждого элемента перед выполнением.</w:t>
      </w:r>
    </w:p>
    <w:p w14:paraId="4F387AC8" w14:textId="77777777" w:rsidR="00961418" w:rsidRPr="00961418" w:rsidRDefault="00961418" w:rsidP="00961418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На простые движения — 1 счёт = 1 секунда; на плавные наклоны и круги — 2–4 счёта.</w:t>
      </w:r>
    </w:p>
    <w:p w14:paraId="44CB2039" w14:textId="77777777" w:rsidR="00961418" w:rsidRPr="00961418" w:rsidRDefault="00961418" w:rsidP="00961418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Дыхание: подъём/наклон — вдох; опускание/возврат — выдох.</w:t>
      </w:r>
    </w:p>
    <w:p w14:paraId="3FA0152E" w14:textId="77777777" w:rsidR="00961418" w:rsidRPr="00961418" w:rsidRDefault="00961418" w:rsidP="00961418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Обращать внимание на типичные ошибки: округление спины, сгибание коленей при наклонах, «заваливание» корпуса в выпадах.</w:t>
      </w:r>
    </w:p>
    <w:p w14:paraId="7B5963D1" w14:textId="77777777" w:rsidR="00961418" w:rsidRPr="00961418" w:rsidRDefault="00961418" w:rsidP="0096141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961418">
        <w:rPr>
          <w:rFonts w:eastAsia="Times New Roman" w:cs="Times New Roman"/>
          <w:b/>
          <w:bCs/>
          <w:sz w:val="27"/>
          <w:szCs w:val="27"/>
          <w:lang w:eastAsia="ru-RU"/>
        </w:rPr>
        <w:t>Блок 2. Игровые эстафеты со строевыми и гимнастическими элементами (11–13 минут)</w:t>
      </w:r>
    </w:p>
    <w:p w14:paraId="2F574E86" w14:textId="77777777" w:rsidR="00961418" w:rsidRPr="00961418" w:rsidRDefault="00961418" w:rsidP="00961418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Эстафета «Точный строй»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(3–4 минуты):</w:t>
      </w:r>
    </w:p>
    <w:p w14:paraId="436C3F6C" w14:textId="77777777" w:rsidR="00961418" w:rsidRPr="00961418" w:rsidRDefault="00961418" w:rsidP="00961418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Дети делятся на 2–3 команды, строятся в колонны у стартовой линии.</w:t>
      </w:r>
    </w:p>
    <w:p w14:paraId="2AC9FCC9" w14:textId="77777777" w:rsidR="00961418" w:rsidRPr="00961418" w:rsidRDefault="00961418" w:rsidP="00961418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По сигналу первый участник бежит до ориентира (кегля/кубик), выполняет поворот направо, возвращается шагом, передаёт эстафету касанием плеча.</w:t>
      </w:r>
    </w:p>
    <w:p w14:paraId="21F369BD" w14:textId="77777777" w:rsidR="00961418" w:rsidRPr="00961418" w:rsidRDefault="00961418" w:rsidP="00961418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Команда, которая быстрее и точнее выполнила все повороты без ошибок, получает балл.</w:t>
      </w:r>
    </w:p>
    <w:p w14:paraId="122C2C6A" w14:textId="77777777" w:rsidR="00961418" w:rsidRPr="00961418" w:rsidRDefault="00961418" w:rsidP="00961418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Эстафета «Найди своё место»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(4–5 минут):</w:t>
      </w:r>
    </w:p>
    <w:p w14:paraId="43B08D30" w14:textId="77777777" w:rsidR="00961418" w:rsidRPr="00961418" w:rsidRDefault="00961418" w:rsidP="00961418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На полу разложены цветные метки (по количеству детей в команде).</w:t>
      </w:r>
    </w:p>
    <w:p w14:paraId="67254A7E" w14:textId="77777777" w:rsidR="00961418" w:rsidRPr="00961418" w:rsidRDefault="00961418" w:rsidP="00961418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По сигналу дети разбегаются врассыпную, по команде «В строй!» каждый возвращается на свою метку и строится в шеренгу.</w:t>
      </w:r>
    </w:p>
    <w:p w14:paraId="1CA7BEBC" w14:textId="77777777" w:rsidR="00961418" w:rsidRPr="00961418" w:rsidRDefault="00961418" w:rsidP="00961418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Оценивается скорость и ровность шеренги.</w:t>
      </w:r>
    </w:p>
    <w:p w14:paraId="6A4CE88B" w14:textId="77777777" w:rsidR="00961418" w:rsidRPr="00961418" w:rsidRDefault="00961418" w:rsidP="00961418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Мини-игра «Светофор»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(3–4 минуты):</w:t>
      </w:r>
    </w:p>
    <w:p w14:paraId="238209D2" w14:textId="77777777" w:rsidR="00961418" w:rsidRPr="00961418" w:rsidRDefault="00961418" w:rsidP="00961418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Красный — «Смирно!», жёлтый — «Вольно!», зелёный — «Поворот направо!».</w:t>
      </w:r>
    </w:p>
    <w:p w14:paraId="4EBF714A" w14:textId="77777777" w:rsidR="00961418" w:rsidRPr="00961418" w:rsidRDefault="00961418" w:rsidP="00961418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Учитель показывает карточки, дети выполняют команды. За каждую ошибку — штрафное очко.</w:t>
      </w:r>
    </w:p>
    <w:p w14:paraId="2169FFF9" w14:textId="77777777" w:rsidR="00961418" w:rsidRPr="00961418" w:rsidRDefault="00961418" w:rsidP="00961418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Методические указания:</w:t>
      </w:r>
    </w:p>
    <w:p w14:paraId="7A8DAFFF" w14:textId="77777777" w:rsidR="00961418" w:rsidRPr="00961418" w:rsidRDefault="00961418" w:rsidP="00961418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Перед началом — короткий показ и объяснение правил.</w:t>
      </w:r>
    </w:p>
    <w:p w14:paraId="28A5C0D9" w14:textId="77777777" w:rsidR="00961418" w:rsidRPr="00961418" w:rsidRDefault="00961418" w:rsidP="00961418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Следить, чтобы дети не толкались и не бежали без команды.</w:t>
      </w:r>
    </w:p>
    <w:p w14:paraId="3F6DFEAD" w14:textId="1CE5808A" w:rsidR="00961418" w:rsidRPr="00F570E7" w:rsidRDefault="00961418" w:rsidP="00F570E7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sz w:val="24"/>
          <w:szCs w:val="24"/>
          <w:lang w:eastAsia="ru-RU"/>
        </w:rPr>
        <w:t>Использовать словесную похвалу и игровые баллы, избегать сравнений «кто лучше».</w:t>
      </w:r>
    </w:p>
    <w:p w14:paraId="79CFF681" w14:textId="77777777" w:rsidR="00961418" w:rsidRPr="00961418" w:rsidRDefault="00961418" w:rsidP="00961418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961418">
        <w:rPr>
          <w:rFonts w:eastAsia="Times New Roman" w:cs="Times New Roman"/>
          <w:b/>
          <w:bCs/>
          <w:sz w:val="36"/>
          <w:szCs w:val="36"/>
          <w:lang w:eastAsia="ru-RU"/>
        </w:rPr>
        <w:t>Заключительная часть (5–8 минут)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3733"/>
        <w:gridCol w:w="1748"/>
        <w:gridCol w:w="3050"/>
      </w:tblGrid>
      <w:tr w:rsidR="00961418" w:rsidRPr="00961418" w14:paraId="0C49F7C9" w14:textId="77777777" w:rsidTr="0096141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30B3E4" w14:textId="77777777" w:rsidR="00961418" w:rsidRPr="00961418" w:rsidRDefault="00961418" w:rsidP="0096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vAlign w:val="center"/>
            <w:hideMark/>
          </w:tcPr>
          <w:p w14:paraId="79720392" w14:textId="77777777" w:rsidR="00961418" w:rsidRPr="00961418" w:rsidRDefault="00961418" w:rsidP="0096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vAlign w:val="center"/>
            <w:hideMark/>
          </w:tcPr>
          <w:p w14:paraId="25FFFEC3" w14:textId="77777777" w:rsidR="00961418" w:rsidRPr="00961418" w:rsidRDefault="00961418" w:rsidP="0096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vAlign w:val="center"/>
            <w:hideMark/>
          </w:tcPr>
          <w:p w14:paraId="68DD4917" w14:textId="77777777" w:rsidR="00961418" w:rsidRPr="00961418" w:rsidRDefault="00961418" w:rsidP="0096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961418" w:rsidRPr="00961418" w14:paraId="7B07F11B" w14:textId="77777777" w:rsidTr="009614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39A3D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3–4 мин</w:t>
            </w:r>
          </w:p>
        </w:tc>
        <w:tc>
          <w:tcPr>
            <w:tcW w:w="0" w:type="auto"/>
            <w:vAlign w:val="center"/>
            <w:hideMark/>
          </w:tcPr>
          <w:p w14:paraId="6130BCD2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Спокойная ходьба по залу с восстановлением дыхания; </w:t>
            </w: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упражнения на расслабление (потряхивание кистей, плеч)</w:t>
            </w:r>
          </w:p>
        </w:tc>
        <w:tc>
          <w:tcPr>
            <w:tcW w:w="0" w:type="auto"/>
            <w:vAlign w:val="center"/>
            <w:hideMark/>
          </w:tcPr>
          <w:p w14:paraId="25C8BA01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 круг + 30 сек расслабления</w:t>
            </w:r>
          </w:p>
        </w:tc>
        <w:tc>
          <w:tcPr>
            <w:tcW w:w="0" w:type="auto"/>
            <w:vAlign w:val="center"/>
            <w:hideMark/>
          </w:tcPr>
          <w:p w14:paraId="2094798E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Темп медленный, голос учителя тихий. Считать: </w:t>
            </w: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«Вдох — раз-два, выдох — три-четыре».</w:t>
            </w:r>
          </w:p>
        </w:tc>
      </w:tr>
      <w:tr w:rsidR="00961418" w:rsidRPr="00961418" w14:paraId="36BF0666" w14:textId="77777777" w:rsidTr="009614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9A5AC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2–3 мин</w:t>
            </w:r>
          </w:p>
        </w:tc>
        <w:tc>
          <w:tcPr>
            <w:tcW w:w="0" w:type="auto"/>
            <w:vAlign w:val="center"/>
            <w:hideMark/>
          </w:tcPr>
          <w:p w14:paraId="3F15A3E8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Построение, подведение итогов: «Что сегодня получилось лучше всего?», «Какое упражнение было самым трудным?»</w:t>
            </w:r>
          </w:p>
        </w:tc>
        <w:tc>
          <w:tcPr>
            <w:tcW w:w="0" w:type="auto"/>
            <w:vAlign w:val="center"/>
            <w:hideMark/>
          </w:tcPr>
          <w:p w14:paraId="3C3DCED4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2–3 вопроса</w:t>
            </w:r>
          </w:p>
        </w:tc>
        <w:tc>
          <w:tcPr>
            <w:tcW w:w="0" w:type="auto"/>
            <w:vAlign w:val="center"/>
            <w:hideMark/>
          </w:tcPr>
          <w:p w14:paraId="2A3462CC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Дать высказаться 3–4 детям. Отметить старание, а не только результат.</w:t>
            </w:r>
          </w:p>
        </w:tc>
      </w:tr>
      <w:tr w:rsidR="00961418" w:rsidRPr="00961418" w14:paraId="45227C68" w14:textId="77777777" w:rsidTr="009614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54C2C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1–2 мин</w:t>
            </w:r>
          </w:p>
        </w:tc>
        <w:tc>
          <w:tcPr>
            <w:tcW w:w="0" w:type="auto"/>
            <w:vAlign w:val="center"/>
            <w:hideMark/>
          </w:tcPr>
          <w:p w14:paraId="1E281B03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Организованный выход из зала, прощание</w:t>
            </w:r>
          </w:p>
        </w:tc>
        <w:tc>
          <w:tcPr>
            <w:tcW w:w="0" w:type="auto"/>
            <w:vAlign w:val="center"/>
            <w:hideMark/>
          </w:tcPr>
          <w:p w14:paraId="03A11291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1 раз</w:t>
            </w:r>
          </w:p>
        </w:tc>
        <w:tc>
          <w:tcPr>
            <w:tcW w:w="0" w:type="auto"/>
            <w:vAlign w:val="center"/>
            <w:hideMark/>
          </w:tcPr>
          <w:p w14:paraId="5551FB4C" w14:textId="77777777" w:rsidR="00961418" w:rsidRPr="00961418" w:rsidRDefault="00961418" w:rsidP="0096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418">
              <w:rPr>
                <w:rFonts w:eastAsia="Times New Roman" w:cs="Times New Roman"/>
                <w:sz w:val="24"/>
                <w:szCs w:val="24"/>
                <w:lang w:eastAsia="ru-RU"/>
              </w:rPr>
              <w:t>Напомнить о важности регулярной физической активности и правильной осанки.</w:t>
            </w:r>
          </w:p>
        </w:tc>
      </w:tr>
    </w:tbl>
    <w:p w14:paraId="570B8DE7" w14:textId="24BA3AE5" w:rsidR="00961418" w:rsidRPr="00961418" w:rsidRDefault="00961418" w:rsidP="00961418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714FB4E0" w14:textId="77777777" w:rsidR="00961418" w:rsidRPr="00961418" w:rsidRDefault="00961418" w:rsidP="00961418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961418">
        <w:rPr>
          <w:rFonts w:eastAsia="Times New Roman" w:cs="Times New Roman"/>
          <w:b/>
          <w:bCs/>
          <w:sz w:val="36"/>
          <w:szCs w:val="36"/>
          <w:lang w:eastAsia="ru-RU"/>
        </w:rPr>
        <w:t>Варианты адаптации под разные условия</w:t>
      </w:r>
    </w:p>
    <w:p w14:paraId="19DAED0A" w14:textId="77777777" w:rsidR="00961418" w:rsidRPr="00961418" w:rsidRDefault="00961418" w:rsidP="00961418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Если нет инвентаря: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используйте разметку мелом на полу, цветные карточки или просто обозначенные зоны. Вместо кеглей — линии.</w:t>
      </w:r>
    </w:p>
    <w:p w14:paraId="7EC44F41" w14:textId="77777777" w:rsidR="00961418" w:rsidRPr="00961418" w:rsidRDefault="00961418" w:rsidP="00961418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Если занятие на улице: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исключите сложные выпады и наклоны на неровной поверхности, увеличьте долю строевых и игровых заданий.</w:t>
      </w:r>
    </w:p>
    <w:p w14:paraId="4C215A69" w14:textId="77777777" w:rsidR="00961418" w:rsidRPr="00961418" w:rsidRDefault="00961418" w:rsidP="00961418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Для детей с трудностями координации: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разрешите выполнять упражнения у стены (для контроля осанки), уменьшите амплитуду движений, добавьте индивидуальные ориентиры (свой кубик).</w:t>
      </w:r>
    </w:p>
    <w:p w14:paraId="36965A44" w14:textId="77777777" w:rsidR="00961418" w:rsidRPr="00961418" w:rsidRDefault="00961418" w:rsidP="00961418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61418">
        <w:rPr>
          <w:rFonts w:eastAsia="Times New Roman" w:cs="Times New Roman"/>
          <w:b/>
          <w:bCs/>
          <w:sz w:val="24"/>
          <w:szCs w:val="24"/>
          <w:lang w:eastAsia="ru-RU"/>
        </w:rPr>
        <w:t>При ограниченном времени:</w:t>
      </w:r>
      <w:r w:rsidRPr="00961418">
        <w:rPr>
          <w:rFonts w:eastAsia="Times New Roman" w:cs="Times New Roman"/>
          <w:sz w:val="24"/>
          <w:szCs w:val="24"/>
          <w:lang w:eastAsia="ru-RU"/>
        </w:rPr>
        <w:t xml:space="preserve"> сократите основную часть за счёт уменьшения повторений в эстафетах, но не убирайте комплекс на 64 счёта — он формирует базовые навыки.</w:t>
      </w:r>
    </w:p>
    <w:p w14:paraId="4111C0AA" w14:textId="77777777" w:rsidR="00F12C76" w:rsidRDefault="00F12C76" w:rsidP="006C0B77">
      <w:pPr>
        <w:spacing w:after="0"/>
        <w:ind w:firstLine="709"/>
        <w:jc w:val="both"/>
      </w:pPr>
    </w:p>
    <w:sectPr w:rsidR="00F12C76" w:rsidSect="00F570E7">
      <w:pgSz w:w="11906" w:h="16838" w:code="9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D0E0E"/>
    <w:multiLevelType w:val="multilevel"/>
    <w:tmpl w:val="AAE8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C4A2F"/>
    <w:multiLevelType w:val="multilevel"/>
    <w:tmpl w:val="66BE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F37FB"/>
    <w:multiLevelType w:val="multilevel"/>
    <w:tmpl w:val="C84A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F6472"/>
    <w:multiLevelType w:val="multilevel"/>
    <w:tmpl w:val="6F2E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F33DCB"/>
    <w:multiLevelType w:val="multilevel"/>
    <w:tmpl w:val="CFE0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EB0C85"/>
    <w:multiLevelType w:val="multilevel"/>
    <w:tmpl w:val="D8BA1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C24834"/>
    <w:multiLevelType w:val="multilevel"/>
    <w:tmpl w:val="5FC8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517EE3"/>
    <w:multiLevelType w:val="multilevel"/>
    <w:tmpl w:val="4A44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18"/>
    <w:rsid w:val="006C0B77"/>
    <w:rsid w:val="008242FF"/>
    <w:rsid w:val="00870751"/>
    <w:rsid w:val="00922C48"/>
    <w:rsid w:val="00944D49"/>
    <w:rsid w:val="00961418"/>
    <w:rsid w:val="00B915B7"/>
    <w:rsid w:val="00EA59DF"/>
    <w:rsid w:val="00EE4070"/>
    <w:rsid w:val="00F12C76"/>
    <w:rsid w:val="00F5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BAA51"/>
  <w15:chartTrackingRefBased/>
  <w15:docId w15:val="{5727AADE-D1D4-47E2-BA0C-CD2060A2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961418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61418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14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614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6141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14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1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771</Words>
  <Characters>4397</Characters>
  <Application>Microsoft Office Word</Application>
  <DocSecurity>0</DocSecurity>
  <Lines>36</Lines>
  <Paragraphs>10</Paragraphs>
  <ScaleCrop>false</ScaleCrop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cnppm20</cp:lastModifiedBy>
  <cp:revision>2</cp:revision>
  <dcterms:created xsi:type="dcterms:W3CDTF">2026-10-19T04:15:00Z</dcterms:created>
  <dcterms:modified xsi:type="dcterms:W3CDTF">2026-10-30T11:18:00Z</dcterms:modified>
</cp:coreProperties>
</file>