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96" w:rsidRPr="00FA16CE" w:rsidRDefault="005E6596" w:rsidP="00254E73">
      <w:pPr>
        <w:pStyle w:val="a3"/>
        <w:jc w:val="left"/>
        <w:rPr>
          <w:bCs w:val="0"/>
          <w:sz w:val="24"/>
          <w:szCs w:val="24"/>
        </w:rPr>
      </w:pPr>
    </w:p>
    <w:p w:rsidR="005E6596" w:rsidRPr="00742C1E" w:rsidRDefault="00135FEF" w:rsidP="005E6596">
      <w:pPr>
        <w:pStyle w:val="a3"/>
        <w:rPr>
          <w:bCs w:val="0"/>
        </w:rPr>
      </w:pPr>
      <w:r>
        <w:rPr>
          <w:bCs w:val="0"/>
        </w:rPr>
        <w:t>Методические рекомендации</w:t>
      </w:r>
    </w:p>
    <w:p w:rsidR="005E6596" w:rsidRPr="00742C1E" w:rsidRDefault="00135FEF" w:rsidP="005E65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5E6596" w:rsidRPr="00742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особенностях преподавания</w:t>
      </w:r>
      <w:r w:rsidR="005E6596" w:rsidRPr="00742C1E">
        <w:rPr>
          <w:b/>
          <w:sz w:val="28"/>
          <w:szCs w:val="28"/>
        </w:rPr>
        <w:t xml:space="preserve"> предмета «Физическая культура» </w:t>
      </w:r>
    </w:p>
    <w:p w:rsidR="005E6596" w:rsidRPr="00742C1E" w:rsidRDefault="005E6596" w:rsidP="005E6596">
      <w:pPr>
        <w:jc w:val="center"/>
        <w:outlineLvl w:val="0"/>
        <w:rPr>
          <w:b/>
          <w:sz w:val="28"/>
          <w:szCs w:val="28"/>
        </w:rPr>
      </w:pPr>
      <w:r w:rsidRPr="00742C1E">
        <w:rPr>
          <w:b/>
          <w:sz w:val="28"/>
          <w:szCs w:val="28"/>
        </w:rPr>
        <w:t xml:space="preserve">в общеобразовательных </w:t>
      </w:r>
      <w:r w:rsidR="00C772AE">
        <w:rPr>
          <w:b/>
          <w:sz w:val="28"/>
          <w:szCs w:val="28"/>
        </w:rPr>
        <w:t>организациях</w:t>
      </w:r>
      <w:r w:rsidRPr="00742C1E">
        <w:rPr>
          <w:b/>
          <w:sz w:val="28"/>
          <w:szCs w:val="28"/>
        </w:rPr>
        <w:t xml:space="preserve"> </w:t>
      </w:r>
      <w:r w:rsidR="00254E73" w:rsidRPr="00742C1E">
        <w:rPr>
          <w:b/>
          <w:sz w:val="28"/>
          <w:szCs w:val="28"/>
        </w:rPr>
        <w:t>Республики Крым</w:t>
      </w:r>
      <w:r w:rsidRPr="00742C1E">
        <w:rPr>
          <w:b/>
          <w:sz w:val="28"/>
          <w:szCs w:val="28"/>
        </w:rPr>
        <w:t xml:space="preserve"> </w:t>
      </w:r>
    </w:p>
    <w:p w:rsidR="005E6596" w:rsidRPr="00742C1E" w:rsidRDefault="005E6596" w:rsidP="005E6596">
      <w:pPr>
        <w:jc w:val="center"/>
        <w:outlineLvl w:val="0"/>
        <w:rPr>
          <w:b/>
          <w:sz w:val="28"/>
          <w:szCs w:val="28"/>
        </w:rPr>
      </w:pPr>
      <w:r w:rsidRPr="00742C1E">
        <w:rPr>
          <w:b/>
          <w:sz w:val="28"/>
          <w:szCs w:val="28"/>
        </w:rPr>
        <w:t>в 201</w:t>
      </w:r>
      <w:r w:rsidR="00254E73" w:rsidRPr="00742C1E">
        <w:rPr>
          <w:b/>
          <w:sz w:val="28"/>
          <w:szCs w:val="28"/>
        </w:rPr>
        <w:t>6</w:t>
      </w:r>
      <w:r w:rsidR="00135FEF">
        <w:rPr>
          <w:b/>
          <w:sz w:val="28"/>
          <w:szCs w:val="28"/>
        </w:rPr>
        <w:t>/</w:t>
      </w:r>
      <w:r w:rsidRPr="00742C1E">
        <w:rPr>
          <w:b/>
          <w:sz w:val="28"/>
          <w:szCs w:val="28"/>
        </w:rPr>
        <w:t>201</w:t>
      </w:r>
      <w:r w:rsidR="00254E73" w:rsidRPr="00742C1E">
        <w:rPr>
          <w:b/>
          <w:sz w:val="28"/>
          <w:szCs w:val="28"/>
        </w:rPr>
        <w:t>7</w:t>
      </w:r>
      <w:r w:rsidR="00135FEF">
        <w:rPr>
          <w:b/>
          <w:sz w:val="28"/>
          <w:szCs w:val="28"/>
        </w:rPr>
        <w:t xml:space="preserve"> учебном году</w:t>
      </w:r>
    </w:p>
    <w:p w:rsidR="00100047" w:rsidRPr="002F719F" w:rsidRDefault="00100047" w:rsidP="00100047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100047" w:rsidRPr="00742C1E" w:rsidRDefault="00100047" w:rsidP="00100047">
      <w:pPr>
        <w:ind w:firstLine="709"/>
        <w:jc w:val="both"/>
        <w:rPr>
          <w:sz w:val="28"/>
          <w:szCs w:val="28"/>
        </w:rPr>
      </w:pPr>
      <w:r w:rsidRPr="00742C1E">
        <w:rPr>
          <w:sz w:val="28"/>
          <w:szCs w:val="28"/>
        </w:rPr>
        <w:t>Образовательной целью учебного предмета «</w:t>
      </w:r>
      <w:r w:rsidR="00742C1E">
        <w:rPr>
          <w:sz w:val="28"/>
          <w:szCs w:val="28"/>
        </w:rPr>
        <w:t>Физическая культура</w:t>
      </w:r>
      <w:r w:rsidRPr="00742C1E">
        <w:rPr>
          <w:sz w:val="28"/>
          <w:szCs w:val="28"/>
        </w:rPr>
        <w:t>» является формирование физической культуры личности учащегося в процессе решения взаимосвязанных педагогических, гигиенических и прикладных задач.</w:t>
      </w:r>
    </w:p>
    <w:p w:rsidR="00100047" w:rsidRPr="00742C1E" w:rsidRDefault="00100047" w:rsidP="00100047">
      <w:pPr>
        <w:ind w:firstLine="709"/>
        <w:jc w:val="both"/>
        <w:rPr>
          <w:sz w:val="28"/>
          <w:szCs w:val="28"/>
        </w:rPr>
      </w:pPr>
      <w:r w:rsidRPr="00742C1E">
        <w:rPr>
          <w:sz w:val="28"/>
          <w:szCs w:val="28"/>
        </w:rPr>
        <w:t>Преподавание учебного предмета «Физическая культура» в 201</w:t>
      </w:r>
      <w:r w:rsidR="00742C1E">
        <w:rPr>
          <w:sz w:val="28"/>
          <w:szCs w:val="28"/>
        </w:rPr>
        <w:t>6</w:t>
      </w:r>
      <w:r w:rsidRPr="00742C1E">
        <w:rPr>
          <w:sz w:val="28"/>
          <w:szCs w:val="28"/>
        </w:rPr>
        <w:t>/201</w:t>
      </w:r>
      <w:r w:rsidR="00742C1E">
        <w:rPr>
          <w:sz w:val="28"/>
          <w:szCs w:val="28"/>
        </w:rPr>
        <w:t>7</w:t>
      </w:r>
      <w:r w:rsidRPr="00742C1E">
        <w:rPr>
          <w:sz w:val="28"/>
          <w:szCs w:val="28"/>
        </w:rPr>
        <w:t xml:space="preserve"> учебном году направлено на:</w:t>
      </w:r>
    </w:p>
    <w:p w:rsidR="00100047" w:rsidRPr="00742C1E" w:rsidRDefault="009921C3" w:rsidP="00100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047" w:rsidRPr="00742C1E">
        <w:rPr>
          <w:sz w:val="28"/>
          <w:szCs w:val="28"/>
        </w:rPr>
        <w:t>формирование у учащихся здорового образа жизни средствами физической культуры и спорта;</w:t>
      </w:r>
    </w:p>
    <w:p w:rsidR="00100047" w:rsidRPr="00742C1E" w:rsidRDefault="009921C3" w:rsidP="00100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047" w:rsidRPr="00742C1E">
        <w:rPr>
          <w:sz w:val="28"/>
          <w:szCs w:val="28"/>
        </w:rPr>
        <w:t>содействие в сохранении и улучшении здоровья учащихся средствами физической культуры и спорта;</w:t>
      </w:r>
    </w:p>
    <w:p w:rsidR="00100047" w:rsidRPr="00742C1E" w:rsidRDefault="009921C3" w:rsidP="00100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047" w:rsidRPr="00742C1E">
        <w:rPr>
          <w:sz w:val="28"/>
          <w:szCs w:val="28"/>
        </w:rPr>
        <w:t>создание условий для развития школьного спорта;</w:t>
      </w:r>
    </w:p>
    <w:p w:rsidR="00100047" w:rsidRPr="00742C1E" w:rsidRDefault="009921C3" w:rsidP="00100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047" w:rsidRPr="00742C1E">
        <w:rPr>
          <w:sz w:val="28"/>
          <w:szCs w:val="28"/>
        </w:rPr>
        <w:t>ориентаци</w:t>
      </w:r>
      <w:r>
        <w:rPr>
          <w:sz w:val="28"/>
          <w:szCs w:val="28"/>
        </w:rPr>
        <w:t>ю</w:t>
      </w:r>
      <w:r w:rsidR="00100047" w:rsidRPr="00742C1E">
        <w:rPr>
          <w:sz w:val="28"/>
          <w:szCs w:val="28"/>
        </w:rPr>
        <w:t xml:space="preserve"> учащихся выпускных классов на выбор профессии в сфере физической культуры и спорта.</w:t>
      </w:r>
    </w:p>
    <w:p w:rsidR="005526C3" w:rsidRPr="007502FD" w:rsidRDefault="00100047" w:rsidP="007502FD">
      <w:pPr>
        <w:ind w:firstLine="709"/>
        <w:jc w:val="both"/>
        <w:rPr>
          <w:sz w:val="28"/>
          <w:szCs w:val="28"/>
        </w:rPr>
      </w:pPr>
      <w:r w:rsidRPr="00742C1E">
        <w:rPr>
          <w:sz w:val="28"/>
          <w:szCs w:val="28"/>
        </w:rPr>
        <w:t xml:space="preserve">Основной задачей физкультурно-оздоровительных мероприятий в режиме учебного дня </w:t>
      </w:r>
      <w:r w:rsidR="00C772AE">
        <w:rPr>
          <w:sz w:val="28"/>
          <w:szCs w:val="28"/>
        </w:rPr>
        <w:t>общеобразовательной организации</w:t>
      </w:r>
      <w:r w:rsidRPr="00742C1E">
        <w:rPr>
          <w:sz w:val="28"/>
          <w:szCs w:val="28"/>
        </w:rPr>
        <w:t xml:space="preserve"> является создание условий для восстановления физической и умственной работоспособности учащихся. Решение указанной задачи возможно при полном соблюдении санитарно-гигиенических норм и требований, обеспечивающих оздоровительный эффект каждого мероприятия. Организация каждого физкультурно-оздоровительного мероприятия должна сопровождаться строгим выполнением П</w:t>
      </w:r>
      <w:r w:rsidRPr="00742C1E">
        <w:rPr>
          <w:spacing w:val="-2"/>
          <w:w w:val="101"/>
          <w:sz w:val="28"/>
          <w:szCs w:val="28"/>
        </w:rPr>
        <w:t>равил безопасности проведения занятий физической культурой и спортом, утвержденных постановлением Министерств</w:t>
      </w:r>
      <w:r w:rsidR="00C772AE">
        <w:rPr>
          <w:spacing w:val="-2"/>
          <w:w w:val="101"/>
          <w:sz w:val="28"/>
          <w:szCs w:val="28"/>
        </w:rPr>
        <w:t>а</w:t>
      </w:r>
      <w:r w:rsidRPr="00742C1E">
        <w:rPr>
          <w:spacing w:val="-2"/>
          <w:w w:val="101"/>
          <w:sz w:val="28"/>
          <w:szCs w:val="28"/>
        </w:rPr>
        <w:t xml:space="preserve"> спорта и туризма от 06.10.2014 № 61</w:t>
      </w:r>
      <w:r w:rsidRPr="00742C1E">
        <w:rPr>
          <w:sz w:val="28"/>
          <w:szCs w:val="28"/>
        </w:rPr>
        <w:t xml:space="preserve">. </w:t>
      </w:r>
      <w:r w:rsidR="00C772AE">
        <w:rPr>
          <w:sz w:val="28"/>
          <w:szCs w:val="28"/>
        </w:rPr>
        <w:t>М</w:t>
      </w:r>
      <w:r w:rsidRPr="00742C1E">
        <w:rPr>
          <w:sz w:val="28"/>
          <w:szCs w:val="28"/>
        </w:rPr>
        <w:t xml:space="preserve">естом проведения физкультурно-оздоровительных мероприятий с учащимися являются пришкольные участки и спортивные игровые площадки. </w:t>
      </w:r>
    </w:p>
    <w:p w:rsidR="00B468F1" w:rsidRPr="007502FD" w:rsidRDefault="00B468F1" w:rsidP="00D16AF4">
      <w:pPr>
        <w:ind w:left="1080"/>
        <w:jc w:val="center"/>
        <w:rPr>
          <w:b/>
          <w:sz w:val="28"/>
          <w:szCs w:val="28"/>
        </w:rPr>
      </w:pPr>
      <w:r w:rsidRPr="007502FD">
        <w:rPr>
          <w:b/>
          <w:sz w:val="28"/>
          <w:szCs w:val="28"/>
        </w:rPr>
        <w:t>Нормативные документы, регламентирующие деятельность учителя физической культуры</w:t>
      </w:r>
    </w:p>
    <w:p w:rsidR="008A3215" w:rsidRPr="007502FD" w:rsidRDefault="008A3215" w:rsidP="005526C3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7502FD">
        <w:rPr>
          <w:rFonts w:ascii="Times New Roman" w:hAnsi="Times New Roman"/>
          <w:color w:val="auto"/>
          <w:sz w:val="28"/>
          <w:szCs w:val="28"/>
        </w:rPr>
        <w:t>Преподавание учебного предмета «Физическая культура»</w:t>
      </w:r>
      <w:r w:rsidR="001C651B" w:rsidRPr="007502FD">
        <w:rPr>
          <w:rFonts w:ascii="Times New Roman" w:hAnsi="Times New Roman"/>
          <w:color w:val="auto"/>
          <w:sz w:val="28"/>
          <w:szCs w:val="28"/>
        </w:rPr>
        <w:t xml:space="preserve"> в 201</w:t>
      </w:r>
      <w:r w:rsidR="00254E73" w:rsidRPr="007502FD">
        <w:rPr>
          <w:rFonts w:ascii="Times New Roman" w:hAnsi="Times New Roman"/>
          <w:color w:val="auto"/>
          <w:sz w:val="28"/>
          <w:szCs w:val="28"/>
        </w:rPr>
        <w:t>6</w:t>
      </w:r>
      <w:r w:rsidR="001C651B" w:rsidRPr="007502FD">
        <w:rPr>
          <w:rFonts w:ascii="Times New Roman" w:hAnsi="Times New Roman"/>
          <w:color w:val="auto"/>
          <w:sz w:val="28"/>
          <w:szCs w:val="28"/>
        </w:rPr>
        <w:t>-201</w:t>
      </w:r>
      <w:r w:rsidR="00254E73" w:rsidRPr="007502FD">
        <w:rPr>
          <w:rFonts w:ascii="Times New Roman" w:hAnsi="Times New Roman"/>
          <w:color w:val="auto"/>
          <w:sz w:val="28"/>
          <w:szCs w:val="28"/>
        </w:rPr>
        <w:t>7</w:t>
      </w:r>
      <w:r w:rsidRPr="007502FD">
        <w:rPr>
          <w:rFonts w:ascii="Times New Roman" w:hAnsi="Times New Roman"/>
          <w:color w:val="auto"/>
          <w:sz w:val="28"/>
          <w:szCs w:val="28"/>
        </w:rPr>
        <w:t xml:space="preserve"> учебном году в общеобразовательных </w:t>
      </w:r>
      <w:r w:rsidR="00C772AE">
        <w:rPr>
          <w:rFonts w:ascii="Times New Roman" w:hAnsi="Times New Roman"/>
          <w:color w:val="auto"/>
          <w:sz w:val="28"/>
          <w:szCs w:val="28"/>
        </w:rPr>
        <w:t>организациях</w:t>
      </w:r>
      <w:r w:rsidRPr="007502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4E73" w:rsidRPr="007502FD">
        <w:rPr>
          <w:rFonts w:ascii="Times New Roman" w:hAnsi="Times New Roman"/>
          <w:color w:val="auto"/>
          <w:sz w:val="28"/>
          <w:szCs w:val="28"/>
        </w:rPr>
        <w:t>Республики Крым</w:t>
      </w:r>
      <w:r w:rsidRPr="007502FD">
        <w:rPr>
          <w:rFonts w:ascii="Times New Roman" w:hAnsi="Times New Roman"/>
          <w:color w:val="auto"/>
          <w:sz w:val="28"/>
          <w:szCs w:val="28"/>
        </w:rPr>
        <w:t xml:space="preserve"> осуществляется в соответствии </w:t>
      </w:r>
      <w:r w:rsidR="00C772AE">
        <w:rPr>
          <w:rFonts w:ascii="Times New Roman" w:hAnsi="Times New Roman"/>
          <w:color w:val="auto"/>
          <w:sz w:val="28"/>
          <w:szCs w:val="28"/>
        </w:rPr>
        <w:t xml:space="preserve">с </w:t>
      </w:r>
      <w:r w:rsidRPr="007502FD">
        <w:rPr>
          <w:rFonts w:ascii="Times New Roman" w:hAnsi="Times New Roman"/>
          <w:color w:val="auto"/>
          <w:sz w:val="28"/>
          <w:szCs w:val="28"/>
        </w:rPr>
        <w:t>нормативными документами федерального и регионального уровня:</w:t>
      </w:r>
    </w:p>
    <w:p w:rsidR="00742C1E" w:rsidRDefault="00742C1E" w:rsidP="00742C1E">
      <w:pPr>
        <w:pStyle w:val="a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 документы</w:t>
      </w:r>
    </w:p>
    <w:p w:rsidR="00742C1E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742C1E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</w:t>
      </w:r>
      <w:r>
        <w:rPr>
          <w:rFonts w:ascii="Times New Roman" w:hAnsi="Times New Roman"/>
          <w:sz w:val="28"/>
          <w:szCs w:val="28"/>
        </w:rPr>
        <w:lastRenderedPageBreak/>
        <w:t>Министерства образования и науки Российской Федерации от 06.10.2009 №373».</w:t>
      </w:r>
    </w:p>
    <w:p w:rsidR="00742C1E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742C1E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742C1E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Pr="00B50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742C1E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742C1E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742C1E" w:rsidRPr="007F7E4E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E4E">
        <w:rPr>
          <w:rFonts w:ascii="Times New Roman" w:hAnsi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от 26.08.2010 №761н </w:t>
      </w:r>
      <w:r>
        <w:rPr>
          <w:rFonts w:ascii="Times New Roman" w:hAnsi="Times New Roman"/>
          <w:sz w:val="28"/>
          <w:szCs w:val="28"/>
        </w:rPr>
        <w:t>«</w:t>
      </w:r>
      <w:r w:rsidRPr="007F7E4E">
        <w:rPr>
          <w:rFonts w:ascii="Times New Roman" w:hAnsi="Times New Roman"/>
          <w:sz w:val="28"/>
          <w:szCs w:val="28"/>
        </w:rPr>
        <w:t>Об утверждении Единого квалификационного справочника должностей руководителей, специалистов и служащих, раздел                                                     «Квалификационные характеристики должностей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E4E">
        <w:rPr>
          <w:rFonts w:ascii="Times New Roman" w:hAnsi="Times New Roman"/>
          <w:sz w:val="28"/>
          <w:szCs w:val="28"/>
        </w:rPr>
        <w:t>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742C1E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742C1E" w:rsidRDefault="007502FD" w:rsidP="007502FD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2FD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</w:t>
      </w:r>
      <w:r w:rsidRPr="007502FD">
        <w:rPr>
          <w:rFonts w:ascii="Times New Roman" w:hAnsi="Times New Roman"/>
          <w:sz w:val="28"/>
          <w:szCs w:val="28"/>
        </w:rPr>
        <w:lastRenderedPageBreak/>
        <w:t>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</w:t>
      </w:r>
      <w:r>
        <w:rPr>
          <w:rFonts w:ascii="Times New Roman" w:hAnsi="Times New Roman"/>
          <w:sz w:val="28"/>
          <w:szCs w:val="28"/>
        </w:rPr>
        <w:t>идемиологические правила и нор</w:t>
      </w:r>
      <w:r w:rsidRPr="007502FD">
        <w:rPr>
          <w:rFonts w:ascii="Times New Roman" w:hAnsi="Times New Roman"/>
          <w:sz w:val="28"/>
          <w:szCs w:val="28"/>
        </w:rPr>
        <w:t>мативы») (Зарегистрировано в Минюсте России 03.03.2011 г. № 19993).</w:t>
      </w:r>
    </w:p>
    <w:p w:rsidR="007502FD" w:rsidRPr="007502FD" w:rsidRDefault="007502FD" w:rsidP="007502FD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 w:rsidRPr="007502FD">
        <w:rPr>
          <w:sz w:val="28"/>
          <w:szCs w:val="28"/>
        </w:rPr>
        <w:t>Об утверждении Положения о Всероссийском физкультурно-спортивном комплексе «Готов к труду и обороне» (ГТО) / Пост</w:t>
      </w:r>
      <w:r>
        <w:rPr>
          <w:sz w:val="28"/>
          <w:szCs w:val="28"/>
        </w:rPr>
        <w:t>ановление Правительства Россий</w:t>
      </w:r>
      <w:r w:rsidRPr="007502FD">
        <w:rPr>
          <w:sz w:val="28"/>
          <w:szCs w:val="28"/>
        </w:rPr>
        <w:t>ской Федерации от 11.06.2014 г. № 540</w:t>
      </w:r>
    </w:p>
    <w:p w:rsidR="007502FD" w:rsidRPr="007502FD" w:rsidRDefault="007502FD" w:rsidP="007502FD">
      <w:pPr>
        <w:pStyle w:val="af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42C1E" w:rsidRDefault="00742C1E" w:rsidP="00742C1E">
      <w:pPr>
        <w:pStyle w:val="af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 документы:</w:t>
      </w:r>
    </w:p>
    <w:p w:rsidR="00742C1E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:rsidR="00742C1E" w:rsidRPr="0067108F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742C1E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742C1E" w:rsidRPr="0067108F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образования, науки и молодежи Республики Крым «Об учебных планах общеобразовательных организаций Республики Крым на 2016/2017 учебный год».</w:t>
      </w:r>
    </w:p>
    <w:p w:rsidR="00742C1E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742C1E" w:rsidRDefault="00742C1E" w:rsidP="00742C1E">
      <w:pPr>
        <w:pStyle w:val="af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372CD7" w:rsidRPr="00FA16CE" w:rsidRDefault="00372CD7" w:rsidP="00B468F1">
      <w:pPr>
        <w:jc w:val="both"/>
        <w:rPr>
          <w:sz w:val="24"/>
          <w:szCs w:val="24"/>
        </w:rPr>
      </w:pPr>
    </w:p>
    <w:p w:rsidR="00AB442F" w:rsidRDefault="00B468F1" w:rsidP="00D16AF4">
      <w:pPr>
        <w:ind w:left="540"/>
        <w:jc w:val="center"/>
        <w:rPr>
          <w:sz w:val="28"/>
          <w:szCs w:val="28"/>
        </w:rPr>
      </w:pPr>
      <w:r w:rsidRPr="008F1E48">
        <w:rPr>
          <w:b/>
          <w:sz w:val="28"/>
          <w:szCs w:val="28"/>
        </w:rPr>
        <w:t>Программно-методическое обеспечение и контроль по предмету:</w:t>
      </w:r>
    </w:p>
    <w:p w:rsidR="00B14CB3" w:rsidRPr="00B14CB3" w:rsidRDefault="00B14CB3" w:rsidP="00D16AF4">
      <w:pPr>
        <w:ind w:left="360"/>
        <w:jc w:val="center"/>
        <w:rPr>
          <w:b/>
          <w:bCs/>
          <w:sz w:val="28"/>
          <w:szCs w:val="28"/>
        </w:rPr>
      </w:pPr>
      <w:r w:rsidRPr="00B14CB3">
        <w:rPr>
          <w:b/>
          <w:bCs/>
          <w:sz w:val="28"/>
          <w:szCs w:val="28"/>
        </w:rPr>
        <w:t>Особенности  учебной работы  по</w:t>
      </w:r>
      <w:r w:rsidR="00D16AF4">
        <w:rPr>
          <w:b/>
          <w:bCs/>
          <w:sz w:val="28"/>
          <w:szCs w:val="28"/>
        </w:rPr>
        <w:t xml:space="preserve"> предмету «Физическая культура»</w:t>
      </w:r>
    </w:p>
    <w:p w:rsidR="00B14CB3" w:rsidRPr="00B14CB3" w:rsidRDefault="00B14CB3" w:rsidP="00D16AF4">
      <w:pPr>
        <w:ind w:left="360"/>
        <w:jc w:val="center"/>
        <w:rPr>
          <w:b/>
          <w:bCs/>
          <w:sz w:val="28"/>
          <w:szCs w:val="28"/>
        </w:rPr>
      </w:pPr>
    </w:p>
    <w:p w:rsidR="00B14CB3" w:rsidRPr="00B14CB3" w:rsidRDefault="00B14CB3" w:rsidP="00B14CB3">
      <w:pPr>
        <w:ind w:firstLine="709"/>
        <w:jc w:val="both"/>
        <w:rPr>
          <w:bCs/>
          <w:sz w:val="28"/>
          <w:szCs w:val="28"/>
        </w:rPr>
      </w:pPr>
      <w:r w:rsidRPr="00B14CB3">
        <w:rPr>
          <w:bCs/>
          <w:sz w:val="28"/>
          <w:szCs w:val="28"/>
        </w:rPr>
        <w:t>Учебный предмет «Физическая культура» реализуется в 1-6</w:t>
      </w:r>
      <w:r>
        <w:rPr>
          <w:bCs/>
          <w:sz w:val="28"/>
          <w:szCs w:val="28"/>
        </w:rPr>
        <w:t xml:space="preserve"> классах </w:t>
      </w:r>
      <w:r w:rsidRPr="00B14CB3">
        <w:rPr>
          <w:bCs/>
          <w:sz w:val="28"/>
          <w:szCs w:val="28"/>
        </w:rPr>
        <w:t xml:space="preserve">общеобразовательных </w:t>
      </w:r>
      <w:r w:rsidR="00C772AE">
        <w:rPr>
          <w:bCs/>
          <w:sz w:val="28"/>
          <w:szCs w:val="28"/>
        </w:rPr>
        <w:t>организациях</w:t>
      </w:r>
      <w:r w:rsidRPr="00B14C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Республики Крым в соответствии с Федеральным </w:t>
      </w:r>
      <w:r w:rsidRPr="00B14CB3">
        <w:rPr>
          <w:bCs/>
          <w:sz w:val="28"/>
          <w:szCs w:val="28"/>
        </w:rPr>
        <w:t xml:space="preserve">государственным образовательным стандартом начального и основного общего образования (ФГОС). </w:t>
      </w:r>
    </w:p>
    <w:p w:rsidR="00B14CB3" w:rsidRPr="00B14CB3" w:rsidRDefault="00B14CB3" w:rsidP="00B14CB3">
      <w:pPr>
        <w:shd w:val="clear" w:color="auto" w:fill="FFFFFF"/>
        <w:tabs>
          <w:tab w:val="right" w:pos="10204"/>
        </w:tabs>
        <w:ind w:firstLine="709"/>
        <w:jc w:val="both"/>
        <w:rPr>
          <w:sz w:val="28"/>
          <w:szCs w:val="28"/>
        </w:rPr>
      </w:pPr>
      <w:r w:rsidRPr="00B14CB3">
        <w:rPr>
          <w:bCs/>
          <w:sz w:val="28"/>
          <w:szCs w:val="28"/>
        </w:rPr>
        <w:t xml:space="preserve">В 7-9 и 10-11 классах </w:t>
      </w:r>
      <w:r w:rsidRPr="00B14CB3">
        <w:rPr>
          <w:sz w:val="28"/>
          <w:szCs w:val="28"/>
        </w:rPr>
        <w:t xml:space="preserve">образовательный процесс  по физической культуре осуществляется в  соответствии с Федеральным компонентом  государственного образовательного стандарта, </w:t>
      </w:r>
      <w:smartTag w:uri="urn:schemas-microsoft-com:office:smarttags" w:element="metricconverter">
        <w:smartTagPr>
          <w:attr w:name="ProductID" w:val="2004 г"/>
        </w:smartTagPr>
        <w:r w:rsidRPr="00B14CB3">
          <w:rPr>
            <w:sz w:val="28"/>
            <w:szCs w:val="28"/>
          </w:rPr>
          <w:t>2004 г</w:t>
        </w:r>
      </w:smartTag>
      <w:r w:rsidRPr="00B14CB3">
        <w:rPr>
          <w:sz w:val="28"/>
          <w:szCs w:val="28"/>
        </w:rPr>
        <w:t xml:space="preserve">. </w:t>
      </w:r>
    </w:p>
    <w:p w:rsidR="00B14CB3" w:rsidRPr="00B14CB3" w:rsidRDefault="00B14CB3" w:rsidP="00B14CB3">
      <w:pPr>
        <w:shd w:val="clear" w:color="auto" w:fill="FFFFFF"/>
        <w:tabs>
          <w:tab w:val="right" w:pos="10204"/>
        </w:tabs>
        <w:ind w:firstLine="709"/>
        <w:jc w:val="both"/>
        <w:rPr>
          <w:sz w:val="28"/>
          <w:szCs w:val="28"/>
        </w:rPr>
      </w:pPr>
      <w:r w:rsidRPr="00B14CB3">
        <w:rPr>
          <w:sz w:val="28"/>
          <w:szCs w:val="28"/>
        </w:rPr>
        <w:t>На</w:t>
      </w:r>
      <w:r>
        <w:rPr>
          <w:sz w:val="28"/>
          <w:szCs w:val="28"/>
        </w:rPr>
        <w:t xml:space="preserve"> ступенях основного и среднего </w:t>
      </w:r>
      <w:r w:rsidRPr="00B14CB3">
        <w:rPr>
          <w:sz w:val="28"/>
          <w:szCs w:val="28"/>
        </w:rPr>
        <w:t xml:space="preserve">общего образования, согласно учебному плану на обязательное изучение программы по физической </w:t>
      </w:r>
      <w:r w:rsidRPr="00B14CB3">
        <w:rPr>
          <w:sz w:val="28"/>
          <w:szCs w:val="28"/>
        </w:rPr>
        <w:lastRenderedPageBreak/>
        <w:t>культуре отводится 3 часа  в неделю с 5 по 11 класс по 102-105 часов в каждом классе в зависимости от  продолжительности учебного года (34 или 35 учебных недель).</w:t>
      </w:r>
    </w:p>
    <w:p w:rsidR="00B14CB3" w:rsidRPr="00B14CB3" w:rsidRDefault="00B14CB3" w:rsidP="00B14CB3">
      <w:pPr>
        <w:shd w:val="clear" w:color="auto" w:fill="FFFFFF"/>
        <w:tabs>
          <w:tab w:val="right" w:pos="10204"/>
        </w:tabs>
        <w:ind w:firstLine="709"/>
        <w:jc w:val="both"/>
        <w:rPr>
          <w:sz w:val="28"/>
          <w:szCs w:val="28"/>
        </w:rPr>
      </w:pPr>
      <w:r w:rsidRPr="00B14CB3">
        <w:rPr>
          <w:sz w:val="28"/>
          <w:szCs w:val="28"/>
        </w:rPr>
        <w:t>Основными задачами реализации содержания  учебного предмета «Физическая культура» являются: укрепление здоро</w:t>
      </w:r>
      <w:r>
        <w:rPr>
          <w:sz w:val="28"/>
          <w:szCs w:val="28"/>
        </w:rPr>
        <w:t xml:space="preserve">вья, содействие гармоническому </w:t>
      </w:r>
      <w:r w:rsidRPr="00B14CB3">
        <w:rPr>
          <w:sz w:val="28"/>
          <w:szCs w:val="28"/>
        </w:rPr>
        <w:t>физическому, нравственному и социальному раз</w:t>
      </w:r>
      <w:r>
        <w:rPr>
          <w:sz w:val="28"/>
          <w:szCs w:val="28"/>
        </w:rPr>
        <w:t xml:space="preserve">витию учащихся, обогащение </w:t>
      </w:r>
      <w:r w:rsidRPr="00B14CB3">
        <w:rPr>
          <w:sz w:val="28"/>
          <w:szCs w:val="28"/>
        </w:rPr>
        <w:t>их двигательного опыта физическими упражнениями, обучение навыкам и умениям самостоятельной организации занятий физическими упражнениями.</w:t>
      </w:r>
    </w:p>
    <w:p w:rsidR="00B14CB3" w:rsidRPr="00B14CB3" w:rsidRDefault="00B14CB3" w:rsidP="00C772AE">
      <w:pPr>
        <w:ind w:firstLine="567"/>
        <w:jc w:val="both"/>
        <w:rPr>
          <w:bCs/>
          <w:sz w:val="28"/>
          <w:szCs w:val="28"/>
        </w:rPr>
      </w:pPr>
      <w:r w:rsidRPr="00B14CB3">
        <w:rPr>
          <w:bCs/>
          <w:sz w:val="28"/>
          <w:szCs w:val="28"/>
        </w:rPr>
        <w:t xml:space="preserve">Содержание школьного предмета «Физическая культура» определяется </w:t>
      </w:r>
      <w:r w:rsidRPr="00B14CB3">
        <w:rPr>
          <w:b/>
          <w:bCs/>
          <w:sz w:val="28"/>
          <w:szCs w:val="28"/>
        </w:rPr>
        <w:t xml:space="preserve">рабочей программой, </w:t>
      </w:r>
      <w:r w:rsidRPr="00B14CB3">
        <w:rPr>
          <w:bCs/>
          <w:sz w:val="28"/>
          <w:szCs w:val="28"/>
        </w:rPr>
        <w:t>которая разрабатывается образовательной организаций</w:t>
      </w:r>
      <w:r>
        <w:rPr>
          <w:bCs/>
          <w:sz w:val="28"/>
          <w:szCs w:val="28"/>
        </w:rPr>
        <w:t>.</w:t>
      </w:r>
      <w:r w:rsidRPr="00B14CB3">
        <w:rPr>
          <w:bCs/>
          <w:sz w:val="28"/>
          <w:szCs w:val="28"/>
        </w:rPr>
        <w:t xml:space="preserve"> Основой для определения содержания предмета остается Примерная программа основного общего образования. Однако, в содержании предмета «Физическая культура» должны находить отражение упражнения, виды двигательной активности, отражающие специфику образовательной организации, ее традиции, регионально-национальные особенности, интересы детей</w:t>
      </w:r>
      <w:r>
        <w:rPr>
          <w:bCs/>
          <w:sz w:val="28"/>
          <w:szCs w:val="28"/>
        </w:rPr>
        <w:t>.</w:t>
      </w:r>
    </w:p>
    <w:p w:rsidR="00B14CB3" w:rsidRPr="00B14CB3" w:rsidRDefault="00B14CB3" w:rsidP="00B14CB3">
      <w:pPr>
        <w:ind w:firstLine="567"/>
        <w:jc w:val="both"/>
        <w:rPr>
          <w:sz w:val="28"/>
          <w:szCs w:val="28"/>
        </w:rPr>
      </w:pPr>
      <w:r w:rsidRPr="00B14CB3">
        <w:rPr>
          <w:sz w:val="28"/>
          <w:szCs w:val="28"/>
        </w:rPr>
        <w:t>В целях совершенствования  преподавания предмета «Физическая культура», ра</w:t>
      </w:r>
      <w:r>
        <w:rPr>
          <w:sz w:val="28"/>
          <w:szCs w:val="28"/>
        </w:rPr>
        <w:t xml:space="preserve">знообразия содержания школьных </w:t>
      </w:r>
      <w:r w:rsidRPr="00B14CB3">
        <w:rPr>
          <w:sz w:val="28"/>
          <w:szCs w:val="28"/>
        </w:rPr>
        <w:t>уроков физической культуры Мин</w:t>
      </w:r>
      <w:r>
        <w:rPr>
          <w:sz w:val="28"/>
          <w:szCs w:val="28"/>
        </w:rPr>
        <w:t xml:space="preserve">истерство </w:t>
      </w:r>
      <w:r w:rsidRPr="00B14CB3">
        <w:rPr>
          <w:sz w:val="28"/>
          <w:szCs w:val="28"/>
        </w:rPr>
        <w:t>обр</w:t>
      </w:r>
      <w:r>
        <w:rPr>
          <w:sz w:val="28"/>
          <w:szCs w:val="28"/>
        </w:rPr>
        <w:t>азования и науки Российской Федерации</w:t>
      </w:r>
      <w:r w:rsidRPr="00B14CB3">
        <w:rPr>
          <w:sz w:val="28"/>
          <w:szCs w:val="28"/>
        </w:rPr>
        <w:t xml:space="preserve"> рекомендует использовать в общеобразовательных </w:t>
      </w:r>
      <w:r w:rsidR="00C772AE">
        <w:rPr>
          <w:sz w:val="28"/>
          <w:szCs w:val="28"/>
        </w:rPr>
        <w:t>организациях</w:t>
      </w:r>
      <w:r w:rsidRPr="00B14CB3">
        <w:rPr>
          <w:sz w:val="28"/>
          <w:szCs w:val="28"/>
        </w:rPr>
        <w:t xml:space="preserve"> по предмету «Физическая культура» программы, одобренные на заседании экспертного совета Министерства образования и науки Р</w:t>
      </w:r>
      <w:r w:rsidR="00D07E97">
        <w:rPr>
          <w:sz w:val="28"/>
          <w:szCs w:val="28"/>
        </w:rPr>
        <w:t xml:space="preserve">оссийской </w:t>
      </w:r>
      <w:r w:rsidRPr="00B14CB3">
        <w:rPr>
          <w:sz w:val="28"/>
          <w:szCs w:val="28"/>
        </w:rPr>
        <w:t>Ф</w:t>
      </w:r>
      <w:r w:rsidR="00D07E97">
        <w:rPr>
          <w:sz w:val="28"/>
          <w:szCs w:val="28"/>
        </w:rPr>
        <w:t>едерации</w:t>
      </w:r>
      <w:r w:rsidRPr="00B14CB3">
        <w:rPr>
          <w:sz w:val="28"/>
          <w:szCs w:val="28"/>
        </w:rPr>
        <w:t xml:space="preserve"> (протокол от 30.05.2012 г.). </w:t>
      </w:r>
    </w:p>
    <w:p w:rsidR="00B14CB3" w:rsidRPr="00D07E97" w:rsidRDefault="00B14CB3" w:rsidP="00D07E97">
      <w:pPr>
        <w:ind w:firstLine="567"/>
        <w:jc w:val="both"/>
        <w:rPr>
          <w:color w:val="000000" w:themeColor="text1"/>
          <w:sz w:val="28"/>
          <w:szCs w:val="28"/>
        </w:rPr>
      </w:pPr>
      <w:r w:rsidRPr="00D07E97">
        <w:rPr>
          <w:color w:val="000000" w:themeColor="text1"/>
          <w:sz w:val="28"/>
          <w:szCs w:val="28"/>
        </w:rPr>
        <w:t>Все программы, рекомендованные экспертным советом,  размещены на с</w:t>
      </w:r>
      <w:r w:rsidR="00D07E97" w:rsidRPr="00D07E97">
        <w:rPr>
          <w:color w:val="000000" w:themeColor="text1"/>
          <w:sz w:val="28"/>
          <w:szCs w:val="28"/>
        </w:rPr>
        <w:t xml:space="preserve">айте </w:t>
      </w:r>
      <w:r w:rsidRPr="00D07E97">
        <w:rPr>
          <w:color w:val="000000" w:themeColor="text1"/>
          <w:sz w:val="28"/>
          <w:szCs w:val="28"/>
        </w:rPr>
        <w:t xml:space="preserve">ФГБУ «Федеральный центр организационно-методического обеспечения физического воспитания» (http://fcomofv.org/main_data.html    Документы-Программы), а также  на сайте  </w:t>
      </w:r>
      <w:r w:rsidR="00D07E97" w:rsidRPr="00D07E97">
        <w:rPr>
          <w:color w:val="000000" w:themeColor="text1"/>
          <w:sz w:val="28"/>
          <w:szCs w:val="28"/>
        </w:rPr>
        <w:t>ГБОУ ДПО РК КРИППО</w:t>
      </w:r>
      <w:r w:rsidRPr="00D07E97">
        <w:rPr>
          <w:color w:val="000000" w:themeColor="text1"/>
          <w:sz w:val="28"/>
          <w:szCs w:val="28"/>
        </w:rPr>
        <w:t xml:space="preserve">. </w:t>
      </w:r>
    </w:p>
    <w:p w:rsidR="00190501" w:rsidRPr="00190501" w:rsidRDefault="00190501" w:rsidP="001905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19050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190501">
        <w:rPr>
          <w:sz w:val="28"/>
          <w:szCs w:val="28"/>
        </w:rPr>
        <w:t xml:space="preserve"> учебном году рекомендуется использовать следующие основные программы, имеющие гриф «допущено (рекомендовано) Министерством образования и науки Российской Федерации»:</w:t>
      </w:r>
    </w:p>
    <w:p w:rsidR="00190501" w:rsidRPr="00190501" w:rsidRDefault="00190501" w:rsidP="00190501">
      <w:pPr>
        <w:pStyle w:val="af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90501">
        <w:rPr>
          <w:rFonts w:ascii="Times New Roman" w:hAnsi="Times New Roman"/>
          <w:sz w:val="28"/>
          <w:szCs w:val="28"/>
        </w:rPr>
        <w:t xml:space="preserve">«Комплексная программа физического воспитания учащихся 1-11 классов» (Лях В.И., Зданевич А.А., - М. Просвещение 2008 – 2012 гг.); </w:t>
      </w:r>
    </w:p>
    <w:p w:rsidR="00190501" w:rsidRPr="00190501" w:rsidRDefault="00190501" w:rsidP="00190501">
      <w:pPr>
        <w:pStyle w:val="af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90501">
        <w:rPr>
          <w:rFonts w:ascii="Times New Roman" w:hAnsi="Times New Roman"/>
          <w:sz w:val="28"/>
          <w:szCs w:val="28"/>
        </w:rPr>
        <w:t xml:space="preserve"> «Программа общеобразовательных учреждений. Физическая культура. Основная школа (5- 9 классы). Средняя (полная) школа (10-11 классы). Профильный уровень» (А. П. Матвеев, - М.; Просвещение 2012);</w:t>
      </w:r>
    </w:p>
    <w:p w:rsidR="00190501" w:rsidRPr="00190501" w:rsidRDefault="00190501" w:rsidP="00190501">
      <w:pPr>
        <w:pStyle w:val="af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90501">
        <w:rPr>
          <w:rFonts w:ascii="Times New Roman" w:hAnsi="Times New Roman"/>
          <w:sz w:val="28"/>
          <w:szCs w:val="28"/>
        </w:rPr>
        <w:t>«Программа по физической культуре для учащихся I-XI классов, отнесенных по состоянию здоровья к специальной медицинской группе». (А.П. Матвеев, Т.В. Петрова, Л.В. Каверкина, - М.; Дрофа 2010г.);</w:t>
      </w:r>
    </w:p>
    <w:p w:rsidR="00190501" w:rsidRPr="00190501" w:rsidRDefault="00190501" w:rsidP="00190501">
      <w:pPr>
        <w:pStyle w:val="af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90501">
        <w:rPr>
          <w:rFonts w:ascii="Times New Roman" w:hAnsi="Times New Roman"/>
          <w:sz w:val="28"/>
          <w:szCs w:val="28"/>
        </w:rPr>
        <w:t>Внеурочная деятельность школьников. Методический конструктор. М. Просвещение. 2010.</w:t>
      </w:r>
    </w:p>
    <w:p w:rsidR="00B468F1" w:rsidRPr="008F1E48" w:rsidRDefault="00B468F1" w:rsidP="00D16AF4">
      <w:pPr>
        <w:tabs>
          <w:tab w:val="left" w:pos="540"/>
        </w:tabs>
        <w:ind w:left="180"/>
        <w:jc w:val="center"/>
        <w:rPr>
          <w:b/>
          <w:sz w:val="28"/>
          <w:szCs w:val="28"/>
        </w:rPr>
      </w:pPr>
      <w:r w:rsidRPr="008F1E48">
        <w:rPr>
          <w:b/>
          <w:sz w:val="28"/>
          <w:szCs w:val="28"/>
        </w:rPr>
        <w:lastRenderedPageBreak/>
        <w:t xml:space="preserve">Рекомендации по составлению рабочих программ учебных курсов, предметов, дисциплин (модулей) </w:t>
      </w:r>
      <w:r w:rsidR="00D16AF4">
        <w:rPr>
          <w:b/>
          <w:bCs/>
          <w:iCs/>
          <w:sz w:val="28"/>
          <w:szCs w:val="28"/>
        </w:rPr>
        <w:t>общеобразовательно</w:t>
      </w:r>
      <w:r w:rsidR="008E4863">
        <w:rPr>
          <w:b/>
          <w:bCs/>
          <w:iCs/>
          <w:sz w:val="28"/>
          <w:szCs w:val="28"/>
        </w:rPr>
        <w:t>й</w:t>
      </w:r>
      <w:r w:rsidR="00D16AF4">
        <w:rPr>
          <w:b/>
          <w:bCs/>
          <w:iCs/>
          <w:sz w:val="28"/>
          <w:szCs w:val="28"/>
        </w:rPr>
        <w:t xml:space="preserve"> </w:t>
      </w:r>
      <w:r w:rsidR="008E4863">
        <w:rPr>
          <w:b/>
          <w:bCs/>
          <w:iCs/>
          <w:sz w:val="28"/>
          <w:szCs w:val="28"/>
        </w:rPr>
        <w:t>организации</w:t>
      </w:r>
    </w:p>
    <w:p w:rsidR="00A8544D" w:rsidRPr="008F1E48" w:rsidRDefault="00A8544D" w:rsidP="003B48D6">
      <w:pPr>
        <w:ind w:firstLine="540"/>
        <w:jc w:val="both"/>
        <w:rPr>
          <w:sz w:val="28"/>
          <w:szCs w:val="28"/>
        </w:rPr>
      </w:pPr>
      <w:r w:rsidRPr="008F1E48">
        <w:rPr>
          <w:bCs/>
          <w:iCs/>
          <w:sz w:val="28"/>
          <w:szCs w:val="28"/>
        </w:rPr>
        <w:t xml:space="preserve">Рабочая программа </w:t>
      </w:r>
      <w:r w:rsidRPr="008F1E48">
        <w:rPr>
          <w:sz w:val="28"/>
          <w:szCs w:val="28"/>
        </w:rPr>
        <w:t>– это учебная программа, разработанная на основе примерной программы (ст. 28 Закона РФ «Об образовании») для конкретно</w:t>
      </w:r>
      <w:r w:rsidR="008E4863">
        <w:rPr>
          <w:sz w:val="28"/>
          <w:szCs w:val="28"/>
        </w:rPr>
        <w:t>й</w:t>
      </w:r>
      <w:r w:rsidRPr="008F1E48">
        <w:rPr>
          <w:sz w:val="28"/>
          <w:szCs w:val="28"/>
        </w:rPr>
        <w:t xml:space="preserve"> образовательно</w:t>
      </w:r>
      <w:r w:rsidR="008E4863">
        <w:rPr>
          <w:sz w:val="28"/>
          <w:szCs w:val="28"/>
        </w:rPr>
        <w:t>й</w:t>
      </w:r>
      <w:r w:rsidRPr="008F1E48">
        <w:rPr>
          <w:sz w:val="28"/>
          <w:szCs w:val="28"/>
        </w:rPr>
        <w:t xml:space="preserve"> </w:t>
      </w:r>
      <w:r w:rsidR="008E4863">
        <w:rPr>
          <w:sz w:val="28"/>
          <w:szCs w:val="28"/>
        </w:rPr>
        <w:t>организации</w:t>
      </w:r>
      <w:r w:rsidRPr="008F1E48">
        <w:rPr>
          <w:sz w:val="28"/>
          <w:szCs w:val="28"/>
        </w:rPr>
        <w:t xml:space="preserve"> и определенного класса (группы), определяющая содержание, последовательность изучения тем и количеств</w:t>
      </w:r>
      <w:r w:rsidR="004B1381" w:rsidRPr="008F1E48">
        <w:rPr>
          <w:sz w:val="28"/>
          <w:szCs w:val="28"/>
        </w:rPr>
        <w:t>о</w:t>
      </w:r>
      <w:r w:rsidRPr="008F1E48">
        <w:rPr>
          <w:sz w:val="28"/>
          <w:szCs w:val="28"/>
        </w:rPr>
        <w:t xml:space="preserve"> часов на их усвоение, использование организационных форм обучения и т.п.</w:t>
      </w:r>
    </w:p>
    <w:p w:rsidR="00085166" w:rsidRPr="008F1E48" w:rsidRDefault="005075E4" w:rsidP="003B48D6">
      <w:pPr>
        <w:ind w:firstLine="540"/>
        <w:jc w:val="both"/>
        <w:rPr>
          <w:sz w:val="28"/>
          <w:szCs w:val="28"/>
        </w:rPr>
      </w:pPr>
      <w:r w:rsidRPr="008F1E48">
        <w:rPr>
          <w:sz w:val="28"/>
          <w:szCs w:val="28"/>
        </w:rPr>
        <w:t>Р</w:t>
      </w:r>
      <w:r w:rsidR="00085166" w:rsidRPr="008F1E48">
        <w:rPr>
          <w:sz w:val="28"/>
          <w:szCs w:val="28"/>
        </w:rPr>
        <w:t>абоч</w:t>
      </w:r>
      <w:r w:rsidRPr="008F1E48">
        <w:rPr>
          <w:sz w:val="28"/>
          <w:szCs w:val="28"/>
        </w:rPr>
        <w:t>ая</w:t>
      </w:r>
      <w:r w:rsidR="00085166" w:rsidRPr="008F1E48">
        <w:rPr>
          <w:sz w:val="28"/>
          <w:szCs w:val="28"/>
        </w:rPr>
        <w:t xml:space="preserve"> программ</w:t>
      </w:r>
      <w:r w:rsidRPr="008F1E48">
        <w:rPr>
          <w:sz w:val="28"/>
          <w:szCs w:val="28"/>
        </w:rPr>
        <w:t>а</w:t>
      </w:r>
      <w:r w:rsidR="00085166" w:rsidRPr="008F1E48">
        <w:rPr>
          <w:sz w:val="28"/>
          <w:szCs w:val="28"/>
        </w:rPr>
        <w:t xml:space="preserve"> составляется с учетом:</w:t>
      </w:r>
    </w:p>
    <w:p w:rsidR="00085166" w:rsidRPr="008F1E48" w:rsidRDefault="00085166" w:rsidP="006B55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E48">
        <w:rPr>
          <w:sz w:val="28"/>
          <w:szCs w:val="28"/>
        </w:rPr>
        <w:t>- требований федеральных государственных образовательных стандартов;</w:t>
      </w:r>
    </w:p>
    <w:p w:rsidR="00085166" w:rsidRPr="008F1E48" w:rsidRDefault="00085166" w:rsidP="006B55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E48">
        <w:rPr>
          <w:sz w:val="28"/>
          <w:szCs w:val="28"/>
        </w:rPr>
        <w:t>- обязательного минимума содержания учебных программ;</w:t>
      </w:r>
    </w:p>
    <w:p w:rsidR="00085166" w:rsidRPr="008F1E48" w:rsidRDefault="00085166" w:rsidP="006B55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E48">
        <w:rPr>
          <w:sz w:val="28"/>
          <w:szCs w:val="28"/>
        </w:rPr>
        <w:t>- требований к уровню подготовки выпускников;</w:t>
      </w:r>
    </w:p>
    <w:p w:rsidR="00085166" w:rsidRPr="008F1E48" w:rsidRDefault="00085166" w:rsidP="006B55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E48">
        <w:rPr>
          <w:sz w:val="28"/>
          <w:szCs w:val="28"/>
        </w:rPr>
        <w:t>- объема часов учебной нагрузки, определенного учебным планом образовательного учреждения для реализации учебных курсов, предметов, дисциплин (модулей);</w:t>
      </w:r>
    </w:p>
    <w:p w:rsidR="00085166" w:rsidRPr="008F1E48" w:rsidRDefault="00085166" w:rsidP="006B55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E48">
        <w:rPr>
          <w:sz w:val="28"/>
          <w:szCs w:val="28"/>
        </w:rPr>
        <w:t>- познавательных интересов учащихся;</w:t>
      </w:r>
    </w:p>
    <w:p w:rsidR="00085166" w:rsidRPr="008F1E48" w:rsidRDefault="00085166" w:rsidP="006B55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E48">
        <w:rPr>
          <w:sz w:val="28"/>
          <w:szCs w:val="28"/>
        </w:rPr>
        <w:t>- выбора педагогом необходимого комплекта учебно-методического обеспечения.</w:t>
      </w:r>
    </w:p>
    <w:p w:rsidR="003C691A" w:rsidRPr="008F1E48" w:rsidRDefault="003C691A" w:rsidP="007A1D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1E48">
        <w:rPr>
          <w:rStyle w:val="FontStyle27"/>
          <w:rFonts w:ascii="Times New Roman" w:hAnsi="Times New Roman" w:cs="Times New Roman"/>
          <w:sz w:val="28"/>
          <w:szCs w:val="28"/>
        </w:rPr>
        <w:t xml:space="preserve">Основным документом планирования уроков по физической культуре является </w:t>
      </w:r>
      <w:r w:rsidRPr="008F1E48">
        <w:rPr>
          <w:rStyle w:val="FontStyle27"/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8F1E48">
        <w:rPr>
          <w:rStyle w:val="FontStyle27"/>
          <w:rFonts w:ascii="Times New Roman" w:hAnsi="Times New Roman" w:cs="Times New Roman"/>
          <w:sz w:val="28"/>
          <w:szCs w:val="28"/>
        </w:rPr>
        <w:t xml:space="preserve">, которая </w:t>
      </w:r>
      <w:r w:rsidR="009921C3">
        <w:rPr>
          <w:rStyle w:val="FontStyle27"/>
          <w:rFonts w:ascii="Times New Roman" w:hAnsi="Times New Roman" w:cs="Times New Roman"/>
          <w:sz w:val="28"/>
          <w:szCs w:val="28"/>
        </w:rPr>
        <w:t>должна содержать</w:t>
      </w:r>
      <w:r w:rsidRPr="008F1E48">
        <w:rPr>
          <w:rStyle w:val="FontStyle27"/>
          <w:rFonts w:ascii="Times New Roman" w:hAnsi="Times New Roman" w:cs="Times New Roman"/>
          <w:sz w:val="28"/>
          <w:szCs w:val="28"/>
        </w:rPr>
        <w:t xml:space="preserve">: </w:t>
      </w:r>
      <w:r w:rsidRPr="008F1E48">
        <w:rPr>
          <w:bCs/>
          <w:iCs/>
          <w:sz w:val="28"/>
          <w:szCs w:val="28"/>
        </w:rPr>
        <w:t xml:space="preserve"> </w:t>
      </w:r>
      <w:r w:rsidR="009921C3">
        <w:rPr>
          <w:bCs/>
          <w:iCs/>
          <w:sz w:val="28"/>
          <w:szCs w:val="28"/>
        </w:rPr>
        <w:t>планируемые результаты</w:t>
      </w:r>
      <w:r w:rsidR="00E927B8">
        <w:rPr>
          <w:bCs/>
          <w:iCs/>
          <w:sz w:val="28"/>
          <w:szCs w:val="28"/>
        </w:rPr>
        <w:t xml:space="preserve"> освоения учебного предмета, содержание учебного предмета, тематическое планирование с указанием количества часов, отводимых на освоение каждой темы (в соответствии с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№1897»)</w:t>
      </w:r>
      <w:r w:rsidR="00973F93" w:rsidRPr="008F1E48">
        <w:rPr>
          <w:bCs/>
          <w:iCs/>
          <w:sz w:val="28"/>
          <w:szCs w:val="28"/>
        </w:rPr>
        <w:t>.</w:t>
      </w:r>
    </w:p>
    <w:p w:rsidR="003C691A" w:rsidRPr="008F1E48" w:rsidRDefault="003C691A" w:rsidP="006B5592">
      <w:pPr>
        <w:jc w:val="both"/>
        <w:rPr>
          <w:sz w:val="28"/>
          <w:szCs w:val="28"/>
        </w:rPr>
      </w:pPr>
      <w:r w:rsidRPr="008F1E48">
        <w:rPr>
          <w:sz w:val="28"/>
          <w:szCs w:val="28"/>
        </w:rPr>
        <w:tab/>
      </w:r>
      <w:r w:rsidR="00640A46" w:rsidRPr="008F1E48">
        <w:rPr>
          <w:sz w:val="28"/>
          <w:szCs w:val="28"/>
        </w:rPr>
        <w:t>Анализ</w:t>
      </w:r>
      <w:r w:rsidRPr="008F1E48">
        <w:rPr>
          <w:sz w:val="28"/>
          <w:szCs w:val="28"/>
        </w:rPr>
        <w:t xml:space="preserve"> качества рабочих программ</w:t>
      </w:r>
      <w:r w:rsidR="004B1381" w:rsidRPr="008F1E48">
        <w:rPr>
          <w:sz w:val="28"/>
          <w:szCs w:val="28"/>
        </w:rPr>
        <w:t xml:space="preserve"> из опыта работы некоторых регионов России</w:t>
      </w:r>
      <w:r w:rsidRPr="008F1E48">
        <w:rPr>
          <w:sz w:val="28"/>
          <w:szCs w:val="28"/>
        </w:rPr>
        <w:t xml:space="preserve"> позволяет выявить и </w:t>
      </w:r>
      <w:r w:rsidR="004D2A39" w:rsidRPr="008F1E48">
        <w:rPr>
          <w:sz w:val="28"/>
          <w:szCs w:val="28"/>
        </w:rPr>
        <w:t>систематизировать</w:t>
      </w:r>
      <w:r w:rsidRPr="008F1E48">
        <w:rPr>
          <w:sz w:val="28"/>
          <w:szCs w:val="28"/>
        </w:rPr>
        <w:t xml:space="preserve"> некоторые наиболее </w:t>
      </w:r>
      <w:r w:rsidRPr="008F1E48">
        <w:rPr>
          <w:b/>
          <w:sz w:val="28"/>
          <w:szCs w:val="28"/>
        </w:rPr>
        <w:t>типичные недостатки</w:t>
      </w:r>
      <w:r w:rsidR="00A8544D" w:rsidRPr="008F1E48">
        <w:rPr>
          <w:sz w:val="28"/>
          <w:szCs w:val="28"/>
        </w:rPr>
        <w:t>, на которые необходимо обратить внимание учителя при разработке программы</w:t>
      </w:r>
      <w:r w:rsidR="00E242B5" w:rsidRPr="008F1E48">
        <w:rPr>
          <w:sz w:val="28"/>
          <w:szCs w:val="28"/>
        </w:rPr>
        <w:t>.</w:t>
      </w:r>
    </w:p>
    <w:p w:rsidR="00626BE4" w:rsidRPr="008F1E48" w:rsidRDefault="00E242B5" w:rsidP="006B5592">
      <w:pPr>
        <w:jc w:val="both"/>
        <w:rPr>
          <w:b/>
          <w:sz w:val="28"/>
          <w:szCs w:val="28"/>
        </w:rPr>
      </w:pPr>
      <w:r w:rsidRPr="008F1E48">
        <w:rPr>
          <w:sz w:val="28"/>
          <w:szCs w:val="28"/>
        </w:rPr>
        <w:t>1.В</w:t>
      </w:r>
      <w:r w:rsidR="003C691A" w:rsidRPr="008F1E48">
        <w:rPr>
          <w:sz w:val="28"/>
          <w:szCs w:val="28"/>
        </w:rPr>
        <w:t xml:space="preserve"> пояснительной записке программ </w:t>
      </w:r>
      <w:r w:rsidR="00626BE4" w:rsidRPr="008F1E48">
        <w:rPr>
          <w:b/>
          <w:sz w:val="28"/>
          <w:szCs w:val="28"/>
        </w:rPr>
        <w:t>отсутствую</w:t>
      </w:r>
      <w:r w:rsidR="003C691A" w:rsidRPr="008F1E48">
        <w:rPr>
          <w:b/>
          <w:sz w:val="28"/>
          <w:szCs w:val="28"/>
        </w:rPr>
        <w:t>т</w:t>
      </w:r>
      <w:r w:rsidR="00626BE4" w:rsidRPr="008F1E48">
        <w:rPr>
          <w:b/>
          <w:sz w:val="28"/>
          <w:szCs w:val="28"/>
        </w:rPr>
        <w:t>:</w:t>
      </w:r>
    </w:p>
    <w:p w:rsidR="00626BE4" w:rsidRPr="008F1E48" w:rsidRDefault="00626BE4" w:rsidP="006B5592">
      <w:pPr>
        <w:jc w:val="both"/>
        <w:rPr>
          <w:sz w:val="28"/>
          <w:szCs w:val="28"/>
        </w:rPr>
      </w:pPr>
      <w:r w:rsidRPr="008F1E48">
        <w:rPr>
          <w:sz w:val="28"/>
          <w:szCs w:val="28"/>
        </w:rPr>
        <w:t xml:space="preserve">- </w:t>
      </w:r>
      <w:r w:rsidR="003C691A" w:rsidRPr="008F1E48">
        <w:rPr>
          <w:sz w:val="28"/>
          <w:szCs w:val="28"/>
        </w:rPr>
        <w:t xml:space="preserve">указание на </w:t>
      </w:r>
      <w:r w:rsidR="00351F94" w:rsidRPr="008F1E48">
        <w:rPr>
          <w:sz w:val="28"/>
          <w:szCs w:val="28"/>
        </w:rPr>
        <w:t>базисный</w:t>
      </w:r>
      <w:r w:rsidR="003C691A" w:rsidRPr="008F1E48">
        <w:rPr>
          <w:sz w:val="28"/>
          <w:szCs w:val="28"/>
        </w:rPr>
        <w:t xml:space="preserve"> </w:t>
      </w:r>
      <w:r w:rsidR="00351F94" w:rsidRPr="008F1E48">
        <w:rPr>
          <w:sz w:val="28"/>
          <w:szCs w:val="28"/>
        </w:rPr>
        <w:t xml:space="preserve">учебный </w:t>
      </w:r>
      <w:r w:rsidR="008C19C6" w:rsidRPr="008F1E48">
        <w:rPr>
          <w:sz w:val="28"/>
          <w:szCs w:val="28"/>
        </w:rPr>
        <w:t>план,</w:t>
      </w:r>
      <w:r w:rsidR="00351F94" w:rsidRPr="008F1E48">
        <w:rPr>
          <w:sz w:val="28"/>
          <w:szCs w:val="28"/>
        </w:rPr>
        <w:t xml:space="preserve"> по которому </w:t>
      </w:r>
      <w:r w:rsidR="003C691A" w:rsidRPr="008F1E48">
        <w:rPr>
          <w:sz w:val="28"/>
          <w:szCs w:val="28"/>
        </w:rPr>
        <w:t>осуществляется обучение;</w:t>
      </w:r>
    </w:p>
    <w:p w:rsidR="003C691A" w:rsidRPr="008F1E48" w:rsidRDefault="00626BE4" w:rsidP="006B5592">
      <w:pPr>
        <w:jc w:val="both"/>
        <w:rPr>
          <w:sz w:val="28"/>
          <w:szCs w:val="28"/>
        </w:rPr>
      </w:pPr>
      <w:r w:rsidRPr="008F1E48">
        <w:rPr>
          <w:sz w:val="28"/>
          <w:szCs w:val="28"/>
        </w:rPr>
        <w:t xml:space="preserve">- </w:t>
      </w:r>
      <w:r w:rsidR="003C691A" w:rsidRPr="008F1E48">
        <w:rPr>
          <w:sz w:val="28"/>
          <w:szCs w:val="28"/>
        </w:rPr>
        <w:t xml:space="preserve">ссылки на федеральный компонент государственных образовательных стандартов общего образования по </w:t>
      </w:r>
      <w:r w:rsidR="00351F94" w:rsidRPr="008F1E48">
        <w:rPr>
          <w:sz w:val="28"/>
          <w:szCs w:val="28"/>
        </w:rPr>
        <w:t>физической культуре</w:t>
      </w:r>
      <w:r w:rsidR="003C691A" w:rsidRPr="008F1E48">
        <w:rPr>
          <w:sz w:val="28"/>
          <w:szCs w:val="28"/>
        </w:rPr>
        <w:t xml:space="preserve"> или обязател</w:t>
      </w:r>
      <w:r w:rsidRPr="008F1E48">
        <w:rPr>
          <w:sz w:val="28"/>
          <w:szCs w:val="28"/>
        </w:rPr>
        <w:t xml:space="preserve">ьный минимум общего образования или </w:t>
      </w:r>
      <w:r w:rsidR="003C691A" w:rsidRPr="008F1E48">
        <w:rPr>
          <w:sz w:val="28"/>
          <w:szCs w:val="28"/>
        </w:rPr>
        <w:t xml:space="preserve">на </w:t>
      </w:r>
      <w:r w:rsidR="008C19C6" w:rsidRPr="008F1E48">
        <w:rPr>
          <w:sz w:val="28"/>
          <w:szCs w:val="28"/>
        </w:rPr>
        <w:t>нормативные региональные</w:t>
      </w:r>
      <w:r w:rsidR="003C691A" w:rsidRPr="008F1E48">
        <w:rPr>
          <w:sz w:val="28"/>
          <w:szCs w:val="28"/>
        </w:rPr>
        <w:t xml:space="preserve"> </w:t>
      </w:r>
      <w:r w:rsidR="008C19C6" w:rsidRPr="008F1E48">
        <w:rPr>
          <w:sz w:val="28"/>
          <w:szCs w:val="28"/>
        </w:rPr>
        <w:t>документы</w:t>
      </w:r>
      <w:r w:rsidR="003C691A" w:rsidRPr="008F1E48">
        <w:rPr>
          <w:sz w:val="28"/>
          <w:szCs w:val="28"/>
        </w:rPr>
        <w:t>;</w:t>
      </w:r>
    </w:p>
    <w:p w:rsidR="003C691A" w:rsidRPr="008F1E48" w:rsidRDefault="003C691A" w:rsidP="006B5592">
      <w:pPr>
        <w:jc w:val="both"/>
        <w:rPr>
          <w:sz w:val="28"/>
          <w:szCs w:val="28"/>
        </w:rPr>
      </w:pPr>
      <w:r w:rsidRPr="008F1E48">
        <w:rPr>
          <w:sz w:val="28"/>
          <w:szCs w:val="28"/>
        </w:rPr>
        <w:t>- ссылки на примерные или авторские про</w:t>
      </w:r>
      <w:r w:rsidR="008C19C6" w:rsidRPr="008F1E48">
        <w:rPr>
          <w:sz w:val="28"/>
          <w:szCs w:val="28"/>
        </w:rPr>
        <w:t xml:space="preserve">граммы, на базе </w:t>
      </w:r>
      <w:r w:rsidR="004D2A39" w:rsidRPr="008F1E48">
        <w:rPr>
          <w:sz w:val="28"/>
          <w:szCs w:val="28"/>
        </w:rPr>
        <w:t>которых</w:t>
      </w:r>
      <w:r w:rsidR="008C19C6" w:rsidRPr="008F1E48">
        <w:rPr>
          <w:sz w:val="28"/>
          <w:szCs w:val="28"/>
        </w:rPr>
        <w:t xml:space="preserve"> была с</w:t>
      </w:r>
      <w:r w:rsidR="00E242B5" w:rsidRPr="008F1E48">
        <w:rPr>
          <w:sz w:val="28"/>
          <w:szCs w:val="28"/>
        </w:rPr>
        <w:t>оставлена рабочая программа.</w:t>
      </w:r>
    </w:p>
    <w:p w:rsidR="00626BE4" w:rsidRPr="008F1E48" w:rsidRDefault="00BA27DC" w:rsidP="00626BE4">
      <w:pPr>
        <w:jc w:val="both"/>
        <w:rPr>
          <w:sz w:val="28"/>
          <w:szCs w:val="28"/>
        </w:rPr>
      </w:pPr>
      <w:r w:rsidRPr="008F1E48">
        <w:rPr>
          <w:sz w:val="28"/>
          <w:szCs w:val="28"/>
        </w:rPr>
        <w:t>-</w:t>
      </w:r>
      <w:r w:rsidR="00626BE4" w:rsidRPr="008F1E48">
        <w:rPr>
          <w:sz w:val="28"/>
          <w:szCs w:val="28"/>
        </w:rPr>
        <w:t xml:space="preserve"> </w:t>
      </w:r>
      <w:r w:rsidR="00FE115F">
        <w:rPr>
          <w:sz w:val="28"/>
          <w:szCs w:val="28"/>
        </w:rPr>
        <w:t>соответствие</w:t>
      </w:r>
      <w:r w:rsidRPr="008F1E48">
        <w:rPr>
          <w:sz w:val="28"/>
          <w:szCs w:val="28"/>
        </w:rPr>
        <w:t xml:space="preserve"> </w:t>
      </w:r>
      <w:r w:rsidR="00FE115F">
        <w:rPr>
          <w:sz w:val="28"/>
          <w:szCs w:val="28"/>
        </w:rPr>
        <w:t>с</w:t>
      </w:r>
      <w:r w:rsidRPr="008F1E48">
        <w:rPr>
          <w:sz w:val="28"/>
          <w:szCs w:val="28"/>
        </w:rPr>
        <w:t xml:space="preserve"> </w:t>
      </w:r>
      <w:r w:rsidR="00626BE4" w:rsidRPr="008F1E48">
        <w:rPr>
          <w:sz w:val="28"/>
          <w:szCs w:val="28"/>
        </w:rPr>
        <w:t>Устав</w:t>
      </w:r>
      <w:r w:rsidR="00FE115F">
        <w:rPr>
          <w:sz w:val="28"/>
          <w:szCs w:val="28"/>
        </w:rPr>
        <w:t>ом</w:t>
      </w:r>
      <w:r w:rsidR="00626BE4" w:rsidRPr="008F1E48">
        <w:rPr>
          <w:sz w:val="28"/>
          <w:szCs w:val="28"/>
        </w:rPr>
        <w:t xml:space="preserve"> и локальным</w:t>
      </w:r>
      <w:r w:rsidR="00FE115F">
        <w:rPr>
          <w:sz w:val="28"/>
          <w:szCs w:val="28"/>
        </w:rPr>
        <w:t>и</w:t>
      </w:r>
      <w:r w:rsidR="00626BE4" w:rsidRPr="008F1E48">
        <w:rPr>
          <w:sz w:val="28"/>
          <w:szCs w:val="28"/>
        </w:rPr>
        <w:t xml:space="preserve"> актам</w:t>
      </w:r>
      <w:r w:rsidR="00FE115F">
        <w:rPr>
          <w:sz w:val="28"/>
          <w:szCs w:val="28"/>
        </w:rPr>
        <w:t>и</w:t>
      </w:r>
      <w:r w:rsidR="00626BE4" w:rsidRPr="008F1E48">
        <w:rPr>
          <w:sz w:val="28"/>
          <w:szCs w:val="28"/>
        </w:rPr>
        <w:t xml:space="preserve"> общеобразовательных </w:t>
      </w:r>
      <w:r w:rsidR="00FE115F">
        <w:rPr>
          <w:sz w:val="28"/>
          <w:szCs w:val="28"/>
        </w:rPr>
        <w:t>организаций</w:t>
      </w:r>
      <w:r w:rsidR="00626BE4" w:rsidRPr="008F1E48">
        <w:rPr>
          <w:sz w:val="28"/>
          <w:szCs w:val="28"/>
        </w:rPr>
        <w:t>, где они реализуются;</w:t>
      </w:r>
    </w:p>
    <w:p w:rsidR="00BA27DC" w:rsidRPr="008F1E48" w:rsidRDefault="00BA27DC" w:rsidP="00BA27DC">
      <w:pPr>
        <w:jc w:val="both"/>
        <w:rPr>
          <w:sz w:val="28"/>
          <w:szCs w:val="28"/>
        </w:rPr>
      </w:pPr>
      <w:r w:rsidRPr="008F1E48">
        <w:rPr>
          <w:sz w:val="28"/>
          <w:szCs w:val="28"/>
        </w:rPr>
        <w:t>- в добавление к материалу рабочих программ ксерокопий из методических изданий без соответствующих ссылок на источники;</w:t>
      </w:r>
    </w:p>
    <w:p w:rsidR="00BA27DC" w:rsidRPr="008F1E48" w:rsidRDefault="00BA27DC" w:rsidP="00BA27DC">
      <w:pPr>
        <w:jc w:val="both"/>
        <w:rPr>
          <w:sz w:val="28"/>
          <w:szCs w:val="28"/>
        </w:rPr>
      </w:pPr>
      <w:r w:rsidRPr="008F1E48">
        <w:rPr>
          <w:sz w:val="28"/>
          <w:szCs w:val="28"/>
        </w:rPr>
        <w:lastRenderedPageBreak/>
        <w:t>- в ссылках на устаревшие источники на специальную научно-методическую пери</w:t>
      </w:r>
      <w:r w:rsidR="00FE115F">
        <w:rPr>
          <w:sz w:val="28"/>
          <w:szCs w:val="28"/>
        </w:rPr>
        <w:t>одику и материалы сети Интернет</w:t>
      </w:r>
      <w:r w:rsidR="00296330">
        <w:rPr>
          <w:sz w:val="28"/>
          <w:szCs w:val="28"/>
        </w:rPr>
        <w:t>;</w:t>
      </w:r>
    </w:p>
    <w:p w:rsidR="003C691A" w:rsidRPr="008F1E48" w:rsidRDefault="00FE115F" w:rsidP="006B5592">
      <w:pPr>
        <w:jc w:val="both"/>
        <w:rPr>
          <w:sz w:val="28"/>
          <w:szCs w:val="28"/>
        </w:rPr>
      </w:pPr>
      <w:r w:rsidRPr="00FE115F">
        <w:rPr>
          <w:sz w:val="28"/>
          <w:szCs w:val="28"/>
        </w:rPr>
        <w:t>-</w:t>
      </w:r>
      <w:r w:rsidR="003C691A" w:rsidRPr="00FE115F">
        <w:rPr>
          <w:sz w:val="28"/>
          <w:szCs w:val="28"/>
        </w:rPr>
        <w:t xml:space="preserve"> </w:t>
      </w:r>
      <w:r w:rsidRPr="00FE115F">
        <w:rPr>
          <w:sz w:val="28"/>
          <w:szCs w:val="28"/>
        </w:rPr>
        <w:t>о</w:t>
      </w:r>
      <w:r w:rsidR="00626BE4" w:rsidRPr="00FE115F">
        <w:rPr>
          <w:sz w:val="28"/>
          <w:szCs w:val="28"/>
        </w:rPr>
        <w:t>существляется</w:t>
      </w:r>
      <w:r w:rsidR="003C691A" w:rsidRPr="008F1E48">
        <w:rPr>
          <w:sz w:val="28"/>
          <w:szCs w:val="28"/>
        </w:rPr>
        <w:t xml:space="preserve"> </w:t>
      </w:r>
      <w:r w:rsidR="00626BE4" w:rsidRPr="008F1E48">
        <w:rPr>
          <w:sz w:val="28"/>
          <w:szCs w:val="28"/>
        </w:rPr>
        <w:t xml:space="preserve">«слепое» </w:t>
      </w:r>
      <w:r w:rsidR="003C691A" w:rsidRPr="008F1E48">
        <w:rPr>
          <w:sz w:val="28"/>
          <w:szCs w:val="28"/>
        </w:rPr>
        <w:t>копирование содержания примерных программ б</w:t>
      </w:r>
      <w:r w:rsidR="004D2A39" w:rsidRPr="008F1E48">
        <w:rPr>
          <w:sz w:val="28"/>
          <w:szCs w:val="28"/>
        </w:rPr>
        <w:t>е</w:t>
      </w:r>
      <w:r w:rsidR="003C691A" w:rsidRPr="008F1E48">
        <w:rPr>
          <w:sz w:val="28"/>
          <w:szCs w:val="28"/>
        </w:rPr>
        <w:t xml:space="preserve">з учёта локальных интересов </w:t>
      </w:r>
      <w:r w:rsidR="009B3936" w:rsidRPr="008F1E48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й</w:t>
      </w:r>
      <w:r w:rsidR="009B3936" w:rsidRPr="008F1E4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296330">
        <w:rPr>
          <w:sz w:val="28"/>
          <w:szCs w:val="28"/>
        </w:rPr>
        <w:t>;</w:t>
      </w:r>
    </w:p>
    <w:p w:rsidR="003C691A" w:rsidRPr="008F1E48" w:rsidRDefault="00FE115F" w:rsidP="006B5592">
      <w:pPr>
        <w:jc w:val="both"/>
        <w:rPr>
          <w:sz w:val="28"/>
          <w:szCs w:val="28"/>
        </w:rPr>
      </w:pPr>
      <w:r w:rsidRPr="00FE115F">
        <w:rPr>
          <w:sz w:val="28"/>
          <w:szCs w:val="28"/>
        </w:rPr>
        <w:t>-</w:t>
      </w:r>
      <w:r w:rsidR="003C691A" w:rsidRPr="00FE115F">
        <w:rPr>
          <w:sz w:val="28"/>
          <w:szCs w:val="28"/>
        </w:rPr>
        <w:t xml:space="preserve"> </w:t>
      </w:r>
      <w:r w:rsidRPr="00FE115F">
        <w:rPr>
          <w:sz w:val="28"/>
          <w:szCs w:val="28"/>
        </w:rPr>
        <w:t>о</w:t>
      </w:r>
      <w:r w:rsidR="004D2A39" w:rsidRPr="00FE115F">
        <w:rPr>
          <w:sz w:val="28"/>
          <w:szCs w:val="28"/>
        </w:rPr>
        <w:t>тсутству</w:t>
      </w:r>
      <w:r w:rsidR="00626BE4" w:rsidRPr="00FE115F">
        <w:rPr>
          <w:sz w:val="28"/>
          <w:szCs w:val="28"/>
        </w:rPr>
        <w:t>ю</w:t>
      </w:r>
      <w:r w:rsidR="004D2A39" w:rsidRPr="00FE115F">
        <w:rPr>
          <w:sz w:val="28"/>
          <w:szCs w:val="28"/>
        </w:rPr>
        <w:t>т</w:t>
      </w:r>
      <w:r w:rsidR="00EA2DAB" w:rsidRPr="008F1E48">
        <w:rPr>
          <w:sz w:val="28"/>
          <w:szCs w:val="28"/>
        </w:rPr>
        <w:t xml:space="preserve"> отдельные типовые разделы прог</w:t>
      </w:r>
      <w:r w:rsidR="003C691A" w:rsidRPr="008F1E48">
        <w:rPr>
          <w:sz w:val="28"/>
          <w:szCs w:val="28"/>
        </w:rPr>
        <w:t>р</w:t>
      </w:r>
      <w:r w:rsidR="00EA2DAB" w:rsidRPr="008F1E48">
        <w:rPr>
          <w:sz w:val="28"/>
          <w:szCs w:val="28"/>
        </w:rPr>
        <w:t>а</w:t>
      </w:r>
      <w:r w:rsidR="003C691A" w:rsidRPr="008F1E48">
        <w:rPr>
          <w:sz w:val="28"/>
          <w:szCs w:val="28"/>
        </w:rPr>
        <w:t>ммы</w:t>
      </w:r>
      <w:r w:rsidR="00BA27DC" w:rsidRPr="008F1E48">
        <w:rPr>
          <w:sz w:val="28"/>
          <w:szCs w:val="28"/>
        </w:rPr>
        <w:t>.</w:t>
      </w:r>
    </w:p>
    <w:p w:rsidR="00BA27DC" w:rsidRPr="00FA16CE" w:rsidRDefault="00BA27DC" w:rsidP="006B5592">
      <w:pPr>
        <w:jc w:val="both"/>
        <w:rPr>
          <w:sz w:val="24"/>
          <w:szCs w:val="24"/>
        </w:rPr>
      </w:pPr>
    </w:p>
    <w:p w:rsidR="00B468F1" w:rsidRPr="008F1E48" w:rsidRDefault="008F1E48" w:rsidP="006D556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составлению календарно-тематического планирования (КТП)</w:t>
      </w:r>
    </w:p>
    <w:p w:rsidR="006B09B6" w:rsidRPr="008F1E48" w:rsidRDefault="006B09B6" w:rsidP="009522F6">
      <w:pPr>
        <w:shd w:val="clear" w:color="auto" w:fill="FFFFFF"/>
        <w:ind w:firstLine="360"/>
        <w:jc w:val="both"/>
        <w:rPr>
          <w:sz w:val="28"/>
          <w:szCs w:val="28"/>
        </w:rPr>
      </w:pPr>
      <w:r w:rsidRPr="008F1E48">
        <w:rPr>
          <w:sz w:val="28"/>
          <w:szCs w:val="28"/>
        </w:rPr>
        <w:t>В процессе практической деятельности учителя физической культуры испытывают определённые трудности при выполнении требований школьной программы по физическому воспитанию. Это связано со многими причинами, но основной является проблема разработки чёткого, конкретного и оптимального планирования материала программы.</w:t>
      </w:r>
    </w:p>
    <w:p w:rsidR="00BA27DC" w:rsidRPr="008F1E48" w:rsidRDefault="00BB59C8" w:rsidP="00BA27DC">
      <w:pPr>
        <w:ind w:firstLine="540"/>
        <w:jc w:val="both"/>
        <w:rPr>
          <w:sz w:val="28"/>
          <w:szCs w:val="28"/>
        </w:rPr>
      </w:pPr>
      <w:r w:rsidRPr="008F1E48">
        <w:rPr>
          <w:iCs/>
          <w:sz w:val="28"/>
          <w:szCs w:val="28"/>
        </w:rPr>
        <w:t>Календарно-тематическое планирование (тематический план)</w:t>
      </w:r>
      <w:r w:rsidR="00747FB7" w:rsidRPr="008F1E48">
        <w:rPr>
          <w:iCs/>
          <w:sz w:val="28"/>
          <w:szCs w:val="28"/>
        </w:rPr>
        <w:t xml:space="preserve"> </w:t>
      </w:r>
      <w:r w:rsidR="00587B40" w:rsidRPr="008F1E48">
        <w:rPr>
          <w:iCs/>
          <w:sz w:val="28"/>
          <w:szCs w:val="28"/>
        </w:rPr>
        <w:t>входит в структуру рабочей программы</w:t>
      </w:r>
      <w:r w:rsidR="00BA27DC" w:rsidRPr="008F1E48">
        <w:rPr>
          <w:iCs/>
          <w:sz w:val="28"/>
          <w:szCs w:val="28"/>
        </w:rPr>
        <w:t xml:space="preserve"> и является </w:t>
      </w:r>
      <w:r w:rsidR="00BA27DC" w:rsidRPr="008F1E48">
        <w:rPr>
          <w:sz w:val="28"/>
          <w:szCs w:val="28"/>
        </w:rPr>
        <w:t>важнейшей</w:t>
      </w:r>
      <w:r w:rsidRPr="008F1E48">
        <w:rPr>
          <w:sz w:val="28"/>
          <w:szCs w:val="28"/>
        </w:rPr>
        <w:t xml:space="preserve"> часть</w:t>
      </w:r>
      <w:r w:rsidR="00C84B65" w:rsidRPr="008F1E48">
        <w:rPr>
          <w:sz w:val="28"/>
          <w:szCs w:val="28"/>
        </w:rPr>
        <w:t>ю</w:t>
      </w:r>
      <w:r w:rsidRPr="008F1E48">
        <w:rPr>
          <w:sz w:val="28"/>
          <w:szCs w:val="28"/>
        </w:rPr>
        <w:t xml:space="preserve"> работы учителя физической культуры. </w:t>
      </w:r>
    </w:p>
    <w:p w:rsidR="00623B00" w:rsidRPr="001534F7" w:rsidRDefault="00BB59C8" w:rsidP="00BA27DC">
      <w:pPr>
        <w:ind w:firstLine="540"/>
        <w:jc w:val="both"/>
        <w:rPr>
          <w:sz w:val="28"/>
          <w:szCs w:val="28"/>
        </w:rPr>
      </w:pPr>
      <w:r w:rsidRPr="001534F7">
        <w:rPr>
          <w:sz w:val="28"/>
          <w:szCs w:val="28"/>
        </w:rPr>
        <w:t>Одним из показателей компетентности учителя является умение планировать свою работу, ставить цели и задачи</w:t>
      </w:r>
      <w:r w:rsidR="00623B00" w:rsidRPr="001534F7">
        <w:rPr>
          <w:sz w:val="28"/>
          <w:szCs w:val="28"/>
        </w:rPr>
        <w:t xml:space="preserve"> урока и прогнозировать конечный результат.</w:t>
      </w:r>
    </w:p>
    <w:p w:rsidR="00BB59C8" w:rsidRPr="001534F7" w:rsidRDefault="00587B40" w:rsidP="00BB59C8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534F7">
        <w:rPr>
          <w:rFonts w:ascii="Times New Roman" w:hAnsi="Times New Roman"/>
          <w:color w:val="auto"/>
          <w:sz w:val="28"/>
          <w:szCs w:val="28"/>
        </w:rPr>
        <w:t xml:space="preserve">КТП </w:t>
      </w:r>
      <w:r w:rsidR="00BB59C8" w:rsidRPr="001534F7">
        <w:rPr>
          <w:rFonts w:ascii="Times New Roman" w:hAnsi="Times New Roman"/>
          <w:color w:val="auto"/>
          <w:sz w:val="28"/>
          <w:szCs w:val="28"/>
        </w:rPr>
        <w:t>разрабатыва</w:t>
      </w:r>
      <w:r w:rsidRPr="001534F7">
        <w:rPr>
          <w:rFonts w:ascii="Times New Roman" w:hAnsi="Times New Roman"/>
          <w:color w:val="auto"/>
          <w:sz w:val="28"/>
          <w:szCs w:val="28"/>
        </w:rPr>
        <w:t>е</w:t>
      </w:r>
      <w:r w:rsidR="00BB59C8" w:rsidRPr="001534F7">
        <w:rPr>
          <w:rFonts w:ascii="Times New Roman" w:hAnsi="Times New Roman"/>
          <w:color w:val="auto"/>
          <w:sz w:val="28"/>
          <w:szCs w:val="28"/>
        </w:rPr>
        <w:t>тся непосредственно учителем физической культуры</w:t>
      </w:r>
      <w:r w:rsidRPr="001534F7">
        <w:rPr>
          <w:rFonts w:ascii="Times New Roman" w:hAnsi="Times New Roman"/>
          <w:color w:val="auto"/>
          <w:sz w:val="28"/>
          <w:szCs w:val="28"/>
        </w:rPr>
        <w:t xml:space="preserve"> или творческой группой педагогов</w:t>
      </w:r>
      <w:r w:rsidR="00623B00" w:rsidRPr="001534F7">
        <w:rPr>
          <w:rFonts w:ascii="Times New Roman" w:hAnsi="Times New Roman"/>
          <w:color w:val="auto"/>
          <w:sz w:val="28"/>
          <w:szCs w:val="28"/>
        </w:rPr>
        <w:t xml:space="preserve"> и при его составлении рекомендуется соблюдать следующие требования:</w:t>
      </w:r>
    </w:p>
    <w:p w:rsidR="00587B40" w:rsidRPr="001534F7" w:rsidRDefault="003B2E33" w:rsidP="00587B40">
      <w:pPr>
        <w:jc w:val="both"/>
        <w:rPr>
          <w:sz w:val="28"/>
          <w:szCs w:val="28"/>
        </w:rPr>
      </w:pPr>
      <w:r w:rsidRPr="001534F7">
        <w:rPr>
          <w:sz w:val="28"/>
          <w:szCs w:val="28"/>
        </w:rPr>
        <w:t xml:space="preserve">1. </w:t>
      </w:r>
      <w:r w:rsidR="00587B40" w:rsidRPr="001534F7">
        <w:rPr>
          <w:sz w:val="28"/>
          <w:szCs w:val="28"/>
        </w:rPr>
        <w:t xml:space="preserve">придерживаться дидактического правила </w:t>
      </w:r>
      <w:r w:rsidR="00587B40" w:rsidRPr="001534F7">
        <w:rPr>
          <w:iCs/>
          <w:sz w:val="28"/>
          <w:szCs w:val="28"/>
        </w:rPr>
        <w:t>«от простого к сложному»,</w:t>
      </w:r>
      <w:r w:rsidR="00587B40" w:rsidRPr="001534F7">
        <w:rPr>
          <w:i/>
          <w:iCs/>
          <w:sz w:val="28"/>
          <w:szCs w:val="28"/>
        </w:rPr>
        <w:t xml:space="preserve"> </w:t>
      </w:r>
      <w:r w:rsidR="00587B40" w:rsidRPr="001534F7">
        <w:rPr>
          <w:sz w:val="28"/>
          <w:szCs w:val="28"/>
        </w:rPr>
        <w:t>при этом принимать во внимание повышающийся уровень физической подготовленности учащихся в процессе занятий;</w:t>
      </w:r>
    </w:p>
    <w:p w:rsidR="00587B40" w:rsidRPr="001534F7" w:rsidRDefault="003B2E33" w:rsidP="003B2E33">
      <w:pPr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4F7">
        <w:rPr>
          <w:sz w:val="28"/>
          <w:szCs w:val="28"/>
        </w:rPr>
        <w:t xml:space="preserve">2. </w:t>
      </w:r>
      <w:r w:rsidR="00587B40" w:rsidRPr="001534F7">
        <w:rPr>
          <w:sz w:val="28"/>
          <w:szCs w:val="28"/>
        </w:rPr>
        <w:t>учитывать взаимосвязь упражнений различных разделов программы;</w:t>
      </w:r>
    </w:p>
    <w:p w:rsidR="00587B40" w:rsidRPr="001534F7" w:rsidRDefault="003B2E33" w:rsidP="003B2E33">
      <w:pPr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4F7">
        <w:rPr>
          <w:sz w:val="28"/>
          <w:szCs w:val="28"/>
        </w:rPr>
        <w:t>3.</w:t>
      </w:r>
      <w:r w:rsidR="00230210" w:rsidRPr="001534F7">
        <w:rPr>
          <w:sz w:val="28"/>
          <w:szCs w:val="28"/>
        </w:rPr>
        <w:t xml:space="preserve"> </w:t>
      </w:r>
      <w:r w:rsidR="00587B40" w:rsidRPr="001534F7">
        <w:rPr>
          <w:sz w:val="28"/>
          <w:szCs w:val="28"/>
        </w:rPr>
        <w:t>использовать средства, оказывающие разностороннее воздействие на физическое развитие и подготовленность учащихся;</w:t>
      </w:r>
    </w:p>
    <w:p w:rsidR="00587B40" w:rsidRPr="001534F7" w:rsidRDefault="003B2E33" w:rsidP="003B2E33">
      <w:pPr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4F7">
        <w:rPr>
          <w:sz w:val="28"/>
          <w:szCs w:val="28"/>
        </w:rPr>
        <w:t xml:space="preserve">4. </w:t>
      </w:r>
      <w:r w:rsidR="00587B40" w:rsidRPr="001534F7">
        <w:rPr>
          <w:sz w:val="28"/>
          <w:szCs w:val="28"/>
        </w:rPr>
        <w:t>давать знания о технике изучаемого двигательного действия, о влиянии физических упражн</w:t>
      </w:r>
      <w:r w:rsidR="003006C7" w:rsidRPr="001534F7">
        <w:rPr>
          <w:sz w:val="28"/>
          <w:szCs w:val="28"/>
        </w:rPr>
        <w:t>ений на организм</w:t>
      </w:r>
      <w:r w:rsidR="00587B40" w:rsidRPr="001534F7">
        <w:rPr>
          <w:sz w:val="28"/>
          <w:szCs w:val="28"/>
        </w:rPr>
        <w:t xml:space="preserve"> </w:t>
      </w:r>
      <w:r w:rsidR="003006C7" w:rsidRPr="001534F7">
        <w:rPr>
          <w:sz w:val="28"/>
          <w:szCs w:val="28"/>
        </w:rPr>
        <w:t>и</w:t>
      </w:r>
      <w:r w:rsidR="00587B40" w:rsidRPr="001534F7">
        <w:rPr>
          <w:sz w:val="28"/>
          <w:szCs w:val="28"/>
        </w:rPr>
        <w:t xml:space="preserve"> правилах обеспечения безопасности на уроках;</w:t>
      </w:r>
    </w:p>
    <w:p w:rsidR="00587B40" w:rsidRPr="001534F7" w:rsidRDefault="003B2E33" w:rsidP="00DB2A08">
      <w:pPr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4F7">
        <w:rPr>
          <w:sz w:val="28"/>
          <w:szCs w:val="28"/>
        </w:rPr>
        <w:t xml:space="preserve">5. </w:t>
      </w:r>
      <w:r w:rsidR="00587B40" w:rsidRPr="001534F7">
        <w:rPr>
          <w:sz w:val="28"/>
          <w:szCs w:val="28"/>
        </w:rPr>
        <w:t>предусматривать соответствие количества и содержания задач на четверть с возможностями учащихся, материальным обеспечением уроков, местами проведения занятий.</w:t>
      </w:r>
    </w:p>
    <w:p w:rsidR="00945504" w:rsidRPr="001534F7" w:rsidRDefault="00DB2A08" w:rsidP="00945504">
      <w:pPr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4F7">
        <w:rPr>
          <w:sz w:val="28"/>
          <w:szCs w:val="28"/>
        </w:rPr>
        <w:t>6.</w:t>
      </w:r>
      <w:r w:rsidR="00945504" w:rsidRPr="001534F7">
        <w:rPr>
          <w:sz w:val="28"/>
          <w:szCs w:val="28"/>
        </w:rPr>
        <w:t xml:space="preserve"> </w:t>
      </w:r>
      <w:r w:rsidR="005E38CE" w:rsidRPr="001534F7">
        <w:rPr>
          <w:sz w:val="28"/>
          <w:szCs w:val="28"/>
        </w:rPr>
        <w:t xml:space="preserve">выделять </w:t>
      </w:r>
      <w:r w:rsidR="00945504" w:rsidRPr="001534F7">
        <w:rPr>
          <w:sz w:val="28"/>
          <w:szCs w:val="28"/>
        </w:rPr>
        <w:t>основные теоретические сведения, которые должны усвоить учащиеся;</w:t>
      </w:r>
    </w:p>
    <w:p w:rsidR="007A1D55" w:rsidRPr="001534F7" w:rsidRDefault="007A1D55" w:rsidP="00945504">
      <w:pPr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4F7">
        <w:rPr>
          <w:sz w:val="28"/>
          <w:szCs w:val="28"/>
        </w:rPr>
        <w:t>7. включать в каждый урок с учётом разделов программного материала и задач (общих и частных) н</w:t>
      </w:r>
      <w:r w:rsidR="000C7435" w:rsidRPr="001534F7">
        <w:rPr>
          <w:sz w:val="28"/>
          <w:szCs w:val="28"/>
        </w:rPr>
        <w:t xml:space="preserve">ародные, </w:t>
      </w:r>
      <w:r w:rsidRPr="001534F7">
        <w:rPr>
          <w:sz w:val="28"/>
          <w:szCs w:val="28"/>
        </w:rPr>
        <w:t>подвиж</w:t>
      </w:r>
      <w:r w:rsidR="000C7435" w:rsidRPr="001534F7">
        <w:rPr>
          <w:sz w:val="28"/>
          <w:szCs w:val="28"/>
        </w:rPr>
        <w:t xml:space="preserve">ные и спортивные </w:t>
      </w:r>
      <w:r w:rsidRPr="001534F7">
        <w:rPr>
          <w:sz w:val="28"/>
          <w:szCs w:val="28"/>
        </w:rPr>
        <w:t xml:space="preserve"> </w:t>
      </w:r>
      <w:r w:rsidR="000C7435" w:rsidRPr="001534F7">
        <w:rPr>
          <w:sz w:val="28"/>
          <w:szCs w:val="28"/>
        </w:rPr>
        <w:t>игры (элементы спортивных игр);</w:t>
      </w:r>
    </w:p>
    <w:p w:rsidR="000C7435" w:rsidRPr="001534F7" w:rsidRDefault="000C7435" w:rsidP="00945504">
      <w:pPr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4F7">
        <w:rPr>
          <w:sz w:val="28"/>
          <w:szCs w:val="28"/>
        </w:rPr>
        <w:t xml:space="preserve">8. </w:t>
      </w:r>
      <w:r w:rsidR="004E3F17" w:rsidRPr="001534F7">
        <w:rPr>
          <w:sz w:val="28"/>
          <w:szCs w:val="28"/>
        </w:rPr>
        <w:t>конструировать домашние задания</w:t>
      </w:r>
      <w:r w:rsidR="007920FA" w:rsidRPr="001534F7">
        <w:rPr>
          <w:sz w:val="28"/>
          <w:szCs w:val="28"/>
        </w:rPr>
        <w:t xml:space="preserve"> с учётом решения задач, направленных на укрепление здоровья школьников, повышение уровня их физического развития и двигательной подготовленности, закрепление пройденного </w:t>
      </w:r>
      <w:r w:rsidR="00296330">
        <w:rPr>
          <w:sz w:val="28"/>
          <w:szCs w:val="28"/>
        </w:rPr>
        <w:t xml:space="preserve">материала </w:t>
      </w:r>
      <w:r w:rsidR="007920FA" w:rsidRPr="001534F7">
        <w:rPr>
          <w:sz w:val="28"/>
          <w:szCs w:val="28"/>
        </w:rPr>
        <w:t xml:space="preserve">на уроках, формирования мотивации к ведению </w:t>
      </w:r>
      <w:r w:rsidR="00257D72" w:rsidRPr="001534F7">
        <w:rPr>
          <w:sz w:val="28"/>
          <w:szCs w:val="28"/>
        </w:rPr>
        <w:t>здорового</w:t>
      </w:r>
      <w:r w:rsidR="007920FA" w:rsidRPr="001534F7">
        <w:rPr>
          <w:sz w:val="28"/>
          <w:szCs w:val="28"/>
        </w:rPr>
        <w:t xml:space="preserve"> образа жизни;</w:t>
      </w:r>
    </w:p>
    <w:p w:rsidR="00945504" w:rsidRPr="001534F7" w:rsidRDefault="00E927B8" w:rsidP="00945504">
      <w:pPr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45504" w:rsidRPr="001534F7">
        <w:rPr>
          <w:sz w:val="28"/>
          <w:szCs w:val="28"/>
        </w:rPr>
        <w:t xml:space="preserve">. </w:t>
      </w:r>
      <w:r w:rsidR="005E38CE" w:rsidRPr="001534F7">
        <w:rPr>
          <w:sz w:val="28"/>
          <w:szCs w:val="28"/>
        </w:rPr>
        <w:t xml:space="preserve">планировать </w:t>
      </w:r>
      <w:r w:rsidR="00945504" w:rsidRPr="001534F7">
        <w:rPr>
          <w:sz w:val="28"/>
          <w:szCs w:val="28"/>
        </w:rPr>
        <w:t>учебные нормативы, контрольные упражнения и тесты, определяющие успешность освоения программного материала и уровень физической подготовленности учащихся.</w:t>
      </w:r>
    </w:p>
    <w:p w:rsidR="005E38CE" w:rsidRPr="00FA16CE" w:rsidRDefault="00BB59C8" w:rsidP="00D07E97">
      <w:pPr>
        <w:pStyle w:val="a7"/>
        <w:spacing w:before="0" w:beforeAutospacing="0" w:after="0" w:afterAutospacing="0"/>
        <w:ind w:firstLine="708"/>
        <w:jc w:val="both"/>
        <w:rPr>
          <w:b/>
          <w:sz w:val="24"/>
          <w:szCs w:val="24"/>
        </w:rPr>
      </w:pPr>
      <w:r w:rsidRPr="001534F7">
        <w:rPr>
          <w:rFonts w:ascii="Times New Roman" w:hAnsi="Times New Roman"/>
          <w:color w:val="auto"/>
          <w:sz w:val="28"/>
          <w:szCs w:val="28"/>
        </w:rPr>
        <w:t xml:space="preserve">При составлении календарно-тематического планирования </w:t>
      </w:r>
      <w:r w:rsidR="00F417FA">
        <w:rPr>
          <w:rFonts w:ascii="Times New Roman" w:hAnsi="Times New Roman"/>
          <w:color w:val="auto"/>
          <w:sz w:val="28"/>
          <w:szCs w:val="28"/>
        </w:rPr>
        <w:t xml:space="preserve">для 7-11 класса </w:t>
      </w:r>
      <w:r w:rsidR="006B2D8F" w:rsidRPr="001534F7">
        <w:rPr>
          <w:rFonts w:ascii="Times New Roman" w:hAnsi="Times New Roman"/>
          <w:color w:val="auto"/>
          <w:sz w:val="28"/>
          <w:szCs w:val="28"/>
        </w:rPr>
        <w:t xml:space="preserve">в рамках рабочей программы </w:t>
      </w:r>
      <w:r w:rsidRPr="001534F7">
        <w:rPr>
          <w:rFonts w:ascii="Times New Roman" w:hAnsi="Times New Roman"/>
          <w:color w:val="auto"/>
          <w:sz w:val="28"/>
          <w:szCs w:val="28"/>
        </w:rPr>
        <w:t xml:space="preserve">рекомендуется </w:t>
      </w:r>
      <w:r w:rsidR="003B2E33" w:rsidRPr="001534F7">
        <w:rPr>
          <w:rFonts w:ascii="Times New Roman" w:hAnsi="Times New Roman"/>
          <w:color w:val="auto"/>
          <w:sz w:val="28"/>
          <w:szCs w:val="28"/>
        </w:rPr>
        <w:t>применять следующую</w:t>
      </w:r>
      <w:r w:rsidRPr="001534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B2E33" w:rsidRPr="001534F7">
        <w:rPr>
          <w:rFonts w:ascii="Times New Roman" w:hAnsi="Times New Roman"/>
          <w:color w:val="auto"/>
          <w:sz w:val="28"/>
          <w:szCs w:val="28"/>
        </w:rPr>
        <w:t>форму</w:t>
      </w:r>
      <w:r w:rsidRPr="001534F7">
        <w:rPr>
          <w:rFonts w:ascii="Times New Roman" w:hAnsi="Times New Roman"/>
          <w:color w:val="auto"/>
          <w:sz w:val="28"/>
          <w:szCs w:val="28"/>
        </w:rPr>
        <w:t>:</w:t>
      </w:r>
      <w:r w:rsidR="005E38CE" w:rsidRPr="00FA16CE">
        <w:rPr>
          <w:b/>
          <w:sz w:val="24"/>
          <w:szCs w:val="24"/>
        </w:rPr>
        <w:t xml:space="preserve"> </w:t>
      </w:r>
    </w:p>
    <w:p w:rsidR="005E38CE" w:rsidRPr="00FA16CE" w:rsidRDefault="005E38CE" w:rsidP="003E66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3082"/>
        <w:gridCol w:w="1546"/>
        <w:gridCol w:w="1713"/>
        <w:gridCol w:w="2289"/>
      </w:tblGrid>
      <w:tr w:rsidR="001534F7" w:rsidRPr="006B189F" w:rsidTr="001534F7">
        <w:trPr>
          <w:trHeight w:val="300"/>
        </w:trPr>
        <w:tc>
          <w:tcPr>
            <w:tcW w:w="703" w:type="dxa"/>
            <w:vMerge w:val="restart"/>
          </w:tcPr>
          <w:p w:rsidR="001534F7" w:rsidRPr="006B189F" w:rsidRDefault="001534F7" w:rsidP="006B18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89F">
              <w:rPr>
                <w:sz w:val="24"/>
                <w:szCs w:val="24"/>
              </w:rPr>
              <w:t>№</w:t>
            </w:r>
          </w:p>
          <w:p w:rsidR="001534F7" w:rsidRPr="006B189F" w:rsidRDefault="001534F7" w:rsidP="006B18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89F">
              <w:rPr>
                <w:sz w:val="24"/>
                <w:szCs w:val="24"/>
              </w:rPr>
              <w:t>п/п</w:t>
            </w:r>
          </w:p>
        </w:tc>
        <w:tc>
          <w:tcPr>
            <w:tcW w:w="3233" w:type="dxa"/>
            <w:vMerge w:val="restart"/>
          </w:tcPr>
          <w:p w:rsidR="001534F7" w:rsidRPr="006B189F" w:rsidRDefault="001534F7" w:rsidP="006B1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89F">
              <w:rPr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976" w:type="dxa"/>
            <w:gridSpan w:val="2"/>
          </w:tcPr>
          <w:p w:rsidR="001534F7" w:rsidRPr="006B189F" w:rsidRDefault="001534F7" w:rsidP="006B1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3" w:type="dxa"/>
            <w:vMerge w:val="restart"/>
          </w:tcPr>
          <w:p w:rsidR="001534F7" w:rsidRPr="006B189F" w:rsidRDefault="001534F7" w:rsidP="006B1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1534F7" w:rsidRPr="006B189F" w:rsidTr="001534F7">
        <w:trPr>
          <w:trHeight w:val="240"/>
        </w:trPr>
        <w:tc>
          <w:tcPr>
            <w:tcW w:w="703" w:type="dxa"/>
            <w:vMerge/>
          </w:tcPr>
          <w:p w:rsidR="001534F7" w:rsidRPr="006B189F" w:rsidRDefault="001534F7" w:rsidP="006B18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1534F7" w:rsidRPr="006B189F" w:rsidRDefault="001534F7" w:rsidP="006B1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1534F7" w:rsidRPr="006B189F" w:rsidRDefault="001534F7" w:rsidP="006B1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запланиров.</w:t>
            </w:r>
          </w:p>
        </w:tc>
        <w:tc>
          <w:tcPr>
            <w:tcW w:w="1722" w:type="dxa"/>
          </w:tcPr>
          <w:p w:rsidR="001534F7" w:rsidRPr="006B189F" w:rsidRDefault="001534F7" w:rsidP="006B1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</w:t>
            </w:r>
          </w:p>
        </w:tc>
        <w:tc>
          <w:tcPr>
            <w:tcW w:w="2403" w:type="dxa"/>
            <w:vMerge/>
          </w:tcPr>
          <w:p w:rsidR="001534F7" w:rsidRDefault="001534F7" w:rsidP="006B1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E664B" w:rsidRPr="006B189F" w:rsidTr="001534F7">
        <w:tc>
          <w:tcPr>
            <w:tcW w:w="703" w:type="dxa"/>
          </w:tcPr>
          <w:p w:rsidR="003E664B" w:rsidRPr="006B189F" w:rsidRDefault="00D7354E" w:rsidP="006B1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8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3E664B" w:rsidRPr="006B189F" w:rsidRDefault="00D7354E" w:rsidP="006B1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8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3E664B" w:rsidRPr="006B189F" w:rsidRDefault="00D7354E" w:rsidP="006B1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8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3E664B" w:rsidRPr="006B189F" w:rsidRDefault="00D7354E" w:rsidP="006B1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8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3E664B" w:rsidRPr="006B189F" w:rsidRDefault="00D7354E" w:rsidP="006B1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89F">
              <w:rPr>
                <w:b/>
                <w:sz w:val="24"/>
                <w:szCs w:val="24"/>
              </w:rPr>
              <w:t>5</w:t>
            </w:r>
          </w:p>
        </w:tc>
      </w:tr>
      <w:tr w:rsidR="003E664B" w:rsidRPr="006B189F" w:rsidTr="001534F7">
        <w:tc>
          <w:tcPr>
            <w:tcW w:w="703" w:type="dxa"/>
          </w:tcPr>
          <w:p w:rsidR="003E664B" w:rsidRPr="006B189F" w:rsidRDefault="003E664B" w:rsidP="006B189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:rsidR="003E664B" w:rsidRPr="006B189F" w:rsidRDefault="003E664B" w:rsidP="006B189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3E664B" w:rsidRPr="006B189F" w:rsidRDefault="003E664B" w:rsidP="006B1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3E664B" w:rsidRPr="006B189F" w:rsidRDefault="003E664B" w:rsidP="006B18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3E664B" w:rsidRPr="006B189F" w:rsidRDefault="003E664B" w:rsidP="006B18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A16CE" w:rsidRDefault="00FA16CE" w:rsidP="00BB59C8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7354E" w:rsidRPr="00476384" w:rsidRDefault="00F41F26" w:rsidP="00E927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76384">
        <w:rPr>
          <w:sz w:val="28"/>
          <w:szCs w:val="28"/>
        </w:rPr>
        <w:t>В целях полного отражения специфики предмета</w:t>
      </w:r>
      <w:r w:rsidR="00CD126E" w:rsidRPr="00476384">
        <w:rPr>
          <w:sz w:val="28"/>
          <w:szCs w:val="28"/>
        </w:rPr>
        <w:t xml:space="preserve"> </w:t>
      </w:r>
      <w:r w:rsidRPr="00476384">
        <w:rPr>
          <w:sz w:val="28"/>
          <w:szCs w:val="28"/>
        </w:rPr>
        <w:t xml:space="preserve">и </w:t>
      </w:r>
      <w:r w:rsidR="00CD126E" w:rsidRPr="00476384">
        <w:rPr>
          <w:sz w:val="28"/>
          <w:szCs w:val="28"/>
        </w:rPr>
        <w:t xml:space="preserve">соблюдения преемственности планирования </w:t>
      </w:r>
      <w:r w:rsidR="00EC3586" w:rsidRPr="00476384">
        <w:rPr>
          <w:sz w:val="28"/>
          <w:szCs w:val="28"/>
        </w:rPr>
        <w:t>учебного процесса</w:t>
      </w:r>
      <w:r w:rsidR="00EC3586" w:rsidRPr="00476384">
        <w:rPr>
          <w:b/>
          <w:sz w:val="28"/>
          <w:szCs w:val="28"/>
        </w:rPr>
        <w:t xml:space="preserve"> </w:t>
      </w:r>
      <w:r w:rsidR="00EA7481" w:rsidRPr="00476384">
        <w:rPr>
          <w:sz w:val="28"/>
          <w:szCs w:val="28"/>
        </w:rPr>
        <w:t xml:space="preserve">рекомендуется </w:t>
      </w:r>
      <w:r w:rsidRPr="00476384">
        <w:rPr>
          <w:sz w:val="28"/>
          <w:szCs w:val="28"/>
        </w:rPr>
        <w:t xml:space="preserve">использовать </w:t>
      </w:r>
      <w:r w:rsidR="00567E18" w:rsidRPr="00476384">
        <w:rPr>
          <w:sz w:val="28"/>
          <w:szCs w:val="28"/>
        </w:rPr>
        <w:t>годовой план-график про</w:t>
      </w:r>
      <w:r w:rsidR="00EA7481" w:rsidRPr="00476384">
        <w:rPr>
          <w:sz w:val="28"/>
          <w:szCs w:val="28"/>
        </w:rPr>
        <w:t>хождения программного материала.</w:t>
      </w:r>
    </w:p>
    <w:p w:rsidR="003B2E33" w:rsidRDefault="00C93FBB" w:rsidP="00BB59C8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5452075" cy="1548000"/>
            <wp:effectExtent l="19050" t="0" r="0" b="0"/>
            <wp:docPr id="1" name="Рисунок 1" descr="http://lib.podelise.ru/tw_files2/urls_4/9/d-8791/8791_html_4f254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podelise.ru/tw_files2/urls_4/9/d-8791/8791_html_4f2546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75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97" w:rsidRDefault="00D07E97" w:rsidP="00BB59C8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07E97" w:rsidRPr="00476384" w:rsidRDefault="00D07E97" w:rsidP="006D5567">
      <w:pPr>
        <w:ind w:left="1080"/>
        <w:jc w:val="center"/>
        <w:rPr>
          <w:b/>
          <w:sz w:val="28"/>
          <w:szCs w:val="28"/>
        </w:rPr>
      </w:pPr>
      <w:r w:rsidRPr="00476384">
        <w:rPr>
          <w:b/>
          <w:sz w:val="28"/>
          <w:szCs w:val="28"/>
        </w:rPr>
        <w:t>Рекомендации по ведению записей в классных журналах</w:t>
      </w:r>
    </w:p>
    <w:p w:rsidR="00D07E97" w:rsidRPr="00476384" w:rsidRDefault="00D07E97" w:rsidP="00E927B8">
      <w:pPr>
        <w:shd w:val="clear" w:color="auto" w:fill="FFFFFF"/>
        <w:ind w:firstLine="426"/>
        <w:jc w:val="both"/>
        <w:rPr>
          <w:sz w:val="28"/>
          <w:szCs w:val="28"/>
        </w:rPr>
      </w:pPr>
      <w:r w:rsidRPr="00476384">
        <w:rPr>
          <w:sz w:val="28"/>
          <w:szCs w:val="28"/>
        </w:rPr>
        <w:t xml:space="preserve">На основании Закона РФ «Об образовании» (ст. </w:t>
      </w:r>
      <w:r w:rsidR="00296330">
        <w:rPr>
          <w:sz w:val="28"/>
          <w:szCs w:val="28"/>
        </w:rPr>
        <w:t>28</w:t>
      </w:r>
      <w:r w:rsidRPr="00476384">
        <w:rPr>
          <w:sz w:val="28"/>
          <w:szCs w:val="28"/>
        </w:rPr>
        <w:t xml:space="preserve">, </w:t>
      </w:r>
      <w:r w:rsidR="00296330">
        <w:rPr>
          <w:sz w:val="28"/>
          <w:szCs w:val="28"/>
        </w:rPr>
        <w:t>ч</w:t>
      </w:r>
      <w:r w:rsidRPr="00476384">
        <w:rPr>
          <w:sz w:val="28"/>
          <w:szCs w:val="28"/>
        </w:rPr>
        <w:t xml:space="preserve">. </w:t>
      </w:r>
      <w:r w:rsidR="00296330">
        <w:rPr>
          <w:sz w:val="28"/>
          <w:szCs w:val="28"/>
        </w:rPr>
        <w:t>7</w:t>
      </w:r>
      <w:r w:rsidRPr="00476384">
        <w:rPr>
          <w:sz w:val="28"/>
          <w:szCs w:val="28"/>
        </w:rPr>
        <w:t>) образовательн</w:t>
      </w:r>
      <w:r w:rsidR="00296330">
        <w:rPr>
          <w:sz w:val="28"/>
          <w:szCs w:val="28"/>
        </w:rPr>
        <w:t>ая</w:t>
      </w:r>
      <w:r w:rsidRPr="00476384">
        <w:rPr>
          <w:sz w:val="28"/>
          <w:szCs w:val="28"/>
        </w:rPr>
        <w:t xml:space="preserve"> </w:t>
      </w:r>
      <w:r w:rsidR="00296330">
        <w:rPr>
          <w:sz w:val="28"/>
          <w:szCs w:val="28"/>
        </w:rPr>
        <w:t>организация</w:t>
      </w:r>
      <w:r w:rsidRPr="00476384">
        <w:rPr>
          <w:sz w:val="28"/>
          <w:szCs w:val="28"/>
        </w:rPr>
        <w:t xml:space="preserve"> несет ответственность за «реализацию </w:t>
      </w:r>
      <w:r w:rsidRPr="00476384">
        <w:rPr>
          <w:i/>
          <w:iCs/>
          <w:sz w:val="28"/>
          <w:szCs w:val="28"/>
        </w:rPr>
        <w:t xml:space="preserve">не в полном объеме </w:t>
      </w:r>
      <w:r w:rsidRPr="00476384">
        <w:rPr>
          <w:sz w:val="28"/>
          <w:szCs w:val="28"/>
        </w:rPr>
        <w:t>образовательных программ в соответствии с учебным планом и графиком учебного процесса; качество образования своих выпускников». К компетенции образовательно</w:t>
      </w:r>
      <w:r w:rsidR="00296330">
        <w:rPr>
          <w:sz w:val="28"/>
          <w:szCs w:val="28"/>
        </w:rPr>
        <w:t>й</w:t>
      </w:r>
      <w:r w:rsidRPr="00476384">
        <w:rPr>
          <w:sz w:val="28"/>
          <w:szCs w:val="28"/>
        </w:rPr>
        <w:t xml:space="preserve"> </w:t>
      </w:r>
      <w:r w:rsidR="00296330">
        <w:rPr>
          <w:sz w:val="28"/>
          <w:szCs w:val="28"/>
        </w:rPr>
        <w:t>организации</w:t>
      </w:r>
      <w:r w:rsidRPr="00476384">
        <w:rPr>
          <w:sz w:val="28"/>
          <w:szCs w:val="28"/>
        </w:rPr>
        <w:t xml:space="preserve"> относится «осуществление текущего контроля успеваемости и промежуточной аттестации учащихся...» (ст. </w:t>
      </w:r>
      <w:r w:rsidR="00296330">
        <w:rPr>
          <w:sz w:val="28"/>
          <w:szCs w:val="28"/>
        </w:rPr>
        <w:t>28</w:t>
      </w:r>
      <w:r w:rsidRPr="00476384">
        <w:rPr>
          <w:sz w:val="28"/>
          <w:szCs w:val="28"/>
        </w:rPr>
        <w:t xml:space="preserve">, </w:t>
      </w:r>
      <w:r w:rsidR="00296330">
        <w:rPr>
          <w:sz w:val="28"/>
          <w:szCs w:val="28"/>
        </w:rPr>
        <w:t xml:space="preserve">ч 3, </w:t>
      </w:r>
      <w:r w:rsidRPr="00476384">
        <w:rPr>
          <w:sz w:val="28"/>
          <w:szCs w:val="28"/>
        </w:rPr>
        <w:t>п</w:t>
      </w:r>
      <w:r w:rsidR="00296330">
        <w:rPr>
          <w:sz w:val="28"/>
          <w:szCs w:val="28"/>
        </w:rPr>
        <w:t>.п.</w:t>
      </w:r>
      <w:r w:rsidRPr="00476384">
        <w:rPr>
          <w:sz w:val="28"/>
          <w:szCs w:val="28"/>
        </w:rPr>
        <w:t xml:space="preserve"> </w:t>
      </w:r>
      <w:r w:rsidR="00296330">
        <w:rPr>
          <w:sz w:val="28"/>
          <w:szCs w:val="28"/>
        </w:rPr>
        <w:t>10</w:t>
      </w:r>
      <w:r w:rsidRPr="00476384">
        <w:rPr>
          <w:sz w:val="28"/>
          <w:szCs w:val="28"/>
        </w:rPr>
        <w:t>).</w:t>
      </w:r>
    </w:p>
    <w:p w:rsidR="00D07E97" w:rsidRPr="00476384" w:rsidRDefault="00D07E97" w:rsidP="00E927B8">
      <w:pPr>
        <w:shd w:val="clear" w:color="auto" w:fill="FFFFFF"/>
        <w:ind w:firstLine="426"/>
        <w:jc w:val="both"/>
        <w:rPr>
          <w:i/>
          <w:sz w:val="28"/>
          <w:szCs w:val="28"/>
        </w:rPr>
      </w:pPr>
      <w:r w:rsidRPr="00476384">
        <w:rPr>
          <w:b/>
          <w:bCs/>
          <w:sz w:val="28"/>
          <w:szCs w:val="28"/>
        </w:rPr>
        <w:t xml:space="preserve">Классный журнал </w:t>
      </w:r>
      <w:r w:rsidRPr="00476384">
        <w:rPr>
          <w:i/>
          <w:sz w:val="28"/>
          <w:szCs w:val="28"/>
        </w:rPr>
        <w:t xml:space="preserve">является государственным документом, отражающим этапы и результаты фактического усвоения учебных программ </w:t>
      </w:r>
      <w:r w:rsidR="002B6EE5">
        <w:rPr>
          <w:i/>
          <w:sz w:val="28"/>
          <w:szCs w:val="28"/>
        </w:rPr>
        <w:t>учащихся</w:t>
      </w:r>
      <w:r w:rsidRPr="00476384">
        <w:rPr>
          <w:i/>
          <w:sz w:val="28"/>
          <w:szCs w:val="28"/>
        </w:rPr>
        <w:t>.</w:t>
      </w:r>
    </w:p>
    <w:p w:rsidR="00D07E97" w:rsidRPr="00476384" w:rsidRDefault="002B6EE5" w:rsidP="00D07E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7E97" w:rsidRPr="00476384">
        <w:rPr>
          <w:sz w:val="28"/>
          <w:szCs w:val="28"/>
        </w:rPr>
        <w:t>тметки за уровень освоения учебных программ выставляются в соответствии с закрепленной в Уставе образовательно</w:t>
      </w:r>
      <w:r>
        <w:rPr>
          <w:sz w:val="28"/>
          <w:szCs w:val="28"/>
        </w:rPr>
        <w:t>й</w:t>
      </w:r>
      <w:r w:rsidR="00D07E97" w:rsidRPr="0047638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D07E97" w:rsidRPr="00476384">
        <w:rPr>
          <w:sz w:val="28"/>
          <w:szCs w:val="28"/>
        </w:rPr>
        <w:t xml:space="preserve"> </w:t>
      </w:r>
      <w:r w:rsidR="00E927B8">
        <w:rPr>
          <w:sz w:val="28"/>
          <w:szCs w:val="28"/>
        </w:rPr>
        <w:t xml:space="preserve">          5-</w:t>
      </w:r>
      <w:r w:rsidR="00D07E97" w:rsidRPr="00476384">
        <w:rPr>
          <w:sz w:val="28"/>
          <w:szCs w:val="28"/>
        </w:rPr>
        <w:t xml:space="preserve">балльной системой оценивания. Использование других, произвольных знаков в журналах («4-», «3+» и т.д.) </w:t>
      </w:r>
      <w:r w:rsidR="00D07E97" w:rsidRPr="00476384">
        <w:rPr>
          <w:b/>
          <w:bCs/>
          <w:sz w:val="28"/>
          <w:szCs w:val="28"/>
        </w:rPr>
        <w:t xml:space="preserve">не допускается. </w:t>
      </w:r>
    </w:p>
    <w:p w:rsidR="00D07E97" w:rsidRPr="00A53268" w:rsidRDefault="00D07E97" w:rsidP="00D07E97">
      <w:pPr>
        <w:shd w:val="clear" w:color="auto" w:fill="FFFFFF"/>
        <w:ind w:firstLine="720"/>
        <w:jc w:val="both"/>
        <w:rPr>
          <w:sz w:val="28"/>
          <w:szCs w:val="28"/>
        </w:rPr>
      </w:pPr>
      <w:r w:rsidRPr="00A53268">
        <w:rPr>
          <w:sz w:val="28"/>
          <w:szCs w:val="28"/>
        </w:rPr>
        <w:t>Учителю физической культуры при заполнении журнала рекомендуется</w:t>
      </w:r>
      <w:r w:rsidR="00E927B8">
        <w:rPr>
          <w:sz w:val="28"/>
          <w:szCs w:val="28"/>
        </w:rPr>
        <w:t>следующее:</w:t>
      </w:r>
    </w:p>
    <w:p w:rsidR="00D07E97" w:rsidRPr="00A53268" w:rsidRDefault="00D07E97" w:rsidP="00D07E97">
      <w:pPr>
        <w:pStyle w:val="a6"/>
        <w:ind w:left="0"/>
        <w:jc w:val="both"/>
        <w:rPr>
          <w:bCs/>
          <w:sz w:val="28"/>
          <w:szCs w:val="28"/>
        </w:rPr>
      </w:pPr>
      <w:r w:rsidRPr="00A53268">
        <w:rPr>
          <w:bCs/>
          <w:sz w:val="28"/>
          <w:szCs w:val="28"/>
        </w:rPr>
        <w:t>1. Новая тема (легкая атлетика, баскетбол, волейбол, гимнастика и т.д.) начинается с записи инструктажа по технике безопасности в графе «Содержание урока».</w:t>
      </w:r>
    </w:p>
    <w:p w:rsidR="00D07E97" w:rsidRPr="00A53268" w:rsidRDefault="00D07E97" w:rsidP="00D07E97">
      <w:pPr>
        <w:tabs>
          <w:tab w:val="left" w:pos="993"/>
        </w:tabs>
        <w:jc w:val="both"/>
        <w:rPr>
          <w:sz w:val="28"/>
          <w:szCs w:val="28"/>
        </w:rPr>
      </w:pPr>
      <w:r w:rsidRPr="00A53268">
        <w:rPr>
          <w:bCs/>
          <w:sz w:val="28"/>
          <w:szCs w:val="28"/>
        </w:rPr>
        <w:t>2. В графе «Содержание урока» указывается методическая задача урока согласно календарно-тематическому планированию.</w:t>
      </w:r>
    </w:p>
    <w:p w:rsidR="00D07E97" w:rsidRPr="005A6EE7" w:rsidRDefault="00D07E97" w:rsidP="00D07E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3268">
        <w:rPr>
          <w:bCs/>
          <w:sz w:val="28"/>
          <w:szCs w:val="28"/>
        </w:rPr>
        <w:lastRenderedPageBreak/>
        <w:t xml:space="preserve">3. В графе «Домашнее задание» записывается домашнее задание согласно календарно-тематическому планированию </w:t>
      </w:r>
      <w:r w:rsidRPr="00A53268">
        <w:rPr>
          <w:bCs/>
          <w:i/>
          <w:sz w:val="28"/>
          <w:szCs w:val="28"/>
        </w:rPr>
        <w:t xml:space="preserve">(Например: </w:t>
      </w:r>
      <w:r>
        <w:rPr>
          <w:bCs/>
          <w:i/>
          <w:sz w:val="28"/>
          <w:szCs w:val="28"/>
        </w:rPr>
        <w:t xml:space="preserve">«Комплекс упражнений №2», </w:t>
      </w:r>
      <w:r w:rsidRPr="00A53268">
        <w:rPr>
          <w:bCs/>
          <w:i/>
          <w:sz w:val="28"/>
          <w:szCs w:val="28"/>
        </w:rPr>
        <w:t>«карточка – задание №5» и т.д.).</w:t>
      </w:r>
      <w:r w:rsidRPr="005A6EE7">
        <w:rPr>
          <w:sz w:val="24"/>
          <w:szCs w:val="24"/>
        </w:rPr>
        <w:t xml:space="preserve"> </w:t>
      </w:r>
      <w:r w:rsidRPr="005A6EE7">
        <w:rPr>
          <w:sz w:val="28"/>
          <w:szCs w:val="28"/>
        </w:rPr>
        <w:t>Цель домашних заданий - способствовать успешному овладению двигательными навыками, развитию двигательных качеств, выполнению требований учебной программы.</w:t>
      </w:r>
    </w:p>
    <w:p w:rsidR="00D07E97" w:rsidRPr="00A53268" w:rsidRDefault="00D07E97" w:rsidP="00D07E97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53268">
        <w:rPr>
          <w:bCs/>
          <w:sz w:val="28"/>
          <w:szCs w:val="28"/>
        </w:rPr>
        <w:t>. Отметки по физической культуре могут быть выставлены на каждом уроке за любые слагаемые программного материала (усвоение контрольного двигательного умения, домашнее задание и т.д.).</w:t>
      </w:r>
    </w:p>
    <w:p w:rsidR="00D07E97" w:rsidRDefault="00D07E97" w:rsidP="00F5450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3268">
        <w:rPr>
          <w:sz w:val="28"/>
          <w:szCs w:val="28"/>
        </w:rPr>
        <w:t xml:space="preserve">. Итоговая отметка успеваемости за четверть, семестр и год выводится с учетом всех отметок, полученных учащимся за этот период, причем особое внимание уделяется тем из них, которые отражают знания, умения и навыки, обусловленные ведущими задачами данного года обучения. Годовая </w:t>
      </w:r>
      <w:r w:rsidR="008D70BB">
        <w:rPr>
          <w:sz w:val="28"/>
          <w:szCs w:val="28"/>
        </w:rPr>
        <w:t>отметка</w:t>
      </w:r>
      <w:r w:rsidRPr="00A53268">
        <w:rPr>
          <w:sz w:val="28"/>
          <w:szCs w:val="28"/>
        </w:rPr>
        <w:t xml:space="preserve"> должна отражать успеваемость школьника по всей программе данного класса.</w:t>
      </w:r>
    </w:p>
    <w:p w:rsidR="00D16AF4" w:rsidRDefault="00D16AF4" w:rsidP="00F5450B">
      <w:pPr>
        <w:jc w:val="both"/>
        <w:rPr>
          <w:sz w:val="28"/>
          <w:szCs w:val="28"/>
        </w:rPr>
      </w:pPr>
    </w:p>
    <w:p w:rsidR="00D16AF4" w:rsidRPr="00D16AF4" w:rsidRDefault="00D16AF4" w:rsidP="00D16AF4">
      <w:pPr>
        <w:jc w:val="center"/>
        <w:rPr>
          <w:b/>
          <w:sz w:val="28"/>
          <w:szCs w:val="28"/>
        </w:rPr>
      </w:pPr>
      <w:r w:rsidRPr="00D16AF4">
        <w:rPr>
          <w:b/>
          <w:sz w:val="28"/>
          <w:szCs w:val="28"/>
        </w:rPr>
        <w:t>Организация работы специальных медицинских групп</w:t>
      </w:r>
    </w:p>
    <w:p w:rsidR="00F5450B" w:rsidRDefault="00F5450B" w:rsidP="00F5450B">
      <w:pPr>
        <w:ind w:firstLine="709"/>
        <w:jc w:val="both"/>
        <w:rPr>
          <w:sz w:val="28"/>
          <w:szCs w:val="28"/>
        </w:rPr>
      </w:pPr>
      <w:r w:rsidRPr="007A1BA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A1BA2">
        <w:rPr>
          <w:sz w:val="28"/>
          <w:szCs w:val="28"/>
        </w:rPr>
        <w:t xml:space="preserve">целью оптимизации физических нагрузок принято выделять </w:t>
      </w:r>
      <w:r w:rsidRPr="00D16AF4">
        <w:rPr>
          <w:sz w:val="28"/>
          <w:szCs w:val="28"/>
        </w:rPr>
        <w:t>медицинские группы для занятий физкультурой</w:t>
      </w:r>
      <w:r w:rsidRPr="007A1BA2">
        <w:rPr>
          <w:b/>
          <w:sz w:val="28"/>
          <w:szCs w:val="28"/>
        </w:rPr>
        <w:t xml:space="preserve">. </w:t>
      </w:r>
      <w:r w:rsidRPr="007A1BA2">
        <w:rPr>
          <w:sz w:val="28"/>
          <w:szCs w:val="28"/>
        </w:rPr>
        <w:t>Формирование групп позволяет дифференцировано подойти к физическому воспитанию детей с учетом состояния их здоровья, физического развития, функциональной способности важнейших систем организма и его физической тренированности</w:t>
      </w:r>
      <w:r>
        <w:rPr>
          <w:sz w:val="28"/>
          <w:szCs w:val="28"/>
        </w:rPr>
        <w:t>.</w:t>
      </w:r>
    </w:p>
    <w:p w:rsidR="008D70BB" w:rsidRDefault="00F5450B" w:rsidP="00F54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на группы проводит врач с учетом состояния здоровья учащихся (или на основании справок об их здоровье).</w:t>
      </w:r>
    </w:p>
    <w:p w:rsidR="00D25C6F" w:rsidRPr="0079439E" w:rsidRDefault="00D25C6F" w:rsidP="00D25C6F">
      <w:pPr>
        <w:ind w:firstLine="709"/>
        <w:jc w:val="both"/>
        <w:rPr>
          <w:color w:val="000000"/>
          <w:sz w:val="28"/>
          <w:szCs w:val="28"/>
        </w:rPr>
      </w:pPr>
      <w:r w:rsidRPr="0079439E">
        <w:rPr>
          <w:color w:val="000000"/>
          <w:sz w:val="28"/>
          <w:szCs w:val="28"/>
        </w:rPr>
        <w:t xml:space="preserve">К специальной группе «А» (3 группа здоровья) относятся </w:t>
      </w:r>
      <w:r w:rsidR="0079439E" w:rsidRPr="0079439E">
        <w:rPr>
          <w:color w:val="000000"/>
          <w:sz w:val="28"/>
          <w:szCs w:val="28"/>
        </w:rPr>
        <w:t>учащиеся</w:t>
      </w:r>
      <w:r w:rsidRPr="0079439E">
        <w:rPr>
          <w:color w:val="000000"/>
          <w:sz w:val="28"/>
          <w:szCs w:val="28"/>
        </w:rPr>
        <w:t xml:space="preserve"> с отклонениями в состоянии здоровья постоянного (хронические заболевания, врожденные пороки развития в стадии компенсации) или временного характера либо с нарушениями физического развития, требующими ограничения физических нагрузок. Отнесенным к этой группе разрешаются занятия оздоровительной физкультурой в образовательных организациях по специальным программам (профилактические и оздоровительные технологии).</w:t>
      </w:r>
    </w:p>
    <w:p w:rsidR="00D25C6F" w:rsidRPr="00D25C6F" w:rsidRDefault="00D25C6F" w:rsidP="00D25C6F">
      <w:pPr>
        <w:ind w:firstLine="709"/>
        <w:jc w:val="both"/>
        <w:rPr>
          <w:color w:val="000000"/>
          <w:sz w:val="28"/>
          <w:szCs w:val="28"/>
        </w:rPr>
      </w:pPr>
      <w:r w:rsidRPr="0079439E">
        <w:rPr>
          <w:color w:val="000000"/>
          <w:sz w:val="28"/>
          <w:szCs w:val="28"/>
        </w:rPr>
        <w:t xml:space="preserve">При </w:t>
      </w:r>
      <w:r w:rsidRPr="00D25C6F">
        <w:rPr>
          <w:color w:val="000000"/>
          <w:sz w:val="28"/>
          <w:szCs w:val="28"/>
        </w:rPr>
        <w:t xml:space="preserve">занятиях оздоровительной физкультурой обязательно учитывается характер и степень выраженности отклонения в состоянии здоровья, физическом развитии и уровне функциональных возможностей занимающегося. При этом резко ограничивают </w:t>
      </w:r>
      <w:r w:rsidRPr="0079439E">
        <w:rPr>
          <w:color w:val="000000"/>
          <w:sz w:val="28"/>
          <w:szCs w:val="28"/>
        </w:rPr>
        <w:t>скоростно-</w:t>
      </w:r>
      <w:r w:rsidRPr="00D25C6F">
        <w:rPr>
          <w:color w:val="000000"/>
          <w:sz w:val="28"/>
          <w:szCs w:val="28"/>
        </w:rPr>
        <w:t>силовые, акробатические</w:t>
      </w:r>
      <w:r w:rsidRPr="0079439E">
        <w:rPr>
          <w:color w:val="000000"/>
          <w:sz w:val="28"/>
          <w:szCs w:val="28"/>
        </w:rPr>
        <w:t xml:space="preserve"> упражнения. Рекомендуются </w:t>
      </w:r>
      <w:r w:rsidRPr="00D25C6F">
        <w:rPr>
          <w:color w:val="000000"/>
          <w:sz w:val="28"/>
          <w:szCs w:val="28"/>
        </w:rPr>
        <w:t>использ</w:t>
      </w:r>
      <w:r w:rsidR="0079439E" w:rsidRPr="0079439E">
        <w:rPr>
          <w:color w:val="000000"/>
          <w:sz w:val="28"/>
          <w:szCs w:val="28"/>
        </w:rPr>
        <w:t>овать</w:t>
      </w:r>
      <w:r w:rsidRPr="00D25C6F">
        <w:rPr>
          <w:color w:val="000000"/>
          <w:sz w:val="28"/>
          <w:szCs w:val="28"/>
        </w:rPr>
        <w:t xml:space="preserve"> дыхательные, </w:t>
      </w:r>
      <w:r w:rsidR="0079439E" w:rsidRPr="0079439E">
        <w:rPr>
          <w:color w:val="000000"/>
          <w:sz w:val="28"/>
          <w:szCs w:val="28"/>
        </w:rPr>
        <w:t>корригирующие</w:t>
      </w:r>
      <w:r w:rsidRPr="00D25C6F">
        <w:rPr>
          <w:color w:val="000000"/>
          <w:sz w:val="28"/>
          <w:szCs w:val="28"/>
        </w:rPr>
        <w:t xml:space="preserve"> и общеразвивающие упражнения; подвижные игры умеренной интенсивности; прогулки и развлечения на открытом воздухе.</w:t>
      </w:r>
    </w:p>
    <w:p w:rsidR="00F5450B" w:rsidRDefault="00D25C6F" w:rsidP="0079439E">
      <w:pPr>
        <w:ind w:firstLine="709"/>
        <w:jc w:val="both"/>
        <w:rPr>
          <w:color w:val="000000"/>
          <w:sz w:val="28"/>
          <w:szCs w:val="28"/>
        </w:rPr>
      </w:pPr>
      <w:r w:rsidRPr="00D25C6F">
        <w:rPr>
          <w:color w:val="000000"/>
          <w:sz w:val="28"/>
          <w:szCs w:val="28"/>
        </w:rPr>
        <w:t xml:space="preserve">К специальной группе «Б» (4 группа здоровья) относятся </w:t>
      </w:r>
      <w:r w:rsidR="0079439E" w:rsidRPr="0079439E">
        <w:rPr>
          <w:color w:val="000000"/>
          <w:sz w:val="28"/>
          <w:szCs w:val="28"/>
        </w:rPr>
        <w:t>учащиеся</w:t>
      </w:r>
      <w:r w:rsidRPr="00D25C6F">
        <w:rPr>
          <w:color w:val="000000"/>
          <w:sz w:val="28"/>
          <w:szCs w:val="28"/>
        </w:rPr>
        <w:t xml:space="preserve">, имеющие значительные отклонения в состоянии здоровья постоянного (хронические заболевания в стадии субкомпенсации) и временного характера, но без выраженных нарушений самочувствия. Отнесенным к этой группе рекомендуется в обязательном порядке занятия ЛФК в </w:t>
      </w:r>
      <w:r w:rsidRPr="00D25C6F">
        <w:rPr>
          <w:color w:val="000000"/>
          <w:sz w:val="28"/>
          <w:szCs w:val="28"/>
        </w:rPr>
        <w:lastRenderedPageBreak/>
        <w:t>отделениях лечебной физической культуры местной поликлинике, врачебно-физкультурного диспансера. Допустимы регулярные самостоятельные занятия в домашних условиях по комплексам, предложенным врачом ЛФК. Обязательным является неукоснительное выполнение режима и других э</w:t>
      </w:r>
      <w:r w:rsidR="0079439E" w:rsidRPr="0079439E">
        <w:rPr>
          <w:color w:val="000000"/>
          <w:sz w:val="28"/>
          <w:szCs w:val="28"/>
        </w:rPr>
        <w:t>лементом здорового образа жизни.</w:t>
      </w:r>
    </w:p>
    <w:p w:rsidR="00457653" w:rsidRDefault="00457653" w:rsidP="00457653">
      <w:pPr>
        <w:ind w:firstLine="708"/>
        <w:jc w:val="both"/>
        <w:rPr>
          <w:sz w:val="28"/>
          <w:szCs w:val="28"/>
        </w:rPr>
      </w:pPr>
      <w:r w:rsidRPr="00C0633A">
        <w:rPr>
          <w:sz w:val="28"/>
          <w:szCs w:val="28"/>
        </w:rPr>
        <w:t>Группы учащихся, отнесенных к спецмедгруппе, комплектуются для занятий физической культурой по заключению врачебной комиссии и заявлению родителей (законных представителей), оформляются приказом директора школы в начале учебного года и в начале второго полугодия.</w:t>
      </w:r>
    </w:p>
    <w:p w:rsidR="00F5450B" w:rsidRDefault="00F5450B" w:rsidP="00F54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Департамента развития системы физкультурно-спортивного воспитания Министерство образования и науки Российской Федерации «О направлении учебных программ по физической культуре для общеобразовательных учреждений», в программе по физической культуре для учащихся V-IX классов общеобразовательных </w:t>
      </w:r>
      <w:r w:rsidR="0079439E">
        <w:rPr>
          <w:sz w:val="28"/>
          <w:szCs w:val="28"/>
        </w:rPr>
        <w:t>организаций</w:t>
      </w:r>
      <w:r>
        <w:rPr>
          <w:sz w:val="28"/>
          <w:szCs w:val="28"/>
        </w:rPr>
        <w:t>, отнесенных по состоянию здоровья к специальной медицинской группе «А» указано, что «занятия планируются в школьном расписании и могут проводиться во время уроков физической культуры (другим педагогом), а также после основных уроков из расчета 3 раза в неделю по 40-45 минут». Электронные версии программ и методические рекомендации размещены на сайте fsdusshor.ru.</w:t>
      </w:r>
    </w:p>
    <w:p w:rsidR="00457653" w:rsidRDefault="00457653" w:rsidP="00457653">
      <w:pPr>
        <w:ind w:firstLine="708"/>
        <w:jc w:val="both"/>
        <w:rPr>
          <w:sz w:val="28"/>
          <w:szCs w:val="28"/>
        </w:rPr>
      </w:pPr>
      <w:r w:rsidRPr="00C0633A">
        <w:rPr>
          <w:sz w:val="28"/>
          <w:szCs w:val="28"/>
        </w:rPr>
        <w:t xml:space="preserve">Посещение занятий учащимися, отнесенными к специальной медицинской группе, являются </w:t>
      </w:r>
      <w:r w:rsidRPr="00457653">
        <w:rPr>
          <w:b/>
          <w:sz w:val="28"/>
          <w:szCs w:val="28"/>
        </w:rPr>
        <w:t>обязательными</w:t>
      </w:r>
      <w:r w:rsidRPr="00C0633A">
        <w:rPr>
          <w:sz w:val="28"/>
          <w:szCs w:val="28"/>
        </w:rPr>
        <w:t>. Во время уроков физической культуры по расписанию учебных занятий данные обучающиеся находятся вместе с классом в спортивном зале или на спортивной площадке.</w:t>
      </w:r>
      <w:r w:rsidR="00803508" w:rsidRPr="00803508">
        <w:rPr>
          <w:sz w:val="28"/>
          <w:szCs w:val="28"/>
        </w:rPr>
        <w:t xml:space="preserve"> </w:t>
      </w:r>
      <w:r w:rsidR="00803508" w:rsidRPr="00A16A73">
        <w:rPr>
          <w:sz w:val="28"/>
          <w:szCs w:val="28"/>
        </w:rPr>
        <w:t>Ответственность за их посещение возлагается на родителей</w:t>
      </w:r>
      <w:r w:rsidR="00803508">
        <w:rPr>
          <w:sz w:val="28"/>
          <w:szCs w:val="28"/>
        </w:rPr>
        <w:t xml:space="preserve">, учителя, ведущего эти занятия </w:t>
      </w:r>
      <w:r w:rsidR="00803508" w:rsidRPr="00A16A73">
        <w:rPr>
          <w:sz w:val="28"/>
          <w:szCs w:val="28"/>
        </w:rPr>
        <w:t>и классного руководителя, контролируется заместителем директора по учебно-воспитательной р</w:t>
      </w:r>
      <w:r w:rsidR="00803508">
        <w:rPr>
          <w:sz w:val="28"/>
          <w:szCs w:val="28"/>
        </w:rPr>
        <w:t>аботе.</w:t>
      </w:r>
    </w:p>
    <w:p w:rsidR="0079439E" w:rsidRDefault="0079439E" w:rsidP="00457653">
      <w:pPr>
        <w:ind w:firstLine="708"/>
        <w:jc w:val="both"/>
        <w:rPr>
          <w:sz w:val="28"/>
          <w:szCs w:val="28"/>
        </w:rPr>
      </w:pPr>
      <w:r w:rsidRPr="00C0633A">
        <w:rPr>
          <w:sz w:val="28"/>
          <w:szCs w:val="28"/>
        </w:rPr>
        <w:t xml:space="preserve">Учет посещаемости и успеваемости </w:t>
      </w:r>
      <w:r>
        <w:rPr>
          <w:sz w:val="28"/>
          <w:szCs w:val="28"/>
        </w:rPr>
        <w:t>учащихся</w:t>
      </w:r>
      <w:r w:rsidRPr="00C0633A">
        <w:rPr>
          <w:sz w:val="28"/>
          <w:szCs w:val="28"/>
        </w:rPr>
        <w:t xml:space="preserve"> специальной медицинской группы и прохождение ими программного материала осуществляется в журнале для специальных медицинских групп, который заполняет учитель, ведущий занятия в спецгруппе. </w:t>
      </w:r>
      <w:r w:rsidR="00457653">
        <w:rPr>
          <w:sz w:val="28"/>
          <w:szCs w:val="28"/>
        </w:rPr>
        <w:t xml:space="preserve">Отметки </w:t>
      </w:r>
      <w:r w:rsidR="00457653" w:rsidRPr="00C0633A">
        <w:rPr>
          <w:sz w:val="28"/>
          <w:szCs w:val="28"/>
        </w:rPr>
        <w:t xml:space="preserve">из журнала специальной медицинской группы </w:t>
      </w:r>
      <w:r w:rsidR="00457653">
        <w:rPr>
          <w:sz w:val="28"/>
          <w:szCs w:val="28"/>
        </w:rPr>
        <w:t>переносятся в</w:t>
      </w:r>
      <w:r w:rsidRPr="00C0633A">
        <w:rPr>
          <w:sz w:val="28"/>
          <w:szCs w:val="28"/>
        </w:rPr>
        <w:t xml:space="preserve"> классн</w:t>
      </w:r>
      <w:r w:rsidR="00457653">
        <w:rPr>
          <w:sz w:val="28"/>
          <w:szCs w:val="28"/>
        </w:rPr>
        <w:t>ый</w:t>
      </w:r>
      <w:r w:rsidRPr="00C0633A">
        <w:rPr>
          <w:sz w:val="28"/>
          <w:szCs w:val="28"/>
        </w:rPr>
        <w:t xml:space="preserve"> журнал на предметн</w:t>
      </w:r>
      <w:r w:rsidR="00457653">
        <w:rPr>
          <w:sz w:val="28"/>
          <w:szCs w:val="28"/>
        </w:rPr>
        <w:t>ую</w:t>
      </w:r>
      <w:r w:rsidRPr="00C0633A">
        <w:rPr>
          <w:sz w:val="28"/>
          <w:szCs w:val="28"/>
        </w:rPr>
        <w:t xml:space="preserve"> страниц</w:t>
      </w:r>
      <w:r w:rsidR="00457653">
        <w:rPr>
          <w:sz w:val="28"/>
          <w:szCs w:val="28"/>
        </w:rPr>
        <w:t>у</w:t>
      </w:r>
      <w:r w:rsidRPr="00C0633A">
        <w:rPr>
          <w:sz w:val="28"/>
          <w:szCs w:val="28"/>
        </w:rPr>
        <w:t xml:space="preserve"> «Физическая культура»</w:t>
      </w:r>
      <w:r w:rsidR="00457653">
        <w:rPr>
          <w:sz w:val="28"/>
          <w:szCs w:val="28"/>
        </w:rPr>
        <w:t>.</w:t>
      </w:r>
    </w:p>
    <w:p w:rsidR="00457653" w:rsidRDefault="00803508" w:rsidP="00803508">
      <w:pPr>
        <w:ind w:firstLine="709"/>
        <w:jc w:val="both"/>
        <w:rPr>
          <w:sz w:val="28"/>
          <w:szCs w:val="28"/>
        </w:rPr>
      </w:pPr>
      <w:r w:rsidRPr="00803508">
        <w:rPr>
          <w:sz w:val="28"/>
          <w:szCs w:val="28"/>
        </w:rPr>
        <w:t>В классном журнале на странице «Листок здоровья» медицинский работник совместно с учителем физической культуры напротив фамилии учащегося делают отметку: «спецмедгруппа, приказ от ___ № __».</w:t>
      </w:r>
    </w:p>
    <w:p w:rsidR="0079439E" w:rsidRPr="0079439E" w:rsidRDefault="0079439E" w:rsidP="0079439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39E">
        <w:rPr>
          <w:rFonts w:ascii="Times New Roman" w:hAnsi="Times New Roman" w:cs="Times New Roman"/>
          <w:sz w:val="28"/>
          <w:szCs w:val="28"/>
        </w:rPr>
        <w:t>Итоговая отметка по физической культуре в группах СМГ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</w:p>
    <w:p w:rsidR="00315954" w:rsidRDefault="00315954" w:rsidP="00315954">
      <w:pPr>
        <w:ind w:firstLine="708"/>
        <w:jc w:val="both"/>
        <w:rPr>
          <w:sz w:val="28"/>
          <w:szCs w:val="28"/>
        </w:rPr>
      </w:pPr>
      <w:r w:rsidRPr="00C0633A">
        <w:rPr>
          <w:sz w:val="28"/>
          <w:szCs w:val="28"/>
        </w:rPr>
        <w:t xml:space="preserve">Для </w:t>
      </w:r>
      <w:r w:rsidRPr="00315954">
        <w:rPr>
          <w:b/>
          <w:sz w:val="28"/>
          <w:szCs w:val="28"/>
        </w:rPr>
        <w:t>освобождения</w:t>
      </w:r>
      <w:r w:rsidRPr="00C0633A">
        <w:rPr>
          <w:sz w:val="28"/>
          <w:szCs w:val="28"/>
        </w:rPr>
        <w:t xml:space="preserve"> </w:t>
      </w:r>
      <w:r>
        <w:rPr>
          <w:sz w:val="28"/>
          <w:szCs w:val="28"/>
        </w:rPr>
        <w:t>уча</w:t>
      </w:r>
      <w:r w:rsidRPr="00C0633A">
        <w:rPr>
          <w:sz w:val="28"/>
          <w:szCs w:val="28"/>
        </w:rPr>
        <w:t xml:space="preserve">щегося от физических нагрузок на уроках физической культуры родители (законные представители) предоставляют в школу заключение врачебной комиссии детской поликлиники (больницы) </w:t>
      </w:r>
      <w:r w:rsidRPr="00C0633A">
        <w:rPr>
          <w:sz w:val="28"/>
          <w:szCs w:val="28"/>
        </w:rPr>
        <w:lastRenderedPageBreak/>
        <w:t>и заявление об освобождении ребенка от физических нагрузок на уроках физической культуры.</w:t>
      </w:r>
    </w:p>
    <w:p w:rsidR="003D73D8" w:rsidRDefault="00F368BA" w:rsidP="00315954">
      <w:pPr>
        <w:ind w:firstLine="708"/>
        <w:jc w:val="both"/>
        <w:rPr>
          <w:color w:val="000000" w:themeColor="text1"/>
          <w:sz w:val="28"/>
          <w:szCs w:val="28"/>
        </w:rPr>
      </w:pPr>
      <w:r w:rsidRPr="00F368BA">
        <w:rPr>
          <w:color w:val="000000" w:themeColor="text1"/>
          <w:sz w:val="28"/>
          <w:szCs w:val="28"/>
        </w:rPr>
        <w:t xml:space="preserve">Справка, выданная медицинской организацией, служит основанием для освобождения от физических нагрузок, но не от освоения дисциплины. Поэтому </w:t>
      </w:r>
      <w:r>
        <w:rPr>
          <w:color w:val="000000" w:themeColor="text1"/>
          <w:sz w:val="28"/>
          <w:szCs w:val="28"/>
        </w:rPr>
        <w:t>учащийся</w:t>
      </w:r>
      <w:r w:rsidRPr="00F368BA">
        <w:rPr>
          <w:color w:val="000000" w:themeColor="text1"/>
          <w:sz w:val="28"/>
          <w:szCs w:val="28"/>
        </w:rPr>
        <w:t xml:space="preserve"> присутствует на занятиях и выполняет иные задания, исключая физические нагрузки, по указанию учителя</w:t>
      </w:r>
      <w:r w:rsidR="003D73D8">
        <w:rPr>
          <w:color w:val="000000" w:themeColor="text1"/>
          <w:sz w:val="28"/>
          <w:szCs w:val="28"/>
        </w:rPr>
        <w:t>.</w:t>
      </w:r>
    </w:p>
    <w:p w:rsidR="00315954" w:rsidRPr="00C0633A" w:rsidRDefault="00350E06" w:rsidP="00315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уча</w:t>
      </w:r>
      <w:r w:rsidR="00315954" w:rsidRPr="00C0633A">
        <w:rPr>
          <w:sz w:val="28"/>
          <w:szCs w:val="28"/>
        </w:rPr>
        <w:t>щийся освобожден от физических нагрузок на уроках физической</w:t>
      </w:r>
      <w:r>
        <w:rPr>
          <w:sz w:val="28"/>
          <w:szCs w:val="28"/>
        </w:rPr>
        <w:t xml:space="preserve"> культуры более</w:t>
      </w:r>
      <w:r w:rsidR="00315954" w:rsidRPr="00C0633A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="00315954" w:rsidRPr="00C0633A">
        <w:rPr>
          <w:sz w:val="28"/>
          <w:szCs w:val="28"/>
        </w:rPr>
        <w:t>:</w:t>
      </w:r>
    </w:p>
    <w:p w:rsidR="00315954" w:rsidRPr="00C0633A" w:rsidRDefault="00315954" w:rsidP="00315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33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</w:t>
      </w:r>
      <w:r w:rsidRPr="00C0633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C0633A">
        <w:rPr>
          <w:sz w:val="28"/>
          <w:szCs w:val="28"/>
        </w:rPr>
        <w:t xml:space="preserve"> издает приказ об освобождении </w:t>
      </w:r>
      <w:r>
        <w:rPr>
          <w:sz w:val="28"/>
          <w:szCs w:val="28"/>
        </w:rPr>
        <w:t>уча</w:t>
      </w:r>
      <w:r w:rsidRPr="00C0633A">
        <w:rPr>
          <w:sz w:val="28"/>
          <w:szCs w:val="28"/>
        </w:rPr>
        <w:t>щегося от физических нагрузок на уроках физической культуры к началу учебного года или во время учебного года незамедлительно после предоставления справки и заявления;</w:t>
      </w:r>
    </w:p>
    <w:p w:rsidR="00315954" w:rsidRPr="00C0633A" w:rsidRDefault="00315954" w:rsidP="00315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33A">
        <w:rPr>
          <w:sz w:val="28"/>
          <w:szCs w:val="28"/>
        </w:rPr>
        <w:t xml:space="preserve"> в классном журнале на странице «Листок здоровья» медицинский работник совместно с учителем физической культуры напротив фамилии обучающегося делает отметку: «освобожден от физических нагрузок, приказ № от «___» ______ 20   г.»;</w:t>
      </w:r>
    </w:p>
    <w:p w:rsidR="007D4A02" w:rsidRDefault="00315954" w:rsidP="00350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33A">
        <w:rPr>
          <w:sz w:val="28"/>
          <w:szCs w:val="28"/>
        </w:rPr>
        <w:t xml:space="preserve"> присутствие этой категории </w:t>
      </w:r>
      <w:r>
        <w:rPr>
          <w:sz w:val="28"/>
          <w:szCs w:val="28"/>
        </w:rPr>
        <w:t>уча</w:t>
      </w:r>
      <w:r w:rsidRPr="00C0633A">
        <w:rPr>
          <w:sz w:val="28"/>
          <w:szCs w:val="28"/>
        </w:rPr>
        <w:t xml:space="preserve">щихся на уроках физической культуры обязательно, так как </w:t>
      </w:r>
      <w:r w:rsidR="00350E06">
        <w:rPr>
          <w:sz w:val="28"/>
          <w:szCs w:val="28"/>
        </w:rPr>
        <w:t>общеобразовательная организация</w:t>
      </w:r>
      <w:r w:rsidRPr="00C0633A">
        <w:rPr>
          <w:sz w:val="28"/>
          <w:szCs w:val="28"/>
        </w:rPr>
        <w:t xml:space="preserve"> несет ответственность за жизнь и здоровье </w:t>
      </w:r>
      <w:r>
        <w:rPr>
          <w:sz w:val="28"/>
          <w:szCs w:val="28"/>
        </w:rPr>
        <w:t>уча</w:t>
      </w:r>
      <w:r w:rsidRPr="00C0633A">
        <w:rPr>
          <w:sz w:val="28"/>
          <w:szCs w:val="28"/>
        </w:rPr>
        <w:t>щихся во время образовательного процесса</w:t>
      </w:r>
      <w:r w:rsidR="003D73D8">
        <w:rPr>
          <w:sz w:val="28"/>
          <w:szCs w:val="28"/>
        </w:rPr>
        <w:t xml:space="preserve"> (</w:t>
      </w:r>
      <w:r w:rsidR="003D73D8" w:rsidRPr="00F368BA">
        <w:rPr>
          <w:color w:val="000000" w:themeColor="text1"/>
          <w:sz w:val="28"/>
          <w:szCs w:val="28"/>
        </w:rPr>
        <w:t>ч.7 ст. 28 ФЗ «Об обра</w:t>
      </w:r>
      <w:r w:rsidR="003D73D8">
        <w:rPr>
          <w:color w:val="000000" w:themeColor="text1"/>
          <w:sz w:val="28"/>
          <w:szCs w:val="28"/>
        </w:rPr>
        <w:t>зовании в Российской Федерации»)</w:t>
      </w:r>
      <w:r>
        <w:rPr>
          <w:sz w:val="28"/>
          <w:szCs w:val="28"/>
        </w:rPr>
        <w:t>.</w:t>
      </w:r>
    </w:p>
    <w:p w:rsidR="003147DD" w:rsidRPr="003147DD" w:rsidRDefault="003147DD" w:rsidP="003147DD">
      <w:pPr>
        <w:ind w:firstLine="709"/>
        <w:jc w:val="both"/>
        <w:rPr>
          <w:color w:val="000000" w:themeColor="text1"/>
          <w:sz w:val="28"/>
          <w:szCs w:val="28"/>
        </w:rPr>
      </w:pPr>
      <w:r w:rsidRPr="003147DD">
        <w:rPr>
          <w:color w:val="000000" w:themeColor="text1"/>
          <w:sz w:val="28"/>
          <w:szCs w:val="28"/>
          <w:shd w:val="clear" w:color="auto" w:fill="FFFFFF"/>
        </w:rPr>
        <w:t xml:space="preserve">Освобождение учащегося от занятий по физической культуры не освобождает его от прохождения аттестации по предмету. Физическая культура является учебной дисциплиной, для которой предусмотрены как теоретические так и практические занятия. </w:t>
      </w:r>
      <w:r>
        <w:rPr>
          <w:color w:val="000000" w:themeColor="text1"/>
          <w:sz w:val="28"/>
          <w:szCs w:val="28"/>
          <w:shd w:val="clear" w:color="auto" w:fill="FFFFFF"/>
        </w:rPr>
        <w:t>Проводится аттестация</w:t>
      </w:r>
      <w:r w:rsidRPr="003147DD">
        <w:rPr>
          <w:color w:val="000000" w:themeColor="text1"/>
          <w:sz w:val="28"/>
          <w:szCs w:val="28"/>
          <w:shd w:val="clear" w:color="auto" w:fill="FFFFFF"/>
        </w:rPr>
        <w:t xml:space="preserve"> по теоретической подготовке (о проведении физических упражнений, по истории спорта, режиме дня</w:t>
      </w:r>
      <w:r>
        <w:rPr>
          <w:color w:val="000000" w:themeColor="text1"/>
          <w:sz w:val="28"/>
          <w:szCs w:val="28"/>
          <w:shd w:val="clear" w:color="auto" w:fill="FFFFFF"/>
        </w:rPr>
        <w:t>, здоровом образе жизни и т.п.) и</w:t>
      </w:r>
      <w:r w:rsidRPr="003147DD">
        <w:rPr>
          <w:color w:val="000000" w:themeColor="text1"/>
          <w:sz w:val="28"/>
          <w:szCs w:val="28"/>
          <w:shd w:val="clear" w:color="auto" w:fill="FFFFFF"/>
        </w:rPr>
        <w:t xml:space="preserve"> в этом случае учитель должен руководствоваться учебной программой и требованиями государственного образовательного стандарта общего образования.</w:t>
      </w:r>
    </w:p>
    <w:p w:rsidR="003147DD" w:rsidRDefault="003147DD" w:rsidP="003147DD">
      <w:pPr>
        <w:ind w:firstLine="709"/>
        <w:jc w:val="both"/>
        <w:rPr>
          <w:sz w:val="28"/>
          <w:szCs w:val="28"/>
        </w:rPr>
      </w:pPr>
      <w:r w:rsidRPr="00803508">
        <w:rPr>
          <w:sz w:val="28"/>
          <w:szCs w:val="28"/>
        </w:rPr>
        <w:t>Не допускается запись «освобожден» ни на предметной странице, ни в сводной ведомости классного журнала.</w:t>
      </w:r>
    </w:p>
    <w:p w:rsidR="003147DD" w:rsidRPr="003147DD" w:rsidRDefault="003147DD" w:rsidP="00350E06">
      <w:pPr>
        <w:ind w:firstLine="709"/>
        <w:jc w:val="both"/>
        <w:rPr>
          <w:color w:val="000000" w:themeColor="text1"/>
          <w:sz w:val="28"/>
          <w:szCs w:val="28"/>
        </w:rPr>
      </w:pPr>
    </w:p>
    <w:p w:rsidR="00D07E97" w:rsidRPr="00F65079" w:rsidRDefault="00D07E97" w:rsidP="00D07E97">
      <w:pPr>
        <w:ind w:left="-426" w:firstLine="426"/>
        <w:jc w:val="center"/>
        <w:rPr>
          <w:b/>
          <w:sz w:val="28"/>
          <w:szCs w:val="28"/>
        </w:rPr>
      </w:pPr>
      <w:r w:rsidRPr="00F65079">
        <w:rPr>
          <w:b/>
          <w:sz w:val="28"/>
          <w:szCs w:val="28"/>
        </w:rPr>
        <w:t>Особенности  внеурочной деятельности</w:t>
      </w:r>
      <w:r w:rsidR="006D5567">
        <w:rPr>
          <w:b/>
          <w:sz w:val="28"/>
          <w:szCs w:val="28"/>
        </w:rPr>
        <w:t xml:space="preserve"> по физическому воспитанию</w:t>
      </w:r>
    </w:p>
    <w:p w:rsidR="00D07E97" w:rsidRPr="00D07E97" w:rsidRDefault="00D07E97" w:rsidP="00D07E97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D07E97">
        <w:rPr>
          <w:sz w:val="28"/>
          <w:szCs w:val="28"/>
        </w:rPr>
        <w:t>Важным моментом в организации внеурочной деятельности является системный подход, который предп</w:t>
      </w:r>
      <w:r>
        <w:rPr>
          <w:sz w:val="28"/>
          <w:szCs w:val="28"/>
        </w:rPr>
        <w:t xml:space="preserve">олагает вовлечение </w:t>
      </w:r>
      <w:r w:rsidR="00350E06">
        <w:rPr>
          <w:sz w:val="28"/>
          <w:szCs w:val="28"/>
        </w:rPr>
        <w:t>уча</w:t>
      </w:r>
      <w:r>
        <w:rPr>
          <w:sz w:val="28"/>
          <w:szCs w:val="28"/>
        </w:rPr>
        <w:t xml:space="preserve">щихся </w:t>
      </w:r>
      <w:r w:rsidRPr="00D07E97">
        <w:rPr>
          <w:sz w:val="28"/>
          <w:szCs w:val="28"/>
        </w:rPr>
        <w:t>к регулярным занятиям ф</w:t>
      </w:r>
      <w:r w:rsidR="00D1209C">
        <w:rPr>
          <w:sz w:val="28"/>
          <w:szCs w:val="28"/>
        </w:rPr>
        <w:t xml:space="preserve">изической культурой и спортом, </w:t>
      </w:r>
      <w:r w:rsidRPr="00D07E97">
        <w:rPr>
          <w:sz w:val="28"/>
          <w:szCs w:val="28"/>
        </w:rPr>
        <w:t xml:space="preserve">развитие соревновательной деятельности </w:t>
      </w:r>
      <w:r w:rsidR="00350E06">
        <w:rPr>
          <w:sz w:val="28"/>
          <w:szCs w:val="28"/>
        </w:rPr>
        <w:t>уча</w:t>
      </w:r>
      <w:r w:rsidRPr="00D07E97">
        <w:rPr>
          <w:sz w:val="28"/>
          <w:szCs w:val="28"/>
        </w:rPr>
        <w:t xml:space="preserve">щихся и выявление сильнейших команд и участников, а также </w:t>
      </w:r>
      <w:r w:rsidR="00350E06">
        <w:rPr>
          <w:sz w:val="28"/>
          <w:szCs w:val="28"/>
        </w:rPr>
        <w:t xml:space="preserve">способствовать </w:t>
      </w:r>
      <w:r w:rsidRPr="00D07E97">
        <w:rPr>
          <w:sz w:val="28"/>
          <w:szCs w:val="28"/>
        </w:rPr>
        <w:t>социализаци</w:t>
      </w:r>
      <w:r w:rsidR="00350E06">
        <w:rPr>
          <w:sz w:val="28"/>
          <w:szCs w:val="28"/>
        </w:rPr>
        <w:t>и</w:t>
      </w:r>
      <w:r w:rsidRPr="00D07E97">
        <w:rPr>
          <w:sz w:val="28"/>
          <w:szCs w:val="28"/>
        </w:rPr>
        <w:t xml:space="preserve"> и адаптаци</w:t>
      </w:r>
      <w:r w:rsidR="00350E06">
        <w:rPr>
          <w:sz w:val="28"/>
          <w:szCs w:val="28"/>
        </w:rPr>
        <w:t>и</w:t>
      </w:r>
      <w:r w:rsidRPr="00D07E97">
        <w:rPr>
          <w:sz w:val="28"/>
          <w:szCs w:val="28"/>
        </w:rPr>
        <w:t xml:space="preserve"> </w:t>
      </w:r>
      <w:r w:rsidR="00350E06">
        <w:rPr>
          <w:sz w:val="28"/>
          <w:szCs w:val="28"/>
        </w:rPr>
        <w:t>уча</w:t>
      </w:r>
      <w:r w:rsidRPr="00D07E97">
        <w:rPr>
          <w:sz w:val="28"/>
          <w:szCs w:val="28"/>
        </w:rPr>
        <w:t>щихся с ограниченными возможностями здоровья (Письмо Мин</w:t>
      </w:r>
      <w:r>
        <w:rPr>
          <w:sz w:val="28"/>
          <w:szCs w:val="28"/>
        </w:rPr>
        <w:t xml:space="preserve">истерства </w:t>
      </w:r>
      <w:r w:rsidRPr="00D07E97">
        <w:rPr>
          <w:sz w:val="28"/>
          <w:szCs w:val="28"/>
        </w:rPr>
        <w:t>обр</w:t>
      </w:r>
      <w:r>
        <w:rPr>
          <w:sz w:val="28"/>
          <w:szCs w:val="28"/>
        </w:rPr>
        <w:t>азования и науки Российской Федерации</w:t>
      </w:r>
      <w:r w:rsidRPr="00D07E97">
        <w:rPr>
          <w:sz w:val="28"/>
          <w:szCs w:val="28"/>
        </w:rPr>
        <w:t xml:space="preserve"> от 2 марта 2015 года № ВК-457/09 «О методических рекомендациях» по ис</w:t>
      </w:r>
      <w:r>
        <w:rPr>
          <w:sz w:val="28"/>
          <w:szCs w:val="28"/>
        </w:rPr>
        <w:t xml:space="preserve">полнению </w:t>
      </w:r>
      <w:r w:rsidRPr="00D07E97">
        <w:rPr>
          <w:sz w:val="28"/>
          <w:szCs w:val="28"/>
        </w:rPr>
        <w:t xml:space="preserve">Поручения Правительства РФ от10 декабря </w:t>
      </w:r>
      <w:smartTag w:uri="urn:schemas-microsoft-com:office:smarttags" w:element="metricconverter">
        <w:smartTagPr>
          <w:attr w:name="ProductID" w:val="2014 г"/>
        </w:smartTagPr>
        <w:r w:rsidRPr="00D07E97">
          <w:rPr>
            <w:sz w:val="28"/>
            <w:szCs w:val="28"/>
          </w:rPr>
          <w:t>2014 г</w:t>
        </w:r>
      </w:smartTag>
      <w:r w:rsidRPr="00D07E97">
        <w:rPr>
          <w:sz w:val="28"/>
          <w:szCs w:val="28"/>
        </w:rPr>
        <w:t>.).</w:t>
      </w:r>
    </w:p>
    <w:p w:rsidR="00D07E97" w:rsidRPr="00D07E97" w:rsidRDefault="00D07E97" w:rsidP="00CB70AD">
      <w:pPr>
        <w:ind w:left="-567" w:firstLine="426"/>
        <w:jc w:val="both"/>
        <w:rPr>
          <w:sz w:val="28"/>
          <w:szCs w:val="28"/>
        </w:rPr>
      </w:pPr>
      <w:r w:rsidRPr="00D07E97">
        <w:rPr>
          <w:sz w:val="28"/>
          <w:szCs w:val="28"/>
        </w:rPr>
        <w:t>Одн</w:t>
      </w:r>
      <w:r>
        <w:rPr>
          <w:sz w:val="28"/>
          <w:szCs w:val="28"/>
        </w:rPr>
        <w:t xml:space="preserve">ой из форм работы, позволяющей </w:t>
      </w:r>
      <w:r w:rsidRPr="00D07E97">
        <w:rPr>
          <w:sz w:val="28"/>
          <w:szCs w:val="28"/>
        </w:rPr>
        <w:t>комплексно реализовывать</w:t>
      </w:r>
      <w:r>
        <w:rPr>
          <w:sz w:val="28"/>
          <w:szCs w:val="28"/>
        </w:rPr>
        <w:t xml:space="preserve"> в образовательной организации все эти направления работы, </w:t>
      </w:r>
      <w:r w:rsidRPr="00D07E97">
        <w:rPr>
          <w:sz w:val="28"/>
          <w:szCs w:val="28"/>
        </w:rPr>
        <w:t xml:space="preserve">может стать </w:t>
      </w:r>
      <w:r w:rsidRPr="00D07E97">
        <w:rPr>
          <w:b/>
          <w:sz w:val="28"/>
          <w:szCs w:val="28"/>
        </w:rPr>
        <w:t>школьный спортивный клуб</w:t>
      </w:r>
      <w:r w:rsidRPr="00D07E97">
        <w:rPr>
          <w:sz w:val="28"/>
          <w:szCs w:val="28"/>
        </w:rPr>
        <w:t xml:space="preserve"> (Приказ Мин</w:t>
      </w:r>
      <w:r>
        <w:rPr>
          <w:sz w:val="28"/>
          <w:szCs w:val="28"/>
        </w:rPr>
        <w:t xml:space="preserve">истерства </w:t>
      </w:r>
      <w:r w:rsidRPr="00D07E97">
        <w:rPr>
          <w:sz w:val="28"/>
          <w:szCs w:val="28"/>
        </w:rPr>
        <w:t>обр</w:t>
      </w:r>
      <w:r>
        <w:rPr>
          <w:sz w:val="28"/>
          <w:szCs w:val="28"/>
        </w:rPr>
        <w:t>азования и науки Российской Федерации</w:t>
      </w:r>
      <w:r w:rsidRPr="00D07E97">
        <w:rPr>
          <w:sz w:val="28"/>
          <w:szCs w:val="28"/>
        </w:rPr>
        <w:t xml:space="preserve"> от 13.09.2013г.№1065 «Об утверждении порядок </w:t>
      </w:r>
      <w:r w:rsidRPr="00D07E97">
        <w:rPr>
          <w:sz w:val="28"/>
          <w:szCs w:val="28"/>
        </w:rPr>
        <w:lastRenderedPageBreak/>
        <w:t>осуществления деятельности школьных спортивных клубов и студенческих спортивных клубов»).</w:t>
      </w:r>
    </w:p>
    <w:p w:rsidR="00D07E97" w:rsidRPr="00CB70AD" w:rsidRDefault="00D07E97" w:rsidP="00CB70AD">
      <w:pPr>
        <w:autoSpaceDE w:val="0"/>
        <w:autoSpaceDN w:val="0"/>
        <w:adjustRightInd w:val="0"/>
        <w:ind w:left="-540" w:firstLine="399"/>
        <w:jc w:val="both"/>
        <w:rPr>
          <w:sz w:val="28"/>
          <w:szCs w:val="28"/>
        </w:rPr>
      </w:pPr>
      <w:r w:rsidRPr="00CB70AD">
        <w:rPr>
          <w:sz w:val="28"/>
          <w:szCs w:val="28"/>
        </w:rPr>
        <w:t>ФГОС общего образования предусмотрена организация внеуро</w:t>
      </w:r>
      <w:r w:rsidR="00CB70AD">
        <w:rPr>
          <w:sz w:val="28"/>
          <w:szCs w:val="28"/>
        </w:rPr>
        <w:t xml:space="preserve">чной деятельности, в том числе </w:t>
      </w:r>
      <w:r w:rsidRPr="00CB70AD">
        <w:rPr>
          <w:sz w:val="28"/>
          <w:szCs w:val="28"/>
        </w:rPr>
        <w:t>физкультурно-оздоровительной и спортивно-оздоровительной направленности. Система общешкольных с</w:t>
      </w:r>
      <w:r w:rsidR="00CB70AD">
        <w:rPr>
          <w:sz w:val="28"/>
          <w:szCs w:val="28"/>
        </w:rPr>
        <w:t xml:space="preserve">портивно-массовых мероприятий </w:t>
      </w:r>
      <w:r w:rsidRPr="00CB70AD">
        <w:rPr>
          <w:sz w:val="28"/>
          <w:szCs w:val="28"/>
        </w:rPr>
        <w:t>должна быть</w:t>
      </w:r>
      <w:r w:rsidR="00CB70AD">
        <w:rPr>
          <w:sz w:val="28"/>
          <w:szCs w:val="28"/>
        </w:rPr>
        <w:t xml:space="preserve"> разнообразной </w:t>
      </w:r>
      <w:r w:rsidRPr="00CB70AD">
        <w:rPr>
          <w:sz w:val="28"/>
          <w:szCs w:val="28"/>
        </w:rPr>
        <w:t>и соответствовать запросам общества, учитывать интересы детей, возможности и традиции о</w:t>
      </w:r>
      <w:r w:rsidR="00CB70AD">
        <w:rPr>
          <w:sz w:val="28"/>
          <w:szCs w:val="28"/>
        </w:rPr>
        <w:t>бщеобразовательной организации.</w:t>
      </w:r>
      <w:r w:rsidRPr="00CB70AD">
        <w:rPr>
          <w:sz w:val="28"/>
          <w:szCs w:val="28"/>
        </w:rPr>
        <w:t xml:space="preserve"> В планах спортивно-массовых м</w:t>
      </w:r>
      <w:r w:rsidR="00CB70AD">
        <w:rPr>
          <w:sz w:val="28"/>
          <w:szCs w:val="28"/>
        </w:rPr>
        <w:t xml:space="preserve">ероприятий необходимо отражать </w:t>
      </w:r>
      <w:r w:rsidRPr="00CB70AD">
        <w:rPr>
          <w:sz w:val="28"/>
          <w:szCs w:val="28"/>
        </w:rPr>
        <w:t>социально-значимые спортивные соревнования и мероприятия (»Президентские спортивные игры» и «Президентские состязания»</w:t>
      </w:r>
      <w:r w:rsidR="00CB70AD">
        <w:rPr>
          <w:sz w:val="28"/>
          <w:szCs w:val="28"/>
        </w:rPr>
        <w:t>). В 2016-2017</w:t>
      </w:r>
      <w:r w:rsidRPr="00CB70AD">
        <w:rPr>
          <w:sz w:val="28"/>
          <w:szCs w:val="28"/>
        </w:rPr>
        <w:t xml:space="preserve"> учебном году с целью пропаганды  ВФСК  ГТО рекомендуется</w:t>
      </w:r>
      <w:r w:rsidR="00CB70AD">
        <w:rPr>
          <w:sz w:val="28"/>
          <w:szCs w:val="28"/>
        </w:rPr>
        <w:t xml:space="preserve"> </w:t>
      </w:r>
      <w:r w:rsidRPr="00CB70AD">
        <w:rPr>
          <w:sz w:val="28"/>
          <w:szCs w:val="28"/>
        </w:rPr>
        <w:t>проводить фестивали ГТО, дни ГТО, недели ГТО и др</w:t>
      </w:r>
      <w:r w:rsidR="00CB70AD">
        <w:rPr>
          <w:sz w:val="28"/>
          <w:szCs w:val="28"/>
        </w:rPr>
        <w:t>.</w:t>
      </w:r>
    </w:p>
    <w:p w:rsidR="00D07E97" w:rsidRPr="00CB70AD" w:rsidRDefault="00D07E97" w:rsidP="00D07E97">
      <w:pPr>
        <w:ind w:left="-426" w:firstLine="426"/>
        <w:jc w:val="both"/>
        <w:rPr>
          <w:sz w:val="28"/>
          <w:szCs w:val="28"/>
        </w:rPr>
      </w:pPr>
      <w:r w:rsidRPr="00CB70AD">
        <w:rPr>
          <w:sz w:val="28"/>
          <w:szCs w:val="28"/>
        </w:rPr>
        <w:t>Более разнообразным должно стать содержание спортивных кружков и секций. Программы, разрабатываемые педагогами</w:t>
      </w:r>
      <w:r w:rsidR="00350E06">
        <w:rPr>
          <w:sz w:val="28"/>
          <w:szCs w:val="28"/>
        </w:rPr>
        <w:t>,</w:t>
      </w:r>
      <w:r w:rsidRPr="00CB70AD">
        <w:rPr>
          <w:sz w:val="28"/>
          <w:szCs w:val="28"/>
        </w:rPr>
        <w:t xml:space="preserve"> должны раскрывать возможности физического совершенствования  </w:t>
      </w:r>
      <w:r w:rsidR="00CB70AD">
        <w:rPr>
          <w:sz w:val="28"/>
          <w:szCs w:val="28"/>
        </w:rPr>
        <w:t>учащихся</w:t>
      </w:r>
      <w:r w:rsidRPr="00CB70AD">
        <w:rPr>
          <w:sz w:val="28"/>
          <w:szCs w:val="28"/>
        </w:rPr>
        <w:t xml:space="preserve"> разными видами двигательной активности, а не только ограничиваться программными видами спорта.</w:t>
      </w:r>
    </w:p>
    <w:p w:rsidR="00D07E97" w:rsidRPr="00CB70AD" w:rsidRDefault="00D07E97" w:rsidP="00D07E97">
      <w:pPr>
        <w:ind w:left="-426" w:firstLine="426"/>
        <w:jc w:val="both"/>
        <w:rPr>
          <w:sz w:val="28"/>
          <w:szCs w:val="28"/>
        </w:rPr>
      </w:pPr>
      <w:r w:rsidRPr="00CB70AD">
        <w:rPr>
          <w:sz w:val="28"/>
          <w:szCs w:val="28"/>
        </w:rPr>
        <w:t>Необходимо о</w:t>
      </w:r>
      <w:r w:rsidR="00CB70AD">
        <w:rPr>
          <w:sz w:val="28"/>
          <w:szCs w:val="28"/>
        </w:rPr>
        <w:t xml:space="preserve">рганизовывать  кружки и секции </w:t>
      </w:r>
      <w:r w:rsidRPr="00CB70AD">
        <w:rPr>
          <w:sz w:val="28"/>
          <w:szCs w:val="28"/>
        </w:rPr>
        <w:t>для детей с ограниченными возможностями здоровья  и слабым физическим развитием. В содержании таких кружков и секций должны преобладать оздоровительные упражнения и виды двигательной активности.</w:t>
      </w:r>
    </w:p>
    <w:p w:rsidR="00D07E97" w:rsidRDefault="00D07E97" w:rsidP="00D07E97">
      <w:pPr>
        <w:ind w:left="-540" w:firstLine="540"/>
        <w:jc w:val="both"/>
        <w:rPr>
          <w:sz w:val="24"/>
          <w:szCs w:val="24"/>
        </w:rPr>
      </w:pPr>
    </w:p>
    <w:p w:rsidR="00D07E97" w:rsidRDefault="00D07E97" w:rsidP="00D07E97">
      <w:pPr>
        <w:ind w:left="-540" w:firstLine="540"/>
        <w:jc w:val="center"/>
        <w:rPr>
          <w:b/>
          <w:bCs/>
          <w:sz w:val="28"/>
          <w:szCs w:val="28"/>
        </w:rPr>
      </w:pPr>
      <w:r w:rsidRPr="00CB70AD">
        <w:rPr>
          <w:b/>
          <w:bCs/>
          <w:sz w:val="28"/>
          <w:szCs w:val="28"/>
        </w:rPr>
        <w:t>Рекомендации по оформлению программы внеурочной деятельности спортивно-оздоровительной направленности</w:t>
      </w:r>
    </w:p>
    <w:p w:rsidR="00350E06" w:rsidRPr="00350E06" w:rsidRDefault="00350E06" w:rsidP="00350E06">
      <w:pPr>
        <w:ind w:left="-540" w:firstLine="540"/>
        <w:rPr>
          <w:bCs/>
          <w:sz w:val="28"/>
          <w:szCs w:val="28"/>
        </w:rPr>
      </w:pPr>
      <w:r w:rsidRPr="00350E06">
        <w:rPr>
          <w:bCs/>
          <w:sz w:val="28"/>
          <w:szCs w:val="28"/>
        </w:rPr>
        <w:t>Рабочие программы курсов внеурочной деятельности должны содержать:</w:t>
      </w:r>
    </w:p>
    <w:p w:rsidR="00350E06" w:rsidRDefault="00350E06" w:rsidP="00CB70AD">
      <w:pPr>
        <w:ind w:left="-540" w:firstLine="540"/>
        <w:jc w:val="both"/>
        <w:rPr>
          <w:bCs/>
          <w:sz w:val="28"/>
          <w:szCs w:val="28"/>
        </w:rPr>
      </w:pPr>
      <w:r w:rsidRPr="00350E06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результаты освоения курса внеурочной деятельности;</w:t>
      </w:r>
    </w:p>
    <w:p w:rsidR="00350E06" w:rsidRDefault="00350E06" w:rsidP="00CB70AD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содержание курса внеурочной деятельности </w:t>
      </w:r>
      <w:r w:rsidR="00571E1B">
        <w:rPr>
          <w:bCs/>
          <w:sz w:val="28"/>
          <w:szCs w:val="28"/>
        </w:rPr>
        <w:t>с указанием форм организации и видов деятельности;</w:t>
      </w:r>
    </w:p>
    <w:p w:rsidR="00571E1B" w:rsidRPr="00350E06" w:rsidRDefault="00571E1B" w:rsidP="00CB70AD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тематическое планирование.</w:t>
      </w:r>
    </w:p>
    <w:p w:rsidR="00CB70AD" w:rsidRPr="00CB70AD" w:rsidRDefault="00CB70AD" w:rsidP="00CB70AD">
      <w:pPr>
        <w:ind w:left="-540" w:firstLine="540"/>
        <w:jc w:val="both"/>
        <w:rPr>
          <w:b/>
          <w:sz w:val="28"/>
          <w:szCs w:val="28"/>
        </w:rPr>
      </w:pPr>
      <w:r w:rsidRPr="00CB70AD">
        <w:rPr>
          <w:b/>
          <w:sz w:val="28"/>
          <w:szCs w:val="28"/>
        </w:rPr>
        <w:t>Примерные программы внеурочной деятельности спортивно-оздоровительной направленности</w:t>
      </w:r>
    </w:p>
    <w:p w:rsidR="00CB70AD" w:rsidRPr="00CB70AD" w:rsidRDefault="00CB70AD" w:rsidP="00CB70AD">
      <w:pPr>
        <w:numPr>
          <w:ilvl w:val="0"/>
          <w:numId w:val="19"/>
        </w:numPr>
        <w:tabs>
          <w:tab w:val="clear" w:pos="390"/>
          <w:tab w:val="num" w:pos="0"/>
        </w:tabs>
        <w:suppressAutoHyphens/>
        <w:ind w:hanging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Винер И.А., Горбулина Н.М., </w:t>
      </w:r>
      <w:r w:rsidRPr="00CB70AD">
        <w:rPr>
          <w:sz w:val="28"/>
          <w:szCs w:val="28"/>
        </w:rPr>
        <w:t>Цыганкова О.Д  Программа дополнительного образования «Гармоничное развитие детей средствами гимнастики», М., Просвещение, 2011г.</w:t>
      </w:r>
    </w:p>
    <w:p w:rsidR="00CB70AD" w:rsidRPr="00CB70AD" w:rsidRDefault="00CB70AD" w:rsidP="00CB70AD">
      <w:pPr>
        <w:numPr>
          <w:ilvl w:val="0"/>
          <w:numId w:val="19"/>
        </w:numPr>
        <w:tabs>
          <w:tab w:val="clear" w:pos="390"/>
          <w:tab w:val="num" w:pos="0"/>
        </w:tabs>
        <w:suppressAutoHyphens/>
        <w:ind w:hanging="930"/>
        <w:jc w:val="both"/>
        <w:rPr>
          <w:sz w:val="28"/>
          <w:szCs w:val="28"/>
        </w:rPr>
      </w:pPr>
      <w:r w:rsidRPr="00CB70AD">
        <w:rPr>
          <w:sz w:val="28"/>
          <w:szCs w:val="28"/>
        </w:rPr>
        <w:t>Горский В.А., Тимофеев А.А., Смирнов Д.В. и др. «Примерные программы  внеурочной деятельности». Начальное и основное образование, М., Просвещение, 2010г.</w:t>
      </w:r>
    </w:p>
    <w:p w:rsidR="00CB70AD" w:rsidRPr="00CB70AD" w:rsidRDefault="00CB70AD" w:rsidP="00CB70AD">
      <w:pPr>
        <w:numPr>
          <w:ilvl w:val="0"/>
          <w:numId w:val="19"/>
        </w:numPr>
        <w:tabs>
          <w:tab w:val="clear" w:pos="390"/>
          <w:tab w:val="num" w:pos="0"/>
        </w:tabs>
        <w:suppressAutoHyphens/>
        <w:ind w:hanging="930"/>
        <w:jc w:val="both"/>
        <w:rPr>
          <w:sz w:val="28"/>
          <w:szCs w:val="28"/>
        </w:rPr>
      </w:pPr>
      <w:r w:rsidRPr="00CB70AD">
        <w:rPr>
          <w:sz w:val="28"/>
          <w:szCs w:val="28"/>
        </w:rPr>
        <w:t xml:space="preserve">Григорьев Д.В., Степанов П.В. «Внеурочная деятельность школьников» Методический конструктор., М., Просвещение, 2014г.  </w:t>
      </w:r>
    </w:p>
    <w:p w:rsidR="00CB70AD" w:rsidRPr="00CB70AD" w:rsidRDefault="00CB70AD" w:rsidP="00CB70AD">
      <w:pPr>
        <w:numPr>
          <w:ilvl w:val="0"/>
          <w:numId w:val="19"/>
        </w:numPr>
        <w:tabs>
          <w:tab w:val="clear" w:pos="390"/>
          <w:tab w:val="num" w:pos="0"/>
        </w:tabs>
        <w:suppressAutoHyphens/>
        <w:ind w:hanging="930"/>
        <w:jc w:val="both"/>
        <w:rPr>
          <w:sz w:val="28"/>
          <w:szCs w:val="28"/>
        </w:rPr>
      </w:pPr>
      <w:r w:rsidRPr="00CB70AD">
        <w:rPr>
          <w:sz w:val="28"/>
          <w:szCs w:val="28"/>
        </w:rPr>
        <w:t>Степанов П.В., Сизяев С.В., Сафронов Т.С. «Программы внеурочной деятельности» М., Просвещение, 2011г. (туристско-краеведческая деятельность, спортивно-оздоровительная деятельность)</w:t>
      </w:r>
    </w:p>
    <w:p w:rsidR="00CB70AD" w:rsidRPr="00CB70AD" w:rsidRDefault="00CB70AD" w:rsidP="00CB70AD">
      <w:pPr>
        <w:suppressAutoHyphens/>
        <w:jc w:val="both"/>
        <w:rPr>
          <w:sz w:val="28"/>
          <w:szCs w:val="28"/>
        </w:rPr>
      </w:pPr>
    </w:p>
    <w:p w:rsidR="00CB70AD" w:rsidRPr="00CB70AD" w:rsidRDefault="00CB70AD" w:rsidP="00CB70AD">
      <w:pPr>
        <w:ind w:left="-426" w:firstLine="66"/>
        <w:jc w:val="both"/>
        <w:rPr>
          <w:b/>
          <w:sz w:val="28"/>
          <w:szCs w:val="28"/>
        </w:rPr>
      </w:pPr>
      <w:r w:rsidRPr="00CB70AD">
        <w:rPr>
          <w:b/>
          <w:sz w:val="28"/>
          <w:szCs w:val="28"/>
        </w:rPr>
        <w:t>Пособия, которые можно использовать для разработки программ по внеурочной деятельности спортивно-оздоровительной направленности:</w:t>
      </w:r>
    </w:p>
    <w:p w:rsidR="00CB70AD" w:rsidRPr="00CB70AD" w:rsidRDefault="00CB70AD" w:rsidP="00CB70AD">
      <w:pPr>
        <w:numPr>
          <w:ilvl w:val="0"/>
          <w:numId w:val="20"/>
        </w:numPr>
        <w:tabs>
          <w:tab w:val="clear" w:pos="390"/>
          <w:tab w:val="num" w:pos="-540"/>
        </w:tabs>
        <w:suppressAutoHyphens/>
        <w:ind w:hanging="930"/>
        <w:jc w:val="both"/>
        <w:rPr>
          <w:sz w:val="28"/>
          <w:szCs w:val="28"/>
        </w:rPr>
      </w:pPr>
      <w:r w:rsidRPr="00CB70AD">
        <w:rPr>
          <w:sz w:val="28"/>
          <w:szCs w:val="28"/>
        </w:rPr>
        <w:lastRenderedPageBreak/>
        <w:t>Колодницкий Г.А., Кузнецов В.С., Маслов М.В. «Внеурочная деятельность учащихся. Легкая атлетика», М.Просвещение, 2011г.</w:t>
      </w:r>
    </w:p>
    <w:p w:rsidR="00CB70AD" w:rsidRPr="00CB70AD" w:rsidRDefault="00CB70AD" w:rsidP="00CB70AD">
      <w:pPr>
        <w:pStyle w:val="af"/>
        <w:numPr>
          <w:ilvl w:val="0"/>
          <w:numId w:val="20"/>
        </w:numPr>
        <w:tabs>
          <w:tab w:val="clear" w:pos="390"/>
        </w:tabs>
        <w:suppressAutoHyphens/>
        <w:spacing w:after="0" w:line="240" w:lineRule="auto"/>
        <w:ind w:left="391" w:hanging="957"/>
        <w:jc w:val="both"/>
        <w:rPr>
          <w:rFonts w:ascii="Times New Roman" w:hAnsi="Times New Roman"/>
          <w:sz w:val="28"/>
          <w:szCs w:val="28"/>
        </w:rPr>
      </w:pPr>
      <w:r w:rsidRPr="00CB70AD">
        <w:rPr>
          <w:rFonts w:ascii="Times New Roman" w:hAnsi="Times New Roman"/>
          <w:sz w:val="28"/>
          <w:szCs w:val="28"/>
        </w:rPr>
        <w:t>Колодницкий Г.А., Кузнецов В.С., Маслов М.В. «Внеурочная деятельность учащихся. Волейбол», М.Просвещение, 2011г.</w:t>
      </w:r>
    </w:p>
    <w:p w:rsidR="00CB70AD" w:rsidRPr="00CB70AD" w:rsidRDefault="00CB70AD" w:rsidP="00CB70AD">
      <w:pPr>
        <w:numPr>
          <w:ilvl w:val="0"/>
          <w:numId w:val="20"/>
        </w:numPr>
        <w:tabs>
          <w:tab w:val="clear" w:pos="390"/>
        </w:tabs>
        <w:suppressAutoHyphens/>
        <w:ind w:left="391" w:hanging="930"/>
        <w:jc w:val="both"/>
        <w:rPr>
          <w:sz w:val="28"/>
          <w:szCs w:val="28"/>
        </w:rPr>
      </w:pPr>
      <w:r w:rsidRPr="00CB70AD">
        <w:rPr>
          <w:sz w:val="28"/>
          <w:szCs w:val="28"/>
        </w:rPr>
        <w:t>Колодницкий Г.А., Кузнецов В.С., Маслов М.В. «Внеурочная деятельность учащихся. «Футбол», М.Просвещение, 2011г.</w:t>
      </w:r>
    </w:p>
    <w:p w:rsidR="00CB70AD" w:rsidRPr="00CB70AD" w:rsidRDefault="00CB70AD" w:rsidP="00CB70AD">
      <w:pPr>
        <w:numPr>
          <w:ilvl w:val="0"/>
          <w:numId w:val="20"/>
        </w:numPr>
        <w:tabs>
          <w:tab w:val="clear" w:pos="390"/>
        </w:tabs>
        <w:suppressAutoHyphens/>
        <w:ind w:hanging="930"/>
        <w:jc w:val="both"/>
        <w:rPr>
          <w:sz w:val="28"/>
          <w:szCs w:val="28"/>
        </w:rPr>
      </w:pPr>
      <w:r w:rsidRPr="00CB70AD">
        <w:rPr>
          <w:sz w:val="28"/>
          <w:szCs w:val="28"/>
        </w:rPr>
        <w:t>Кузнецов,В.С.,, Колодницкий Г.А.  «Внеурочная деятельность учащихся. Баскетбол», М.Просвещение, 2013г.</w:t>
      </w:r>
    </w:p>
    <w:p w:rsidR="00CB70AD" w:rsidRPr="00CB70AD" w:rsidRDefault="00CB70AD" w:rsidP="0011319B">
      <w:pPr>
        <w:numPr>
          <w:ilvl w:val="0"/>
          <w:numId w:val="20"/>
        </w:numPr>
        <w:tabs>
          <w:tab w:val="clear" w:pos="390"/>
        </w:tabs>
        <w:suppressAutoHyphens/>
        <w:ind w:hanging="930"/>
        <w:jc w:val="both"/>
        <w:rPr>
          <w:sz w:val="28"/>
          <w:szCs w:val="28"/>
        </w:rPr>
      </w:pPr>
      <w:r w:rsidRPr="00CB70AD">
        <w:rPr>
          <w:sz w:val="28"/>
          <w:szCs w:val="28"/>
        </w:rPr>
        <w:t>Кузнецов,В.С.,, Колодницкий Г.А «Внеурочная деятельность учащихся. Гимнастика», М., Просвещение, 2014г.</w:t>
      </w:r>
    </w:p>
    <w:p w:rsidR="00CB70AD" w:rsidRPr="00CB70AD" w:rsidRDefault="00CB70AD" w:rsidP="006D5567">
      <w:pPr>
        <w:numPr>
          <w:ilvl w:val="0"/>
          <w:numId w:val="20"/>
        </w:numPr>
        <w:tabs>
          <w:tab w:val="clear" w:pos="390"/>
        </w:tabs>
        <w:suppressAutoHyphens/>
        <w:ind w:hanging="930"/>
        <w:jc w:val="both"/>
        <w:rPr>
          <w:sz w:val="28"/>
          <w:szCs w:val="28"/>
        </w:rPr>
      </w:pPr>
      <w:r w:rsidRPr="00CB70AD">
        <w:rPr>
          <w:sz w:val="28"/>
          <w:szCs w:val="28"/>
        </w:rPr>
        <w:t>Кузнецов,В.С.,, Колодницкий Г.А «Внеурочная деятельность учащихся. Лыжная подготовка», М., Просвещение,2014г.</w:t>
      </w:r>
    </w:p>
    <w:p w:rsidR="00CB70AD" w:rsidRPr="00CB70AD" w:rsidRDefault="00CB70AD" w:rsidP="006D5567">
      <w:pPr>
        <w:numPr>
          <w:ilvl w:val="0"/>
          <w:numId w:val="20"/>
        </w:numPr>
        <w:tabs>
          <w:tab w:val="clear" w:pos="390"/>
        </w:tabs>
        <w:suppressAutoHyphens/>
        <w:ind w:hanging="930"/>
        <w:jc w:val="both"/>
        <w:rPr>
          <w:sz w:val="28"/>
          <w:szCs w:val="28"/>
        </w:rPr>
      </w:pPr>
      <w:r w:rsidRPr="00CB70AD">
        <w:rPr>
          <w:sz w:val="28"/>
          <w:szCs w:val="28"/>
        </w:rPr>
        <w:t>Кузнецов,В.С., Колодницкий Г.А. «Внеурочная деятельность учащихся. Совершенствование видов двигательных действий  в физической культуре» (бадминтон, настольный теннис, конькобежная подготовка, хоккей с шайбой, атлетическая гимнастика, туристические походы), М.Просвещение, 2014г.</w:t>
      </w:r>
    </w:p>
    <w:p w:rsidR="00D07E97" w:rsidRPr="00FA16CE" w:rsidRDefault="00D07E97" w:rsidP="00CB70AD">
      <w:pPr>
        <w:pStyle w:val="a7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468F1" w:rsidRPr="00476384" w:rsidRDefault="00B468F1" w:rsidP="006D5567">
      <w:pPr>
        <w:ind w:left="540"/>
        <w:jc w:val="center"/>
        <w:rPr>
          <w:sz w:val="28"/>
          <w:szCs w:val="28"/>
        </w:rPr>
      </w:pPr>
      <w:r w:rsidRPr="00476384">
        <w:rPr>
          <w:b/>
          <w:sz w:val="28"/>
          <w:szCs w:val="28"/>
        </w:rPr>
        <w:t>Рекомендации по подготовке школьников к олимпиадам и конкурсам</w:t>
      </w:r>
      <w:r w:rsidRPr="00476384">
        <w:rPr>
          <w:sz w:val="28"/>
          <w:szCs w:val="28"/>
        </w:rPr>
        <w:t xml:space="preserve"> </w:t>
      </w:r>
      <w:r w:rsidRPr="00476384">
        <w:rPr>
          <w:b/>
          <w:sz w:val="28"/>
          <w:szCs w:val="28"/>
        </w:rPr>
        <w:t>по физической культуре</w:t>
      </w:r>
    </w:p>
    <w:p w:rsidR="00CD1C4F" w:rsidRPr="00476384" w:rsidRDefault="00CD1C4F" w:rsidP="00CD1C4F">
      <w:pPr>
        <w:ind w:firstLine="708"/>
        <w:jc w:val="both"/>
        <w:rPr>
          <w:sz w:val="28"/>
          <w:szCs w:val="28"/>
        </w:rPr>
      </w:pPr>
      <w:r w:rsidRPr="00476384">
        <w:rPr>
          <w:sz w:val="28"/>
          <w:szCs w:val="28"/>
        </w:rPr>
        <w:t xml:space="preserve">Одна из приоритетных задач деятельности учителя физической культуры </w:t>
      </w:r>
      <w:r w:rsidR="00571E1B">
        <w:rPr>
          <w:sz w:val="28"/>
          <w:szCs w:val="28"/>
        </w:rPr>
        <w:t xml:space="preserve">– это </w:t>
      </w:r>
      <w:r w:rsidRPr="00476384">
        <w:rPr>
          <w:sz w:val="28"/>
          <w:szCs w:val="28"/>
        </w:rPr>
        <w:t xml:space="preserve">качественная подготовка </w:t>
      </w:r>
      <w:r w:rsidR="00571E1B">
        <w:rPr>
          <w:sz w:val="28"/>
          <w:szCs w:val="28"/>
        </w:rPr>
        <w:t>учащихся</w:t>
      </w:r>
      <w:r w:rsidRPr="00476384">
        <w:rPr>
          <w:sz w:val="28"/>
          <w:szCs w:val="28"/>
        </w:rPr>
        <w:t xml:space="preserve"> к участию в</w:t>
      </w:r>
      <w:r w:rsidR="00571E1B">
        <w:rPr>
          <w:sz w:val="28"/>
          <w:szCs w:val="28"/>
        </w:rPr>
        <w:t>о</w:t>
      </w:r>
      <w:r w:rsidRPr="00476384">
        <w:rPr>
          <w:sz w:val="28"/>
          <w:szCs w:val="28"/>
        </w:rPr>
        <w:t xml:space="preserve"> </w:t>
      </w:r>
      <w:r w:rsidR="00571E1B">
        <w:rPr>
          <w:sz w:val="28"/>
          <w:szCs w:val="28"/>
        </w:rPr>
        <w:t xml:space="preserve">Всероссийской олимпиаде школьников </w:t>
      </w:r>
      <w:r w:rsidRPr="00476384">
        <w:rPr>
          <w:sz w:val="28"/>
          <w:szCs w:val="28"/>
        </w:rPr>
        <w:t>по физической культуре.</w:t>
      </w:r>
    </w:p>
    <w:p w:rsidR="00CD1C4F" w:rsidRPr="00476384" w:rsidRDefault="00CD1C4F" w:rsidP="00CD1C4F">
      <w:pPr>
        <w:pStyle w:val="Style11"/>
        <w:widowControl/>
        <w:tabs>
          <w:tab w:val="left" w:pos="566"/>
        </w:tabs>
        <w:spacing w:line="240" w:lineRule="auto"/>
        <w:ind w:firstLine="0"/>
        <w:rPr>
          <w:rStyle w:val="FontStyle21"/>
          <w:rFonts w:ascii="Times New Roman" w:hAnsi="Times New Roman"/>
          <w:i w:val="0"/>
          <w:sz w:val="28"/>
          <w:szCs w:val="28"/>
        </w:rPr>
      </w:pPr>
      <w:r w:rsidRPr="00476384">
        <w:rPr>
          <w:rStyle w:val="FontStyle21"/>
          <w:rFonts w:ascii="Times New Roman" w:hAnsi="Times New Roman"/>
          <w:i w:val="0"/>
          <w:sz w:val="28"/>
          <w:szCs w:val="28"/>
        </w:rPr>
        <w:tab/>
        <w:t xml:space="preserve">Всероссийская олимпиада является ведущим звеном в системе работы с одарёнными и способными детьми. </w:t>
      </w:r>
    </w:p>
    <w:p w:rsidR="00CD1C4F" w:rsidRPr="00476384" w:rsidRDefault="00CD1C4F" w:rsidP="00CD1C4F">
      <w:pPr>
        <w:ind w:firstLine="708"/>
        <w:jc w:val="both"/>
        <w:rPr>
          <w:sz w:val="28"/>
          <w:szCs w:val="28"/>
        </w:rPr>
      </w:pPr>
      <w:r w:rsidRPr="00476384">
        <w:rPr>
          <w:sz w:val="28"/>
          <w:szCs w:val="28"/>
        </w:rPr>
        <w:t xml:space="preserve">Для </w:t>
      </w:r>
      <w:r w:rsidR="002D4158" w:rsidRPr="00476384">
        <w:rPr>
          <w:sz w:val="28"/>
          <w:szCs w:val="28"/>
        </w:rPr>
        <w:t>успешной</w:t>
      </w:r>
      <w:r w:rsidRPr="00476384">
        <w:rPr>
          <w:sz w:val="28"/>
          <w:szCs w:val="28"/>
        </w:rPr>
        <w:t xml:space="preserve"> работы с одарёнными и способными школьниками педагоги должны </w:t>
      </w:r>
      <w:r w:rsidR="0085509A" w:rsidRPr="00476384">
        <w:rPr>
          <w:b/>
          <w:sz w:val="28"/>
          <w:szCs w:val="28"/>
        </w:rPr>
        <w:t>знать:</w:t>
      </w:r>
      <w:r w:rsidR="0085509A" w:rsidRPr="00476384">
        <w:rPr>
          <w:sz w:val="28"/>
          <w:szCs w:val="28"/>
        </w:rPr>
        <w:t xml:space="preserve"> </w:t>
      </w:r>
    </w:p>
    <w:p w:rsidR="0085509A" w:rsidRPr="00476384" w:rsidRDefault="0085509A" w:rsidP="0085509A">
      <w:pPr>
        <w:jc w:val="both"/>
        <w:rPr>
          <w:sz w:val="28"/>
          <w:szCs w:val="28"/>
        </w:rPr>
      </w:pPr>
      <w:r w:rsidRPr="00476384">
        <w:rPr>
          <w:sz w:val="28"/>
          <w:szCs w:val="28"/>
        </w:rPr>
        <w:t xml:space="preserve">- </w:t>
      </w:r>
      <w:r w:rsidR="00CD1C4F" w:rsidRPr="00476384">
        <w:rPr>
          <w:sz w:val="28"/>
          <w:szCs w:val="28"/>
        </w:rPr>
        <w:t xml:space="preserve">организацию </w:t>
      </w:r>
      <w:r w:rsidR="002D4158" w:rsidRPr="00476384">
        <w:rPr>
          <w:sz w:val="28"/>
          <w:szCs w:val="28"/>
        </w:rPr>
        <w:t>олимпиадного</w:t>
      </w:r>
      <w:r w:rsidR="00CD1C4F" w:rsidRPr="00476384">
        <w:rPr>
          <w:sz w:val="28"/>
          <w:szCs w:val="28"/>
        </w:rPr>
        <w:t xml:space="preserve"> движения и нормативно – правовое обеспечение проведения олимпиад;</w:t>
      </w:r>
    </w:p>
    <w:p w:rsidR="00CD1C4F" w:rsidRPr="00476384" w:rsidRDefault="0085509A" w:rsidP="0085509A">
      <w:pPr>
        <w:jc w:val="both"/>
        <w:rPr>
          <w:sz w:val="28"/>
          <w:szCs w:val="28"/>
        </w:rPr>
      </w:pPr>
      <w:r w:rsidRPr="00476384">
        <w:rPr>
          <w:sz w:val="28"/>
          <w:szCs w:val="28"/>
        </w:rPr>
        <w:t xml:space="preserve">- </w:t>
      </w:r>
      <w:r w:rsidR="00CD1C4F" w:rsidRPr="00476384">
        <w:rPr>
          <w:sz w:val="28"/>
          <w:szCs w:val="28"/>
        </w:rPr>
        <w:t>требования к  разработке олимпиадных заданий;</w:t>
      </w:r>
    </w:p>
    <w:p w:rsidR="00CD1C4F" w:rsidRPr="00476384" w:rsidRDefault="0085509A" w:rsidP="0085509A">
      <w:pPr>
        <w:jc w:val="both"/>
        <w:rPr>
          <w:sz w:val="28"/>
          <w:szCs w:val="28"/>
        </w:rPr>
      </w:pPr>
      <w:r w:rsidRPr="00476384">
        <w:rPr>
          <w:sz w:val="28"/>
          <w:szCs w:val="28"/>
        </w:rPr>
        <w:t xml:space="preserve">- </w:t>
      </w:r>
      <w:r w:rsidR="002D4158" w:rsidRPr="00476384">
        <w:rPr>
          <w:sz w:val="28"/>
          <w:szCs w:val="28"/>
        </w:rPr>
        <w:t xml:space="preserve">организационно </w:t>
      </w:r>
      <w:r w:rsidR="00CD1C4F" w:rsidRPr="00476384">
        <w:rPr>
          <w:sz w:val="28"/>
          <w:szCs w:val="28"/>
        </w:rPr>
        <w:t>-</w:t>
      </w:r>
      <w:r w:rsidR="002D4158" w:rsidRPr="00476384">
        <w:rPr>
          <w:sz w:val="28"/>
          <w:szCs w:val="28"/>
        </w:rPr>
        <w:t xml:space="preserve"> </w:t>
      </w:r>
      <w:r w:rsidR="00CD1C4F" w:rsidRPr="00476384">
        <w:rPr>
          <w:sz w:val="28"/>
          <w:szCs w:val="28"/>
        </w:rPr>
        <w:t xml:space="preserve">методические основы подготовки школьников к участию в </w:t>
      </w:r>
      <w:r w:rsidR="002D4158" w:rsidRPr="00476384">
        <w:rPr>
          <w:sz w:val="28"/>
          <w:szCs w:val="28"/>
        </w:rPr>
        <w:t>предметных</w:t>
      </w:r>
      <w:r w:rsidR="00CD1C4F" w:rsidRPr="00476384">
        <w:rPr>
          <w:sz w:val="28"/>
          <w:szCs w:val="28"/>
        </w:rPr>
        <w:t xml:space="preserve"> олимпиадах;</w:t>
      </w:r>
    </w:p>
    <w:p w:rsidR="00CD1C4F" w:rsidRPr="00476384" w:rsidRDefault="008B78DE" w:rsidP="008B78DE">
      <w:pPr>
        <w:jc w:val="both"/>
        <w:rPr>
          <w:sz w:val="28"/>
          <w:szCs w:val="28"/>
        </w:rPr>
      </w:pPr>
      <w:r w:rsidRPr="00476384">
        <w:rPr>
          <w:sz w:val="28"/>
          <w:szCs w:val="28"/>
        </w:rPr>
        <w:t xml:space="preserve">- </w:t>
      </w:r>
      <w:r w:rsidR="00CD1C4F" w:rsidRPr="00476384">
        <w:rPr>
          <w:sz w:val="28"/>
          <w:szCs w:val="28"/>
        </w:rPr>
        <w:t xml:space="preserve">психолого-педагогические основы </w:t>
      </w:r>
      <w:r w:rsidR="002D4158" w:rsidRPr="00476384">
        <w:rPr>
          <w:sz w:val="28"/>
          <w:szCs w:val="28"/>
        </w:rPr>
        <w:t>выявления</w:t>
      </w:r>
      <w:r w:rsidR="00CD1C4F" w:rsidRPr="00476384">
        <w:rPr>
          <w:sz w:val="28"/>
          <w:szCs w:val="28"/>
        </w:rPr>
        <w:t xml:space="preserve">, </w:t>
      </w:r>
      <w:r w:rsidR="002D4158" w:rsidRPr="00476384">
        <w:rPr>
          <w:sz w:val="28"/>
          <w:szCs w:val="28"/>
        </w:rPr>
        <w:t>сопровождения</w:t>
      </w:r>
      <w:r w:rsidR="00CD1C4F" w:rsidRPr="00476384">
        <w:rPr>
          <w:sz w:val="28"/>
          <w:szCs w:val="28"/>
        </w:rPr>
        <w:t xml:space="preserve"> и развития одарённых де</w:t>
      </w:r>
      <w:r w:rsidR="001C08BA" w:rsidRPr="00476384">
        <w:rPr>
          <w:sz w:val="28"/>
          <w:szCs w:val="28"/>
        </w:rPr>
        <w:t>те</w:t>
      </w:r>
      <w:r w:rsidRPr="00476384">
        <w:rPr>
          <w:sz w:val="28"/>
          <w:szCs w:val="28"/>
        </w:rPr>
        <w:t>й.</w:t>
      </w:r>
    </w:p>
    <w:p w:rsidR="008B78DE" w:rsidRPr="00476384" w:rsidRDefault="008B78DE" w:rsidP="008B78DE">
      <w:pPr>
        <w:jc w:val="both"/>
        <w:rPr>
          <w:sz w:val="28"/>
          <w:szCs w:val="28"/>
        </w:rPr>
      </w:pPr>
      <w:r w:rsidRPr="00476384">
        <w:rPr>
          <w:sz w:val="28"/>
          <w:szCs w:val="28"/>
        </w:rPr>
        <w:t xml:space="preserve">Педагоги должны </w:t>
      </w:r>
      <w:r w:rsidRPr="00476384">
        <w:rPr>
          <w:b/>
          <w:sz w:val="28"/>
          <w:szCs w:val="28"/>
        </w:rPr>
        <w:t>уметь:</w:t>
      </w:r>
    </w:p>
    <w:p w:rsidR="00CD1C4F" w:rsidRPr="00476384" w:rsidRDefault="008B78DE" w:rsidP="008B78DE">
      <w:pPr>
        <w:jc w:val="both"/>
        <w:rPr>
          <w:sz w:val="28"/>
          <w:szCs w:val="28"/>
        </w:rPr>
      </w:pPr>
      <w:r w:rsidRPr="00476384">
        <w:rPr>
          <w:sz w:val="28"/>
          <w:szCs w:val="28"/>
        </w:rPr>
        <w:t xml:space="preserve">- </w:t>
      </w:r>
      <w:r w:rsidR="00CD1C4F" w:rsidRPr="00476384">
        <w:rPr>
          <w:sz w:val="28"/>
          <w:szCs w:val="28"/>
        </w:rPr>
        <w:t>организовывать и проектировать систему работы с одарёнными детьми;</w:t>
      </w:r>
    </w:p>
    <w:p w:rsidR="00CD1C4F" w:rsidRPr="00FA16CE" w:rsidRDefault="008B78DE" w:rsidP="008B78DE">
      <w:pPr>
        <w:jc w:val="both"/>
        <w:rPr>
          <w:sz w:val="24"/>
          <w:szCs w:val="24"/>
        </w:rPr>
      </w:pPr>
      <w:r w:rsidRPr="00476384">
        <w:rPr>
          <w:sz w:val="28"/>
          <w:szCs w:val="28"/>
        </w:rPr>
        <w:t xml:space="preserve">- </w:t>
      </w:r>
      <w:r w:rsidR="00CD1C4F" w:rsidRPr="00476384">
        <w:rPr>
          <w:sz w:val="28"/>
          <w:szCs w:val="28"/>
        </w:rPr>
        <w:t>уметь осуществлять индивидуальную работу педагогов – наставников и психологов</w:t>
      </w:r>
      <w:r w:rsidR="00CD1C4F" w:rsidRPr="00FA16CE">
        <w:rPr>
          <w:sz w:val="24"/>
          <w:szCs w:val="24"/>
        </w:rPr>
        <w:t>.</w:t>
      </w:r>
    </w:p>
    <w:p w:rsidR="007D4A02" w:rsidRDefault="007D4A02" w:rsidP="008A3215">
      <w:pPr>
        <w:jc w:val="center"/>
        <w:rPr>
          <w:b/>
          <w:sz w:val="28"/>
          <w:szCs w:val="28"/>
          <w:u w:val="single"/>
        </w:rPr>
      </w:pPr>
    </w:p>
    <w:p w:rsidR="008A3215" w:rsidRPr="000A1617" w:rsidRDefault="008A3215" w:rsidP="008A3215">
      <w:pPr>
        <w:jc w:val="center"/>
        <w:rPr>
          <w:b/>
          <w:sz w:val="28"/>
          <w:szCs w:val="28"/>
          <w:u w:val="single"/>
        </w:rPr>
      </w:pPr>
      <w:r w:rsidRPr="000A1617">
        <w:rPr>
          <w:b/>
          <w:sz w:val="28"/>
          <w:szCs w:val="28"/>
          <w:u w:val="single"/>
        </w:rPr>
        <w:t>Библиографический  список</w:t>
      </w:r>
    </w:p>
    <w:p w:rsidR="008A3215" w:rsidRPr="000A1617" w:rsidRDefault="008A3215" w:rsidP="008A3215">
      <w:pPr>
        <w:jc w:val="center"/>
        <w:rPr>
          <w:b/>
          <w:sz w:val="28"/>
          <w:szCs w:val="28"/>
          <w:u w:val="single"/>
        </w:rPr>
      </w:pPr>
      <w:r w:rsidRPr="000A1617">
        <w:rPr>
          <w:b/>
          <w:sz w:val="28"/>
          <w:szCs w:val="28"/>
          <w:u w:val="single"/>
        </w:rPr>
        <w:t xml:space="preserve">литературы в помощь учителю  физической культуры </w:t>
      </w:r>
    </w:p>
    <w:p w:rsidR="008A3215" w:rsidRPr="000A1617" w:rsidRDefault="008A3215" w:rsidP="008A3215">
      <w:pPr>
        <w:jc w:val="center"/>
        <w:rPr>
          <w:b/>
          <w:sz w:val="28"/>
          <w:szCs w:val="28"/>
        </w:rPr>
      </w:pPr>
    </w:p>
    <w:p w:rsidR="008A3215" w:rsidRPr="000A1617" w:rsidRDefault="00646224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 xml:space="preserve"> </w:t>
      </w:r>
      <w:r w:rsidR="008A3215" w:rsidRPr="000A1617">
        <w:rPr>
          <w:b w:val="0"/>
          <w:sz w:val="28"/>
          <w:szCs w:val="28"/>
        </w:rPr>
        <w:t>Седашов О.А. Правила игры в мини-футбол: Учебно-методическое пособие. – Белгород: Кооперативное образование, 2003. – 55 с.</w:t>
      </w:r>
    </w:p>
    <w:p w:rsidR="008A3215" w:rsidRPr="000A1617" w:rsidRDefault="00646224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 xml:space="preserve"> </w:t>
      </w:r>
      <w:r w:rsidR="008A3215" w:rsidRPr="000A1617">
        <w:rPr>
          <w:b w:val="0"/>
          <w:sz w:val="28"/>
          <w:szCs w:val="28"/>
        </w:rPr>
        <w:t>Юный футболист: сб./ Под ред. А.П. Лаптева, А.А. Сучилина. – М.: Физкультура и спорт, 1983. – 255 с.: ил.</w:t>
      </w:r>
    </w:p>
    <w:p w:rsidR="008A3215" w:rsidRPr="000A1617" w:rsidRDefault="00646224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lastRenderedPageBreak/>
        <w:t xml:space="preserve"> </w:t>
      </w:r>
      <w:r w:rsidR="008A3215" w:rsidRPr="000A1617">
        <w:rPr>
          <w:b w:val="0"/>
          <w:sz w:val="28"/>
          <w:szCs w:val="28"/>
        </w:rPr>
        <w:t>Андреев С.Н. Футбол – Твоя игры: Кн. для учащихся сред. и ст. классов. – М.: Просвещение, 1988. – 114 с.: ил.</w:t>
      </w:r>
    </w:p>
    <w:p w:rsidR="008A3215" w:rsidRPr="000A1617" w:rsidRDefault="00646224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 xml:space="preserve"> </w:t>
      </w:r>
      <w:r w:rsidR="008A3215" w:rsidRPr="000A1617">
        <w:rPr>
          <w:b w:val="0"/>
          <w:sz w:val="28"/>
          <w:szCs w:val="28"/>
        </w:rPr>
        <w:t xml:space="preserve">Волейбол: Примерная программа для системы дополнительного образования детей: детско-юношеских спортивных школ, специализированных детско-юношеских спортивных школ, олимпийского резерва (этапы: спортивно-оздоровительный, начальной подготовки, учебно-тренировочный)-М.: Советский спорт, 2003.-112с. </w:t>
      </w:r>
    </w:p>
    <w:p w:rsidR="008A3215" w:rsidRPr="000A1617" w:rsidRDefault="00646224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 xml:space="preserve"> </w:t>
      </w:r>
      <w:r w:rsidR="008A3215" w:rsidRPr="000A1617">
        <w:rPr>
          <w:b w:val="0"/>
          <w:sz w:val="28"/>
          <w:szCs w:val="28"/>
        </w:rPr>
        <w:t>Клещев Ю.И. Волейбол. Подготовка команды к соревнованиям: Учебное пособие. – М.: СпортАкадемПресс, 2002. – 192 с.</w:t>
      </w:r>
    </w:p>
    <w:p w:rsidR="008A3215" w:rsidRPr="000A1617" w:rsidRDefault="00646224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 </w:t>
      </w:r>
      <w:r w:rsidR="008A3215" w:rsidRPr="000A1617">
        <w:rPr>
          <w:sz w:val="28"/>
          <w:szCs w:val="28"/>
        </w:rPr>
        <w:t>Официальные Правила баскетбола. – М.: СпортАкадемПресс, 2003. – 112 с.</w:t>
      </w:r>
    </w:p>
    <w:p w:rsidR="008A3215" w:rsidRPr="000A1617" w:rsidRDefault="00646224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 </w:t>
      </w:r>
      <w:r w:rsidR="008A3215" w:rsidRPr="000A1617">
        <w:rPr>
          <w:sz w:val="28"/>
          <w:szCs w:val="28"/>
        </w:rPr>
        <w:t>Сортэл Н. 100 упражнений и советов для юных игроков/ Н.Сортэл; Пер. с англ. – М.: ООО «Издательство АСТ»: ООО «Издательство «Астрель», 2002. – 240 с.: ил. – (Первые шаги в спорте)</w:t>
      </w:r>
    </w:p>
    <w:p w:rsidR="008A3215" w:rsidRPr="000A1617" w:rsidRDefault="00646224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 </w:t>
      </w:r>
      <w:r w:rsidR="008A3215" w:rsidRPr="000A1617">
        <w:rPr>
          <w:sz w:val="28"/>
          <w:szCs w:val="28"/>
        </w:rPr>
        <w:t>Нестеровский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Доп. и перераб. – Пена, 2003. – 120 с.</w:t>
      </w:r>
    </w:p>
    <w:p w:rsidR="008A3215" w:rsidRPr="000A1617" w:rsidRDefault="00646224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 xml:space="preserve"> </w:t>
      </w:r>
      <w:r w:rsidR="008A3215" w:rsidRPr="000A1617">
        <w:rPr>
          <w:b w:val="0"/>
          <w:sz w:val="28"/>
          <w:szCs w:val="28"/>
        </w:rPr>
        <w:t>Игнатьева В.Я., Петрачёва И.В. Многолетняя подготовка гандболистов в детско-юношеских спортивных школах: Методическое пособие. – М.: Советский спорт, 2004. – 216 с.</w:t>
      </w:r>
    </w:p>
    <w:p w:rsidR="008A3215" w:rsidRPr="000A1617" w:rsidRDefault="008A3215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>Игнатьева В.Я., Портнов Ю.М. Гандбол: Учебник для физкультурных вузов. – М: ФОН, 1996. – 314 с.: ил.</w:t>
      </w:r>
    </w:p>
    <w:p w:rsidR="008A3215" w:rsidRPr="000A1617" w:rsidRDefault="008A3215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>Шестаков М.П., Шестаков И.Г. Гандбол. Тактическая подготовка. – М.: СпортАкадемПресс, 2001. – 132 с. (Методика спортивной тренировки)</w:t>
      </w:r>
    </w:p>
    <w:p w:rsidR="008A3215" w:rsidRPr="000A1617" w:rsidRDefault="008A3215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>Гандбол.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/Игнатьева В.Я. и др. – М.: Советский спорт, 2003. – 116 с.</w:t>
      </w:r>
    </w:p>
    <w:p w:rsidR="008A3215" w:rsidRPr="000A1617" w:rsidRDefault="008A3215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>Подвижные игры: Учебное пособие для студентов вузов и ссуз физической культуры. – М.: СпортАкадемПресс, 2002. – 229 с.</w:t>
      </w:r>
    </w:p>
    <w:p w:rsidR="008A3215" w:rsidRPr="000A1617" w:rsidRDefault="008A3215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>Пензулаева Л.И. Подвижные игры и игровые упражнения для детей 5-7 лет. – М.: Гуманит. Изд. Центр ВЛАДОС, 2002. – 112 с.: ил.</w:t>
      </w:r>
    </w:p>
    <w:p w:rsidR="008A3215" w:rsidRPr="000A1617" w:rsidRDefault="008A3215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>500 игр и эстафет. – Изд. 2-е – М.: Физкультура и спорт, 2003. – 304 с.: ил. – (Спорт в рисунках)</w:t>
      </w:r>
    </w:p>
    <w:p w:rsidR="008A3215" w:rsidRPr="000A1617" w:rsidRDefault="008A3215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>Подвижные игры для детей с нарушениями в развитии/ Под ред. Л.В. Шапковой. – СПб, ДЕТСТВО-ПРЕСС», 2002. – 160 с.</w:t>
      </w:r>
    </w:p>
    <w:p w:rsidR="008A3215" w:rsidRPr="000A1617" w:rsidRDefault="008A3215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>Русская лапта. Правила соревнований/ Коллектив авторов. – М.: Советский спорт, 2004. – 36 с.: ил.</w:t>
      </w:r>
    </w:p>
    <w:p w:rsidR="008A3215" w:rsidRPr="000A1617" w:rsidRDefault="008A3215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>Спортивные игры на уроках физкультуры/ Под общей редакцией О. Листова. – М.: СпортАкадемПресс, 2001. – 276 с.</w:t>
      </w:r>
    </w:p>
    <w:p w:rsidR="008A3215" w:rsidRPr="000A1617" w:rsidRDefault="008A3215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 xml:space="preserve">Гринченко И.С. Игра в теории, обучении, воспитании и </w:t>
      </w:r>
      <w:r w:rsidR="00F80A39" w:rsidRPr="000A1617">
        <w:rPr>
          <w:b w:val="0"/>
          <w:sz w:val="28"/>
          <w:szCs w:val="28"/>
        </w:rPr>
        <w:t>коррекционной</w:t>
      </w:r>
      <w:r w:rsidRPr="000A1617">
        <w:rPr>
          <w:b w:val="0"/>
          <w:sz w:val="28"/>
          <w:szCs w:val="28"/>
        </w:rPr>
        <w:t xml:space="preserve"> работе. Учебно-методическое пособие. – М.: «ЦГЛ», 2002. – 80 с.</w:t>
      </w:r>
    </w:p>
    <w:p w:rsidR="008A3215" w:rsidRPr="000A1617" w:rsidRDefault="00764304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>Издательский</w:t>
      </w:r>
      <w:r w:rsidR="008A3215" w:rsidRPr="000A1617">
        <w:rPr>
          <w:b w:val="0"/>
          <w:sz w:val="28"/>
          <w:szCs w:val="28"/>
        </w:rPr>
        <w:t xml:space="preserve"> центр «Академия», 2002. – 160 с.</w:t>
      </w:r>
    </w:p>
    <w:p w:rsidR="008A3215" w:rsidRPr="000A1617" w:rsidRDefault="008A3215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lastRenderedPageBreak/>
        <w:t>Козак О.Н. Большая книга игр для детей от 3 до 7 лет. – СПб.: Издательство «Союз», 2002. – 336 с. – (Азбука развлечений).</w:t>
      </w:r>
    </w:p>
    <w:p w:rsidR="008A3215" w:rsidRPr="000A1617" w:rsidRDefault="008A3215" w:rsidP="00AB16D9">
      <w:pPr>
        <w:pStyle w:val="a4"/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b w:val="0"/>
          <w:sz w:val="28"/>
          <w:szCs w:val="28"/>
        </w:rPr>
      </w:pPr>
      <w:r w:rsidRPr="000A1617">
        <w:rPr>
          <w:b w:val="0"/>
          <w:sz w:val="28"/>
          <w:szCs w:val="28"/>
        </w:rPr>
        <w:t>Каралашвили Е.А. Физкультурная минутка. Динамические упражнения для детей 6-10 лет. – М.: ТЦ Сфера, 2002. – 64 с. (Серия «Вместе с детьми»)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Урок физкультуры в современной школе: Методические рекомендации. Вып. 1 – м.: Советский спорт, 2002. – 160 с.: ил.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Бергер Г.И., Бергер Ю.Г. Конспекты уроков для учителя физкультуры: 5-9 кл.: Урок физкультуры: Спортивные игры, лыжная подготовка, подвижные игры. – М.: Гуманит. Изд. Центр ВЛАДОС, 2003. – 144 с.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Литош Н.Л. Адаптивная физическая культура. Психолого-педагогическая характеристика детей с нарушениями в развитии: Учебное пособие – М.: СпортАкадемПресс, 2002. – 140 с.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Красников А.А. Проблемы общей теории спортивных соревнований. – М.: СпортАкадемПресс, 2003. – 324 с. (Наука – спорту)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Физическая культура. Учебник для учащихся 10-х классов образовательных учреждений с углубленным изучением предмета «физическая культура». - М.: СпортАкадемПресс, 2003. - 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Физическая культура. Учебник для учащихся 11-х классов образовательных  учреждений с углубленным изучением предмета «физическая культура» М.: СпортАкадемПресс, 2003. - 174с: ил.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Петров В.К. Новые формы физической культуры и спорта.- М.: Советский    спорт, 2004. - 40 с.: ил.</w:t>
      </w:r>
    </w:p>
    <w:p w:rsidR="008A3215" w:rsidRPr="000A1617" w:rsidRDefault="00CA6F72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С</w:t>
      </w:r>
      <w:r w:rsidR="008A3215" w:rsidRPr="000A1617">
        <w:rPr>
          <w:sz w:val="28"/>
          <w:szCs w:val="28"/>
        </w:rPr>
        <w:t>правочник работника физической культуры и спорта: нормативные правовые и программно-методические документы, практический опыт, рекомендации / Автор-составитель А.В. Царик. – М.: Советский спорт, 2002. – 700 с.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Анализ проведения урока физкультуры /Авт.-сост.В.А.Муравьёв, И.П.Залетаев. – М.: СпортАкадемПрес, 2002.-92 с.(Физическая культура и спорт в школе).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Спортивные игры: Совершенствование спортивного мастерства: Учеб. для студ. заведений /Ю.Д.Савин и др., Под ред. Ю.Д.Железнякова, Ю.М. Портнова.-М.: Издательский центр «Академия», 2004.- 400 с.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 xml:space="preserve">Настольная книга учителя физкультуры: Справ.-метод. пособие /Сост. Б.И. Мишин.- М.: ООО «Издательство АСТ»: ООО «Издательство Астрель», 2003.- 526, (2) с.- (Настольная книга)   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Фетисова С.Л. Теория и методика преподавания спортивных игр: Учебное пособие для студентов высших педагогических учебных заведений. – СПб.: РГПУ им. А.И. Герцена, 2002. – 155 с.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Физическая культура. Планирование и организация занятий. 5 класс. Методическое пособие/ Кузнецов В.С., Колодницкий Г.А. – М.: Дрофа, 2003. – 256 с.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Физическая культура. Планирование и организация занятий. 6 класс. Методическое пособие/ Кузнецов В.С., Колодницкий Г.А. – М.: Дрофа, 2006. – 331 с.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lastRenderedPageBreak/>
        <w:t>Физическая культура. Планирование и организация занятий. 7 класс. Методическое пособие/ Кузнецов В.С., Колодницкий Г.А. – М.: Дрофа, 2008. – 319 с.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Настольная книга учителя физической культуры: Подготовка школьников к олимпиадам (Всероссийским, региональным, городским, районным, школьным)/Автор-составитель П.А.Киселёв, С.Б. Киселёва.-М.: Глобус, 2008.-320 с.</w:t>
      </w:r>
    </w:p>
    <w:p w:rsidR="008A3215" w:rsidRPr="000A1617" w:rsidRDefault="008A3215" w:rsidP="00AB16D9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0A1617">
        <w:rPr>
          <w:sz w:val="28"/>
          <w:szCs w:val="28"/>
        </w:rPr>
        <w:t>Озолин Н.Г. Настольная книга тренера: Наука побеждать. – М.: ООО «издательство Астрель»: ООО «Издательство АСТ», 2002. – 864 с.: ил.- (Профессия – тренер)</w:t>
      </w:r>
    </w:p>
    <w:p w:rsidR="00D71DF3" w:rsidRPr="000A1617" w:rsidRDefault="00D71DF3" w:rsidP="00646224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0A1617">
        <w:rPr>
          <w:color w:val="000000"/>
          <w:sz w:val="28"/>
          <w:szCs w:val="28"/>
        </w:rPr>
        <w:t>4</w:t>
      </w:r>
      <w:r w:rsidR="000A1617">
        <w:rPr>
          <w:color w:val="000000"/>
          <w:sz w:val="28"/>
          <w:szCs w:val="28"/>
        </w:rPr>
        <w:t>0</w:t>
      </w:r>
      <w:r w:rsidRPr="000A1617">
        <w:rPr>
          <w:color w:val="000000"/>
          <w:sz w:val="28"/>
          <w:szCs w:val="28"/>
        </w:rPr>
        <w:t>. Н.М. Моисеев Планирование и проверка как факторы управления учебным процессом, на уроках физической культуры</w:t>
      </w:r>
    </w:p>
    <w:p w:rsidR="00D71DF3" w:rsidRPr="000A1617" w:rsidRDefault="00D71DF3" w:rsidP="00646224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A1617">
        <w:rPr>
          <w:color w:val="000000"/>
          <w:sz w:val="28"/>
          <w:szCs w:val="28"/>
        </w:rPr>
        <w:t>в школе. - Л, 1974.- 24с.</w:t>
      </w:r>
    </w:p>
    <w:p w:rsidR="008A3215" w:rsidRPr="000A1617" w:rsidRDefault="00D71DF3" w:rsidP="000A1617">
      <w:pPr>
        <w:ind w:left="360" w:hanging="360"/>
        <w:jc w:val="both"/>
        <w:rPr>
          <w:color w:val="000000"/>
          <w:sz w:val="28"/>
          <w:szCs w:val="28"/>
        </w:rPr>
      </w:pPr>
      <w:r w:rsidRPr="000A1617">
        <w:rPr>
          <w:color w:val="000000"/>
          <w:sz w:val="28"/>
          <w:szCs w:val="28"/>
        </w:rPr>
        <w:t>4</w:t>
      </w:r>
      <w:r w:rsidR="000A1617">
        <w:rPr>
          <w:color w:val="000000"/>
          <w:sz w:val="28"/>
          <w:szCs w:val="28"/>
        </w:rPr>
        <w:t>1</w:t>
      </w:r>
      <w:r w:rsidRPr="000A1617">
        <w:rPr>
          <w:color w:val="000000"/>
          <w:sz w:val="28"/>
          <w:szCs w:val="28"/>
        </w:rPr>
        <w:t>. Планирование учебной работы по физической культуре в общеобразовательной школе. - Смоленск, 1993. - 48 с.</w:t>
      </w:r>
    </w:p>
    <w:p w:rsidR="004757C7" w:rsidRPr="000A1617" w:rsidRDefault="000A1617" w:rsidP="00AB16D9">
      <w:pPr>
        <w:pStyle w:val="a4"/>
        <w:tabs>
          <w:tab w:val="num" w:pos="180"/>
        </w:tabs>
        <w:ind w:left="360" w:hanging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42</w:t>
      </w:r>
      <w:r w:rsidR="007C3522" w:rsidRPr="000A1617">
        <w:rPr>
          <w:b w:val="0"/>
          <w:sz w:val="28"/>
          <w:szCs w:val="28"/>
        </w:rPr>
        <w:t>.</w:t>
      </w:r>
      <w:r w:rsidR="00453DE6" w:rsidRPr="000A1617">
        <w:rPr>
          <w:b w:val="0"/>
          <w:sz w:val="28"/>
          <w:szCs w:val="28"/>
        </w:rPr>
        <w:t xml:space="preserve"> </w:t>
      </w:r>
      <w:r w:rsidR="00646224" w:rsidRPr="000A1617">
        <w:rPr>
          <w:b w:val="0"/>
          <w:sz w:val="28"/>
          <w:szCs w:val="28"/>
        </w:rPr>
        <w:t>Погадаев Г.И.</w:t>
      </w:r>
      <w:r w:rsidR="004757C7" w:rsidRPr="000A1617">
        <w:rPr>
          <w:b w:val="0"/>
          <w:sz w:val="28"/>
          <w:szCs w:val="28"/>
        </w:rPr>
        <w:t xml:space="preserve"> Методическое пособие «Физическая культура. Спортивные сооружения, учебное оборудование и инвентарь образовательного учреждения». – М.: Дрофа, </w:t>
      </w:r>
      <w:smartTag w:uri="urn:schemas-microsoft-com:office:smarttags" w:element="metricconverter">
        <w:smartTagPr>
          <w:attr w:name="ProductID" w:val="2008 г"/>
        </w:smartTagPr>
        <w:r w:rsidR="004757C7" w:rsidRPr="000A1617">
          <w:rPr>
            <w:b w:val="0"/>
            <w:sz w:val="28"/>
            <w:szCs w:val="28"/>
          </w:rPr>
          <w:t>2008 г</w:t>
        </w:r>
      </w:smartTag>
      <w:r w:rsidR="004757C7" w:rsidRPr="000A1617">
        <w:rPr>
          <w:b w:val="0"/>
          <w:sz w:val="28"/>
          <w:szCs w:val="28"/>
        </w:rPr>
        <w:t>.</w:t>
      </w:r>
    </w:p>
    <w:p w:rsidR="004757C7" w:rsidRPr="000A1617" w:rsidRDefault="000A1617" w:rsidP="00AB16D9">
      <w:pPr>
        <w:pStyle w:val="a7"/>
        <w:tabs>
          <w:tab w:val="num" w:pos="180"/>
        </w:tabs>
        <w:spacing w:before="0" w:beforeAutospacing="0" w:after="0" w:afterAutospacing="0"/>
        <w:ind w:left="360" w:hanging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43</w:t>
      </w:r>
      <w:r w:rsidR="007C3522" w:rsidRPr="000A161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. </w:t>
      </w:r>
      <w:r w:rsidR="00453DE6" w:rsidRPr="000A1617">
        <w:rPr>
          <w:rFonts w:ascii="Times New Roman" w:hAnsi="Times New Roman"/>
          <w:color w:val="000000" w:themeColor="text1"/>
          <w:spacing w:val="-4"/>
          <w:sz w:val="28"/>
          <w:szCs w:val="28"/>
        </w:rPr>
        <w:t>Собянин Ф.И.</w:t>
      </w:r>
      <w:r w:rsidR="004757C7" w:rsidRPr="000A161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Методическое пособие «Физическая культура. Организация и проведение викторин в образовательных учреждениях». – V – XI классы. – М.: Дрофа, </w:t>
      </w:r>
      <w:smartTag w:uri="urn:schemas-microsoft-com:office:smarttags" w:element="metricconverter">
        <w:smartTagPr>
          <w:attr w:name="ProductID" w:val="2008 г"/>
        </w:smartTagPr>
        <w:r w:rsidR="004757C7" w:rsidRPr="000A1617">
          <w:rPr>
            <w:rFonts w:ascii="Times New Roman" w:hAnsi="Times New Roman"/>
            <w:color w:val="000000" w:themeColor="text1"/>
            <w:spacing w:val="-4"/>
            <w:sz w:val="28"/>
            <w:szCs w:val="28"/>
          </w:rPr>
          <w:t>2008 г</w:t>
        </w:r>
      </w:smartTag>
      <w:r w:rsidR="004757C7" w:rsidRPr="000A1617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="004757C7" w:rsidRPr="000A16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757C7" w:rsidRPr="000A1617" w:rsidRDefault="000A1617" w:rsidP="00AB16D9">
      <w:pPr>
        <w:pStyle w:val="a4"/>
        <w:tabs>
          <w:tab w:val="num" w:pos="180"/>
        </w:tabs>
        <w:ind w:left="360" w:hanging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44</w:t>
      </w:r>
      <w:r w:rsidR="007C3522" w:rsidRPr="000A1617">
        <w:rPr>
          <w:b w:val="0"/>
          <w:sz w:val="28"/>
          <w:szCs w:val="28"/>
        </w:rPr>
        <w:t xml:space="preserve">. </w:t>
      </w:r>
      <w:r w:rsidR="004757C7" w:rsidRPr="000A1617">
        <w:rPr>
          <w:b w:val="0"/>
          <w:sz w:val="28"/>
          <w:szCs w:val="28"/>
        </w:rPr>
        <w:t>Матвеев</w:t>
      </w:r>
      <w:r w:rsidR="00453DE6" w:rsidRPr="000A1617">
        <w:rPr>
          <w:b w:val="0"/>
          <w:sz w:val="28"/>
          <w:szCs w:val="28"/>
        </w:rPr>
        <w:t xml:space="preserve"> А.П.</w:t>
      </w:r>
      <w:r w:rsidR="004757C7" w:rsidRPr="000A1617">
        <w:rPr>
          <w:b w:val="0"/>
          <w:sz w:val="28"/>
          <w:szCs w:val="28"/>
        </w:rPr>
        <w:t xml:space="preserve">, А.А. Красников, А.Б. Лагутин. Методическое пособие «Физическая культура. Школьные олимпиады. IX – XI классы». – М.: Дрофа, </w:t>
      </w:r>
      <w:smartTag w:uri="urn:schemas-microsoft-com:office:smarttags" w:element="metricconverter">
        <w:smartTagPr>
          <w:attr w:name="ProductID" w:val="2008 г"/>
        </w:smartTagPr>
        <w:r w:rsidR="004757C7" w:rsidRPr="000A1617">
          <w:rPr>
            <w:b w:val="0"/>
            <w:sz w:val="28"/>
            <w:szCs w:val="28"/>
          </w:rPr>
          <w:t>2008 г</w:t>
        </w:r>
      </w:smartTag>
      <w:r w:rsidR="004757C7" w:rsidRPr="000A1617">
        <w:rPr>
          <w:b w:val="0"/>
          <w:sz w:val="28"/>
          <w:szCs w:val="28"/>
        </w:rPr>
        <w:t>.</w:t>
      </w:r>
    </w:p>
    <w:p w:rsidR="008A3215" w:rsidRDefault="008A3215" w:rsidP="00AB16D9">
      <w:pPr>
        <w:tabs>
          <w:tab w:val="num" w:pos="180"/>
        </w:tabs>
        <w:ind w:left="360" w:hanging="360"/>
        <w:jc w:val="both"/>
        <w:rPr>
          <w:sz w:val="24"/>
          <w:szCs w:val="24"/>
        </w:rPr>
      </w:pPr>
    </w:p>
    <w:p w:rsidR="007D4A02" w:rsidRDefault="007D4A02" w:rsidP="00AB16D9">
      <w:pPr>
        <w:tabs>
          <w:tab w:val="num" w:pos="180"/>
        </w:tabs>
        <w:ind w:left="360" w:hanging="360"/>
        <w:jc w:val="both"/>
        <w:rPr>
          <w:sz w:val="24"/>
          <w:szCs w:val="24"/>
        </w:rPr>
      </w:pPr>
    </w:p>
    <w:p w:rsidR="007D4A02" w:rsidRDefault="007D4A02" w:rsidP="00AB16D9">
      <w:pPr>
        <w:tabs>
          <w:tab w:val="num" w:pos="180"/>
        </w:tabs>
        <w:ind w:left="360" w:hanging="360"/>
        <w:jc w:val="both"/>
        <w:rPr>
          <w:sz w:val="24"/>
          <w:szCs w:val="24"/>
        </w:rPr>
      </w:pPr>
    </w:p>
    <w:p w:rsidR="007D4A02" w:rsidRDefault="007D4A02" w:rsidP="00AB16D9">
      <w:pPr>
        <w:tabs>
          <w:tab w:val="num" w:pos="180"/>
        </w:tabs>
        <w:ind w:left="360" w:hanging="360"/>
        <w:jc w:val="both"/>
        <w:rPr>
          <w:sz w:val="24"/>
          <w:szCs w:val="24"/>
        </w:rPr>
      </w:pPr>
    </w:p>
    <w:p w:rsidR="007D4A02" w:rsidRDefault="007D4A02" w:rsidP="00AB16D9">
      <w:pPr>
        <w:tabs>
          <w:tab w:val="num" w:pos="180"/>
        </w:tabs>
        <w:ind w:left="360" w:hanging="360"/>
        <w:jc w:val="both"/>
        <w:rPr>
          <w:sz w:val="24"/>
          <w:szCs w:val="24"/>
        </w:rPr>
      </w:pPr>
    </w:p>
    <w:p w:rsidR="007D4A02" w:rsidRDefault="007D4A02" w:rsidP="00AB16D9">
      <w:pPr>
        <w:tabs>
          <w:tab w:val="num" w:pos="180"/>
        </w:tabs>
        <w:ind w:left="360" w:hanging="360"/>
        <w:jc w:val="both"/>
        <w:rPr>
          <w:sz w:val="24"/>
          <w:szCs w:val="24"/>
        </w:rPr>
      </w:pPr>
    </w:p>
    <w:p w:rsidR="007D4A02" w:rsidRDefault="007D4A02" w:rsidP="00AB16D9">
      <w:pPr>
        <w:tabs>
          <w:tab w:val="num" w:pos="180"/>
        </w:tabs>
        <w:ind w:left="360" w:hanging="360"/>
        <w:jc w:val="both"/>
        <w:rPr>
          <w:sz w:val="24"/>
          <w:szCs w:val="24"/>
        </w:rPr>
      </w:pPr>
    </w:p>
    <w:p w:rsidR="007D4A02" w:rsidRPr="00FA16CE" w:rsidRDefault="007D4A02" w:rsidP="00AB16D9">
      <w:pPr>
        <w:tabs>
          <w:tab w:val="num" w:pos="180"/>
        </w:tabs>
        <w:ind w:left="360" w:hanging="360"/>
        <w:jc w:val="both"/>
        <w:rPr>
          <w:sz w:val="24"/>
          <w:szCs w:val="24"/>
        </w:rPr>
      </w:pPr>
    </w:p>
    <w:p w:rsidR="008A3215" w:rsidRPr="000A1617" w:rsidRDefault="008A3215" w:rsidP="008A3215">
      <w:pPr>
        <w:pStyle w:val="a4"/>
        <w:rPr>
          <w:bCs w:val="0"/>
          <w:color w:val="000000" w:themeColor="text1"/>
          <w:sz w:val="24"/>
          <w:szCs w:val="24"/>
          <w:u w:val="single"/>
        </w:rPr>
      </w:pPr>
      <w:r w:rsidRPr="000A1617">
        <w:rPr>
          <w:bCs w:val="0"/>
          <w:color w:val="000000" w:themeColor="text1"/>
          <w:sz w:val="24"/>
          <w:szCs w:val="24"/>
          <w:u w:val="single"/>
        </w:rPr>
        <w:t xml:space="preserve">Адреса порталов и сайтов </w:t>
      </w:r>
    </w:p>
    <w:p w:rsidR="008A3215" w:rsidRPr="000A1617" w:rsidRDefault="008A3215" w:rsidP="008A3215">
      <w:pPr>
        <w:pStyle w:val="a4"/>
        <w:rPr>
          <w:bCs w:val="0"/>
          <w:color w:val="000000" w:themeColor="text1"/>
          <w:sz w:val="24"/>
          <w:szCs w:val="24"/>
          <w:u w:val="single"/>
        </w:rPr>
      </w:pPr>
      <w:r w:rsidRPr="000A1617">
        <w:rPr>
          <w:bCs w:val="0"/>
          <w:color w:val="000000" w:themeColor="text1"/>
          <w:sz w:val="24"/>
          <w:szCs w:val="24"/>
          <w:u w:val="single"/>
        </w:rPr>
        <w:t>в помощь учителю по физической культуры</w:t>
      </w:r>
    </w:p>
    <w:tbl>
      <w:tblPr>
        <w:tblW w:w="9648" w:type="dxa"/>
        <w:tblBorders>
          <w:insideH w:val="single" w:sz="4" w:space="0" w:color="auto"/>
        </w:tblBorders>
        <w:tblLook w:val="01E0"/>
      </w:tblPr>
      <w:tblGrid>
        <w:gridCol w:w="4068"/>
        <w:gridCol w:w="5580"/>
      </w:tblGrid>
      <w:tr w:rsidR="008A3215" w:rsidRPr="000A1617" w:rsidTr="006B189F">
        <w:tc>
          <w:tcPr>
            <w:tcW w:w="4068" w:type="dxa"/>
          </w:tcPr>
          <w:p w:rsidR="008A3215" w:rsidRPr="000A1617" w:rsidRDefault="008A3215" w:rsidP="006B189F">
            <w:pPr>
              <w:pStyle w:val="a4"/>
              <w:spacing w:before="100" w:beforeAutospacing="1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rStyle w:val="ab"/>
                <w:b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rStyle w:val="ab"/>
                <w:b/>
                <w:color w:val="000000" w:themeColor="text1"/>
                <w:sz w:val="24"/>
                <w:szCs w:val="24"/>
              </w:rPr>
              <w:t>Название сайта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</w:p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8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beluno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Департамент образования, культуры и молодёжной политики  Белгородской области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9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ipkps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bsu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edu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/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Белгородский региональный институт ПКППС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10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apkro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Академия повышения квалификации работников образования 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11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chool.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edu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Федеральный российский общеобразовательный портал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12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.edu.ru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Федеральный портал «Российское образование»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13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http://www.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km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Мультипортал компании «Кирилл и Мефодий»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14" w:history="1"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uroki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Образовательный портал «Учеба»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15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courier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Электронный журнал «Курьер образования»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16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vestnik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edu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Электронный журнал «Вестник образования»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17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td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-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shkolnik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Торговый дом «Школьник»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18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vgf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Издательский центр «Вентана –Граф»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19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drofa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Издательский дом «Дрофа»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20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http://www.profkniga.ru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Издательский дом «Профкнига»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21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.1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september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Издательский дом «1 сентября»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22" w:history="1"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eidos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bCs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Центр дистанционного обучения «Эйдос»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hyperlink r:id="rId23" w:history="1"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sovsportizdat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/</w:t>
              </w:r>
            </w:hyperlink>
            <w:r w:rsidR="008A3215"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Издательский дом «Советский спорт»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hyperlink r:id="rId24" w:history="1"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armpress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info</w:t>
              </w:r>
            </w:hyperlink>
            <w:r w:rsidR="008A3215"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И</w:t>
            </w:r>
            <w:r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здательский дом «Армпресс»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25" w:history="1"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informika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  <w:t>/</w:t>
            </w:r>
            <w:r w:rsidR="008A3215" w:rsidRPr="000A1617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en-US"/>
              </w:rPr>
              <w:t>goscom</w:t>
            </w:r>
            <w:r w:rsidR="008A3215" w:rsidRPr="000A1617">
              <w:rPr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bCs w:val="0"/>
                <w:color w:val="000000" w:themeColor="text1"/>
                <w:sz w:val="24"/>
                <w:szCs w:val="24"/>
              </w:rPr>
              <w:t>Федеральное государственное учреждение «Государственный научно-исследовательский институт информационных технологий и телекоммуникаций»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hyperlink r:id="rId26" w:history="1"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teacher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fio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Федерация Интернет образования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hyperlink r:id="rId27" w:history="1"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metodika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Авторский сайт Ольги Соболевой и Василия Агафонова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hyperlink r:id="rId28" w:history="1"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lib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sportedu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8A3215" w:rsidRPr="000A1617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Электронный каталог центральной отраслевой библиотеки по физической культуре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hyperlink r:id="rId29" w:history="1"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lib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sportedu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/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press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/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tpfk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/</w:t>
              </w:r>
            </w:hyperlink>
            <w:r w:rsidR="008A3215" w:rsidRPr="000A1617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Научно-теоретический журнал «Теория и практика физической культуры»</w:t>
            </w:r>
          </w:p>
        </w:tc>
      </w:tr>
      <w:tr w:rsidR="008A3215" w:rsidRPr="000A1617" w:rsidTr="006B189F">
        <w:tc>
          <w:tcPr>
            <w:tcW w:w="4068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http://minstm.gov.ru/</w:t>
            </w:r>
          </w:p>
        </w:tc>
        <w:tc>
          <w:tcPr>
            <w:tcW w:w="5580" w:type="dxa"/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Министерство спорта, туризма и молодёжной политики Российской Федерации</w:t>
            </w:r>
          </w:p>
        </w:tc>
      </w:tr>
      <w:tr w:rsidR="008A3215" w:rsidRPr="000A1617" w:rsidTr="006B189F">
        <w:tc>
          <w:tcPr>
            <w:tcW w:w="4068" w:type="dxa"/>
            <w:tcBorders>
              <w:bottom w:val="single" w:sz="4" w:space="0" w:color="auto"/>
            </w:tcBorders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hyperlink r:id="rId30" w:history="1"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mifkis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/</w:t>
              </w:r>
            </w:hyperlink>
            <w:r w:rsidR="008A3215" w:rsidRPr="000A1617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Московский институт физической культуры и спорта</w:t>
            </w:r>
          </w:p>
        </w:tc>
      </w:tr>
      <w:tr w:rsidR="008A3215" w:rsidRPr="000A1617" w:rsidTr="006B189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hyperlink r:id="rId31" w:history="1"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vniifk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8A3215" w:rsidRPr="000A1617">
                <w:rPr>
                  <w:rStyle w:val="aa"/>
                  <w:b w:val="0"/>
                  <w:iCs/>
                  <w:color w:val="000000" w:themeColor="text1"/>
                  <w:sz w:val="24"/>
                  <w:szCs w:val="24"/>
                </w:rPr>
                <w:t>/</w:t>
              </w:r>
            </w:hyperlink>
            <w:r w:rsidR="008A3215" w:rsidRPr="000A1617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Научно-исследовательский институт физической культуры и спорта</w:t>
            </w:r>
          </w:p>
        </w:tc>
      </w:tr>
      <w:tr w:rsidR="008A3215" w:rsidRPr="000A1617" w:rsidTr="006B189F">
        <w:trPr>
          <w:trHeight w:val="387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both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0A1617">
              <w:rPr>
                <w:b w:val="0"/>
                <w:color w:val="000000" w:themeColor="text1"/>
                <w:sz w:val="24"/>
                <w:szCs w:val="24"/>
              </w:rPr>
              <w:t>://</w:t>
            </w:r>
            <w:r w:rsidRPr="000A1617">
              <w:rPr>
                <w:b w:val="0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0A1617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0A1617">
              <w:rPr>
                <w:b w:val="0"/>
                <w:color w:val="000000" w:themeColor="text1"/>
                <w:sz w:val="24"/>
                <w:szCs w:val="24"/>
                <w:lang w:val="en-US"/>
              </w:rPr>
              <w:t>shkola</w:t>
            </w:r>
            <w:r w:rsidRPr="000A1617"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0A1617">
              <w:rPr>
                <w:b w:val="0"/>
                <w:color w:val="000000" w:themeColor="text1"/>
                <w:sz w:val="24"/>
                <w:szCs w:val="24"/>
                <w:lang w:val="en-US"/>
              </w:rPr>
              <w:t>press</w:t>
            </w:r>
            <w:r w:rsidRPr="000A1617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Pr="000A1617">
              <w:rPr>
                <w:b w:val="0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Журнал «</w:t>
            </w:r>
            <w:r w:rsidRPr="000A1617">
              <w:rPr>
                <w:b w:val="0"/>
                <w:color w:val="000000" w:themeColor="text1"/>
                <w:sz w:val="24"/>
                <w:szCs w:val="24"/>
              </w:rPr>
              <w:t>Физическая культура в школе»</w:t>
            </w:r>
          </w:p>
        </w:tc>
      </w:tr>
      <w:tr w:rsidR="008A3215" w:rsidRPr="000A1617" w:rsidTr="006B189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583721" w:rsidP="006B189F">
            <w:pPr>
              <w:pStyle w:val="a4"/>
              <w:spacing w:before="100" w:beforeAutospacing="1"/>
              <w:jc w:val="both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hyperlink w:history="1">
              <w:r w:rsidR="008A3215" w:rsidRPr="000A1617">
                <w:rPr>
                  <w:rStyle w:val="aa"/>
                  <w:b w:val="0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8A3215" w:rsidRPr="000A1617">
                <w:rPr>
                  <w:rStyle w:val="aa"/>
                  <w:b w:val="0"/>
                  <w:color w:val="000000" w:themeColor="text1"/>
                  <w:sz w:val="24"/>
                  <w:szCs w:val="24"/>
                </w:rPr>
                <w:t xml:space="preserve">. </w:t>
              </w:r>
              <w:r w:rsidR="008A3215" w:rsidRPr="000A1617">
                <w:rPr>
                  <w:rStyle w:val="aa"/>
                  <w:b w:val="0"/>
                  <w:color w:val="000000" w:themeColor="text1"/>
                  <w:sz w:val="24"/>
                  <w:szCs w:val="24"/>
                  <w:lang w:val="en-US"/>
                </w:rPr>
                <w:t>volley</w:t>
              </w:r>
              <w:r w:rsidR="008A3215" w:rsidRPr="000A1617">
                <w:rPr>
                  <w:rStyle w:val="aa"/>
                  <w:b w:val="0"/>
                  <w:color w:val="000000" w:themeColor="text1"/>
                  <w:sz w:val="24"/>
                  <w:szCs w:val="24"/>
                </w:rPr>
                <w:t>.</w:t>
              </w:r>
              <w:r w:rsidR="008A3215" w:rsidRPr="000A1617">
                <w:rPr>
                  <w:rStyle w:val="aa"/>
                  <w:b w:val="0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r w:rsidR="008A3215" w:rsidRPr="000A1617">
                <w:rPr>
                  <w:rStyle w:val="aa"/>
                  <w:b w:val="0"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color w:val="000000" w:themeColor="text1"/>
                <w:sz w:val="24"/>
                <w:szCs w:val="24"/>
              </w:rPr>
              <w:t>Всероссийская федерация волейбола</w:t>
            </w:r>
          </w:p>
        </w:tc>
      </w:tr>
      <w:tr w:rsidR="008A3215" w:rsidRPr="000A1617" w:rsidTr="006B189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583721" w:rsidP="006B189F">
            <w:pPr>
              <w:pStyle w:val="a4"/>
              <w:spacing w:before="100" w:beforeAutospacing="1"/>
              <w:jc w:val="left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hyperlink r:id="rId32" w:history="1">
              <w:r w:rsidR="008A3215" w:rsidRPr="000A1617">
                <w:rPr>
                  <w:rStyle w:val="aa"/>
                  <w:b w:val="0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8A3215" w:rsidRPr="000A1617">
                <w:rPr>
                  <w:rStyle w:val="aa"/>
                  <w:b w:val="0"/>
                  <w:color w:val="000000" w:themeColor="text1"/>
                  <w:sz w:val="24"/>
                  <w:szCs w:val="24"/>
                </w:rPr>
                <w:t>://</w:t>
              </w:r>
              <w:r w:rsidR="008A3215" w:rsidRPr="000A1617">
                <w:rPr>
                  <w:rStyle w:val="aa"/>
                  <w:b w:val="0"/>
                  <w:color w:val="000000" w:themeColor="text1"/>
                  <w:sz w:val="24"/>
                  <w:szCs w:val="24"/>
                  <w:lang w:val="en-US"/>
                </w:rPr>
                <w:t>www</w:t>
              </w:r>
            </w:hyperlink>
            <w:r w:rsidR="008A3215" w:rsidRPr="000A161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A3215" w:rsidRPr="000A1617">
              <w:rPr>
                <w:b w:val="0"/>
                <w:color w:val="000000" w:themeColor="text1"/>
                <w:sz w:val="24"/>
                <w:szCs w:val="24"/>
                <w:lang w:val="en-US"/>
              </w:rPr>
              <w:t>gorodki</w:t>
            </w:r>
            <w:r w:rsidR="008A3215" w:rsidRPr="000A1617"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8A3215" w:rsidRPr="000A1617">
              <w:rPr>
                <w:b w:val="0"/>
                <w:color w:val="000000" w:themeColor="text1"/>
                <w:sz w:val="24"/>
                <w:szCs w:val="24"/>
                <w:lang w:val="en-US"/>
              </w:rPr>
              <w:t>ogr</w:t>
            </w:r>
            <w:r w:rsidR="008A3215" w:rsidRPr="000A1617">
              <w:rPr>
                <w:b w:val="0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color w:val="000000" w:themeColor="text1"/>
                <w:sz w:val="24"/>
                <w:szCs w:val="24"/>
              </w:rPr>
              <w:t>Федерация городошного спорта</w:t>
            </w:r>
          </w:p>
        </w:tc>
      </w:tr>
      <w:tr w:rsidR="008A3215" w:rsidRPr="000A1617" w:rsidTr="006B189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both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http://www.rfs.ru/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Российский футбольный союз</w:t>
            </w:r>
          </w:p>
        </w:tc>
      </w:tr>
      <w:tr w:rsidR="008A3215" w:rsidRPr="000A1617" w:rsidTr="006B189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both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http://www.basket.ru/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Российская федерация баскетбола</w:t>
            </w:r>
          </w:p>
        </w:tc>
      </w:tr>
      <w:tr w:rsidR="008A3215" w:rsidRPr="000A1617" w:rsidTr="006B189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both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http://www.lapta.ru/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Федерация лапты России</w:t>
            </w:r>
          </w:p>
        </w:tc>
      </w:tr>
      <w:tr w:rsidR="008A3215" w:rsidRPr="000A1617" w:rsidTr="006B189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both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http://www.sportgymrus.ru/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6B189F">
            <w:pPr>
              <w:pStyle w:val="a4"/>
              <w:spacing w:before="100" w:beforeAutospacing="1"/>
              <w:jc w:val="left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b w:val="0"/>
                <w:iCs/>
                <w:color w:val="000000" w:themeColor="text1"/>
                <w:sz w:val="24"/>
                <w:szCs w:val="24"/>
              </w:rPr>
              <w:t>Федерация спортивной гимнастики России</w:t>
            </w:r>
          </w:p>
        </w:tc>
      </w:tr>
      <w:tr w:rsidR="008A3215" w:rsidRPr="000A1617" w:rsidTr="006B189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8A3215">
            <w:pPr>
              <w:rPr>
                <w:color w:val="000000" w:themeColor="text1"/>
                <w:sz w:val="24"/>
                <w:szCs w:val="24"/>
              </w:rPr>
            </w:pPr>
            <w:r w:rsidRPr="000A1617">
              <w:rPr>
                <w:color w:val="000000" w:themeColor="text1"/>
                <w:sz w:val="24"/>
                <w:szCs w:val="24"/>
              </w:rPr>
              <w:t>http://www.rusgymnastics.ru/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8A3215">
            <w:pPr>
              <w:rPr>
                <w:color w:val="000000" w:themeColor="text1"/>
                <w:sz w:val="24"/>
                <w:szCs w:val="24"/>
              </w:rPr>
            </w:pPr>
            <w:r w:rsidRPr="000A1617">
              <w:rPr>
                <w:iCs/>
                <w:color w:val="000000" w:themeColor="text1"/>
                <w:sz w:val="24"/>
                <w:szCs w:val="24"/>
              </w:rPr>
              <w:t>Всероссийская федерация художественной гимнастики России</w:t>
            </w:r>
          </w:p>
        </w:tc>
      </w:tr>
      <w:tr w:rsidR="008A3215" w:rsidRPr="000A1617" w:rsidTr="006B189F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8A3215">
            <w:pPr>
              <w:rPr>
                <w:color w:val="000000" w:themeColor="text1"/>
                <w:sz w:val="24"/>
                <w:szCs w:val="24"/>
              </w:rPr>
            </w:pPr>
            <w:r w:rsidRPr="000A1617">
              <w:rPr>
                <w:color w:val="000000" w:themeColor="text1"/>
                <w:sz w:val="24"/>
                <w:szCs w:val="24"/>
              </w:rPr>
              <w:t>http://rusolymp.ru/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A3215" w:rsidRPr="000A1617" w:rsidRDefault="008A3215" w:rsidP="008A321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0A1617">
              <w:rPr>
                <w:color w:val="000000" w:themeColor="text1"/>
                <w:sz w:val="24"/>
                <w:szCs w:val="24"/>
              </w:rPr>
              <w:t>Портал Всероссийской олимпиады школьников</w:t>
            </w:r>
          </w:p>
        </w:tc>
      </w:tr>
    </w:tbl>
    <w:p w:rsidR="007D4A02" w:rsidRDefault="007D4A02" w:rsidP="00B468F1">
      <w:pPr>
        <w:jc w:val="both"/>
        <w:rPr>
          <w:b/>
          <w:sz w:val="24"/>
          <w:szCs w:val="24"/>
        </w:rPr>
      </w:pPr>
    </w:p>
    <w:p w:rsidR="007D4A02" w:rsidRDefault="007D4A02" w:rsidP="00B468F1">
      <w:pPr>
        <w:jc w:val="both"/>
        <w:rPr>
          <w:b/>
          <w:sz w:val="24"/>
          <w:szCs w:val="24"/>
        </w:rPr>
      </w:pPr>
    </w:p>
    <w:p w:rsidR="007D4A02" w:rsidRDefault="007D4A02" w:rsidP="00B468F1">
      <w:pPr>
        <w:jc w:val="both"/>
        <w:rPr>
          <w:b/>
          <w:sz w:val="24"/>
          <w:szCs w:val="24"/>
        </w:rPr>
      </w:pPr>
    </w:p>
    <w:p w:rsidR="007D4A02" w:rsidRDefault="007D4A02" w:rsidP="00B468F1">
      <w:pPr>
        <w:jc w:val="both"/>
        <w:rPr>
          <w:b/>
          <w:sz w:val="24"/>
          <w:szCs w:val="24"/>
        </w:rPr>
      </w:pPr>
    </w:p>
    <w:p w:rsidR="007D4A02" w:rsidRDefault="007D4A02" w:rsidP="00B468F1">
      <w:pPr>
        <w:jc w:val="both"/>
        <w:rPr>
          <w:b/>
          <w:sz w:val="24"/>
          <w:szCs w:val="24"/>
        </w:rPr>
      </w:pPr>
    </w:p>
    <w:p w:rsidR="007D4A02" w:rsidRDefault="007D4A02" w:rsidP="00B468F1">
      <w:pPr>
        <w:jc w:val="both"/>
        <w:rPr>
          <w:b/>
          <w:sz w:val="24"/>
          <w:szCs w:val="24"/>
        </w:rPr>
      </w:pPr>
    </w:p>
    <w:p w:rsidR="007D4A02" w:rsidRDefault="007D4A02" w:rsidP="00B468F1">
      <w:pPr>
        <w:jc w:val="both"/>
        <w:rPr>
          <w:b/>
          <w:sz w:val="24"/>
          <w:szCs w:val="24"/>
        </w:rPr>
      </w:pPr>
    </w:p>
    <w:p w:rsidR="007D4A02" w:rsidRDefault="007D4A02" w:rsidP="00B468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Методист центра по воспитательной работе</w:t>
      </w:r>
    </w:p>
    <w:p w:rsidR="009E1570" w:rsidRDefault="007D4A02" w:rsidP="00B468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основам здоровья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А.В. Огаркова</w:t>
      </w:r>
    </w:p>
    <w:p w:rsidR="00453DE6" w:rsidRDefault="00453DE6" w:rsidP="00B468F1">
      <w:pPr>
        <w:jc w:val="both"/>
        <w:rPr>
          <w:b/>
          <w:sz w:val="24"/>
          <w:szCs w:val="24"/>
        </w:rPr>
      </w:pPr>
    </w:p>
    <w:p w:rsidR="00453DE6" w:rsidRPr="00FA16CE" w:rsidRDefault="00453DE6" w:rsidP="00B468F1">
      <w:pPr>
        <w:jc w:val="both"/>
        <w:rPr>
          <w:b/>
          <w:sz w:val="24"/>
          <w:szCs w:val="24"/>
        </w:rPr>
      </w:pPr>
    </w:p>
    <w:p w:rsidR="00311387" w:rsidRPr="00FA16CE" w:rsidRDefault="00311387" w:rsidP="00311387">
      <w:pPr>
        <w:jc w:val="both"/>
        <w:outlineLvl w:val="0"/>
        <w:rPr>
          <w:b/>
          <w:sz w:val="24"/>
          <w:szCs w:val="24"/>
        </w:rPr>
      </w:pPr>
    </w:p>
    <w:sectPr w:rsidR="00311387" w:rsidRPr="00FA16CE" w:rsidSect="00905F6A">
      <w:footerReference w:type="even" r:id="rId33"/>
      <w:footerReference w:type="default" r:id="rId34"/>
      <w:pgSz w:w="11906" w:h="16838"/>
      <w:pgMar w:top="1134" w:right="110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B7" w:rsidRDefault="00F75FB7">
      <w:r>
        <w:separator/>
      </w:r>
    </w:p>
  </w:endnote>
  <w:endnote w:type="continuationSeparator" w:id="0">
    <w:p w:rsidR="00F75FB7" w:rsidRDefault="00F7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6C" w:rsidRDefault="00583721" w:rsidP="00352CD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F286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F286C" w:rsidRDefault="001F286C" w:rsidP="00187F3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6C" w:rsidRDefault="00583721" w:rsidP="00352CD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F286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5FEF">
      <w:rPr>
        <w:rStyle w:val="ad"/>
        <w:noProof/>
      </w:rPr>
      <w:t>1</w:t>
    </w:r>
    <w:r>
      <w:rPr>
        <w:rStyle w:val="ad"/>
      </w:rPr>
      <w:fldChar w:fldCharType="end"/>
    </w:r>
  </w:p>
  <w:p w:rsidR="001F286C" w:rsidRDefault="001F286C" w:rsidP="00187F3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B7" w:rsidRDefault="00F75FB7">
      <w:r>
        <w:separator/>
      </w:r>
    </w:p>
  </w:footnote>
  <w:footnote w:type="continuationSeparator" w:id="0">
    <w:p w:rsidR="00F75FB7" w:rsidRDefault="00F75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D43478"/>
    <w:lvl w:ilvl="0">
      <w:numFmt w:val="bullet"/>
      <w:lvlText w:val="*"/>
      <w:lvlJc w:val="left"/>
    </w:lvl>
  </w:abstractNum>
  <w:abstractNum w:abstractNumId="1">
    <w:nsid w:val="03364D4E"/>
    <w:multiLevelType w:val="hybridMultilevel"/>
    <w:tmpl w:val="FDC87420"/>
    <w:lvl w:ilvl="0" w:tplc="570E153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A17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EC7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08B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A87F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AF47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05AC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6744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0673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A50346"/>
    <w:multiLevelType w:val="hybridMultilevel"/>
    <w:tmpl w:val="9006D52E"/>
    <w:lvl w:ilvl="0" w:tplc="27DA53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1307D7"/>
    <w:multiLevelType w:val="hybridMultilevel"/>
    <w:tmpl w:val="6AE65A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D39A1"/>
    <w:multiLevelType w:val="singleLevel"/>
    <w:tmpl w:val="1B700250"/>
    <w:lvl w:ilvl="0">
      <w:start w:val="1"/>
      <w:numFmt w:val="decimal"/>
      <w:lvlText w:val="%1)"/>
      <w:legacy w:legacy="1" w:legacySpace="0" w:legacyIndent="346"/>
      <w:lvlJc w:val="left"/>
      <w:rPr>
        <w:rFonts w:ascii="Microsoft Sans Serif" w:hAnsi="Microsoft Sans Serif" w:cs="Microsoft Sans Serif" w:hint="default"/>
      </w:rPr>
    </w:lvl>
  </w:abstractNum>
  <w:abstractNum w:abstractNumId="6">
    <w:nsid w:val="30AE52B6"/>
    <w:multiLevelType w:val="hybridMultilevel"/>
    <w:tmpl w:val="8E26EAB2"/>
    <w:lvl w:ilvl="0" w:tplc="27DA53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092AE8"/>
    <w:multiLevelType w:val="hybridMultilevel"/>
    <w:tmpl w:val="E6CE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A67C2"/>
    <w:multiLevelType w:val="hybridMultilevel"/>
    <w:tmpl w:val="6F4E5B66"/>
    <w:lvl w:ilvl="0" w:tplc="99829E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E19E06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AB10CE"/>
    <w:multiLevelType w:val="hybridMultilevel"/>
    <w:tmpl w:val="BF081D2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031DB"/>
    <w:multiLevelType w:val="hybridMultilevel"/>
    <w:tmpl w:val="AE7EC760"/>
    <w:lvl w:ilvl="0" w:tplc="27DA53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CC57EF"/>
    <w:multiLevelType w:val="hybridMultilevel"/>
    <w:tmpl w:val="D8A4B706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21581"/>
    <w:multiLevelType w:val="hybridMultilevel"/>
    <w:tmpl w:val="BE9CE78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3">
    <w:nsid w:val="61542226"/>
    <w:multiLevelType w:val="hybridMultilevel"/>
    <w:tmpl w:val="816C98A8"/>
    <w:lvl w:ilvl="0" w:tplc="D396D9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52D0F"/>
    <w:multiLevelType w:val="hybridMultilevel"/>
    <w:tmpl w:val="CDF0227C"/>
    <w:lvl w:ilvl="0" w:tplc="99829E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3E13C8"/>
    <w:multiLevelType w:val="hybridMultilevel"/>
    <w:tmpl w:val="39BA15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6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3"/>
  </w:num>
  <w:num w:numId="18">
    <w:abstractNumId w:val="6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596"/>
    <w:rsid w:val="00011F8F"/>
    <w:rsid w:val="00016FFD"/>
    <w:rsid w:val="00027EF4"/>
    <w:rsid w:val="000461D3"/>
    <w:rsid w:val="00046315"/>
    <w:rsid w:val="000574D6"/>
    <w:rsid w:val="00067ECD"/>
    <w:rsid w:val="0007433A"/>
    <w:rsid w:val="000771DA"/>
    <w:rsid w:val="00085166"/>
    <w:rsid w:val="000A1617"/>
    <w:rsid w:val="000C54EF"/>
    <w:rsid w:val="000C7435"/>
    <w:rsid w:val="000D0840"/>
    <w:rsid w:val="000D1012"/>
    <w:rsid w:val="000D4C96"/>
    <w:rsid w:val="000F0CB4"/>
    <w:rsid w:val="000F127E"/>
    <w:rsid w:val="00100047"/>
    <w:rsid w:val="00102C0F"/>
    <w:rsid w:val="001076EC"/>
    <w:rsid w:val="001128E8"/>
    <w:rsid w:val="0011319B"/>
    <w:rsid w:val="0011638C"/>
    <w:rsid w:val="0011772C"/>
    <w:rsid w:val="00130744"/>
    <w:rsid w:val="00135FEF"/>
    <w:rsid w:val="001534F7"/>
    <w:rsid w:val="00165C55"/>
    <w:rsid w:val="00175C77"/>
    <w:rsid w:val="00187EA7"/>
    <w:rsid w:val="00187F33"/>
    <w:rsid w:val="00190501"/>
    <w:rsid w:val="00191F80"/>
    <w:rsid w:val="00192753"/>
    <w:rsid w:val="00193184"/>
    <w:rsid w:val="001950DF"/>
    <w:rsid w:val="00195B82"/>
    <w:rsid w:val="001A4425"/>
    <w:rsid w:val="001A7683"/>
    <w:rsid w:val="001B1EA1"/>
    <w:rsid w:val="001C08BA"/>
    <w:rsid w:val="001C1630"/>
    <w:rsid w:val="001C651B"/>
    <w:rsid w:val="001D0C6E"/>
    <w:rsid w:val="001D25A2"/>
    <w:rsid w:val="001D5522"/>
    <w:rsid w:val="001D5615"/>
    <w:rsid w:val="001E2ED0"/>
    <w:rsid w:val="001F02EF"/>
    <w:rsid w:val="001F108F"/>
    <w:rsid w:val="001F286C"/>
    <w:rsid w:val="0021028C"/>
    <w:rsid w:val="0021391E"/>
    <w:rsid w:val="00215F7B"/>
    <w:rsid w:val="00226A48"/>
    <w:rsid w:val="00230210"/>
    <w:rsid w:val="00230E89"/>
    <w:rsid w:val="00233433"/>
    <w:rsid w:val="0023417A"/>
    <w:rsid w:val="00244C46"/>
    <w:rsid w:val="00254E73"/>
    <w:rsid w:val="002579D7"/>
    <w:rsid w:val="00257D72"/>
    <w:rsid w:val="0026152E"/>
    <w:rsid w:val="0028485B"/>
    <w:rsid w:val="002943BE"/>
    <w:rsid w:val="002961E2"/>
    <w:rsid w:val="00296330"/>
    <w:rsid w:val="002A104E"/>
    <w:rsid w:val="002A6474"/>
    <w:rsid w:val="002B4035"/>
    <w:rsid w:val="002B5C94"/>
    <w:rsid w:val="002B6EE5"/>
    <w:rsid w:val="002B7DD9"/>
    <w:rsid w:val="002C12C1"/>
    <w:rsid w:val="002D4158"/>
    <w:rsid w:val="002E5CA7"/>
    <w:rsid w:val="002F062D"/>
    <w:rsid w:val="003006C7"/>
    <w:rsid w:val="00303FB9"/>
    <w:rsid w:val="00311387"/>
    <w:rsid w:val="003147DD"/>
    <w:rsid w:val="00315954"/>
    <w:rsid w:val="0033407E"/>
    <w:rsid w:val="00334377"/>
    <w:rsid w:val="0033443F"/>
    <w:rsid w:val="00350E06"/>
    <w:rsid w:val="003516F8"/>
    <w:rsid w:val="00351F94"/>
    <w:rsid w:val="00352CDF"/>
    <w:rsid w:val="00365715"/>
    <w:rsid w:val="00372CD7"/>
    <w:rsid w:val="00385B3B"/>
    <w:rsid w:val="00394952"/>
    <w:rsid w:val="003B2E33"/>
    <w:rsid w:val="003B48D6"/>
    <w:rsid w:val="003C4560"/>
    <w:rsid w:val="003C691A"/>
    <w:rsid w:val="003C7B6D"/>
    <w:rsid w:val="003D674D"/>
    <w:rsid w:val="003D73D8"/>
    <w:rsid w:val="003E664B"/>
    <w:rsid w:val="00402C64"/>
    <w:rsid w:val="00404407"/>
    <w:rsid w:val="00410DBB"/>
    <w:rsid w:val="00426BCA"/>
    <w:rsid w:val="004304D2"/>
    <w:rsid w:val="00446C63"/>
    <w:rsid w:val="00453DE6"/>
    <w:rsid w:val="00457653"/>
    <w:rsid w:val="00470299"/>
    <w:rsid w:val="004757C7"/>
    <w:rsid w:val="00475FBC"/>
    <w:rsid w:val="00476384"/>
    <w:rsid w:val="004812C8"/>
    <w:rsid w:val="004A1952"/>
    <w:rsid w:val="004A1C6A"/>
    <w:rsid w:val="004A3F2C"/>
    <w:rsid w:val="004A4F3E"/>
    <w:rsid w:val="004B1381"/>
    <w:rsid w:val="004B7672"/>
    <w:rsid w:val="004C6407"/>
    <w:rsid w:val="004D1EE3"/>
    <w:rsid w:val="004D2A39"/>
    <w:rsid w:val="004E1318"/>
    <w:rsid w:val="004E3F17"/>
    <w:rsid w:val="00503EE9"/>
    <w:rsid w:val="005048A6"/>
    <w:rsid w:val="005055B0"/>
    <w:rsid w:val="005075E4"/>
    <w:rsid w:val="0051225F"/>
    <w:rsid w:val="00517BDB"/>
    <w:rsid w:val="00545B54"/>
    <w:rsid w:val="00545E44"/>
    <w:rsid w:val="005526C3"/>
    <w:rsid w:val="00565495"/>
    <w:rsid w:val="00567E18"/>
    <w:rsid w:val="00571E1B"/>
    <w:rsid w:val="00574D44"/>
    <w:rsid w:val="00583721"/>
    <w:rsid w:val="0058721D"/>
    <w:rsid w:val="00587B40"/>
    <w:rsid w:val="005A230E"/>
    <w:rsid w:val="005A6EE7"/>
    <w:rsid w:val="005C3F1E"/>
    <w:rsid w:val="005C58C6"/>
    <w:rsid w:val="005D26F2"/>
    <w:rsid w:val="005D43CF"/>
    <w:rsid w:val="005E38CE"/>
    <w:rsid w:val="005E6596"/>
    <w:rsid w:val="00623600"/>
    <w:rsid w:val="00623B00"/>
    <w:rsid w:val="00626BE4"/>
    <w:rsid w:val="00627EF1"/>
    <w:rsid w:val="00640A46"/>
    <w:rsid w:val="00641BDB"/>
    <w:rsid w:val="00646224"/>
    <w:rsid w:val="0066645B"/>
    <w:rsid w:val="006772A7"/>
    <w:rsid w:val="00693E32"/>
    <w:rsid w:val="006A5D24"/>
    <w:rsid w:val="006B09B6"/>
    <w:rsid w:val="006B189F"/>
    <w:rsid w:val="006B2D8F"/>
    <w:rsid w:val="006B3594"/>
    <w:rsid w:val="006B5592"/>
    <w:rsid w:val="006C2446"/>
    <w:rsid w:val="006D0BC8"/>
    <w:rsid w:val="006D5567"/>
    <w:rsid w:val="006E57F5"/>
    <w:rsid w:val="00742C1E"/>
    <w:rsid w:val="00747FB7"/>
    <w:rsid w:val="007502FD"/>
    <w:rsid w:val="00760B87"/>
    <w:rsid w:val="00764304"/>
    <w:rsid w:val="00767A37"/>
    <w:rsid w:val="007920FA"/>
    <w:rsid w:val="0079439E"/>
    <w:rsid w:val="00797F7D"/>
    <w:rsid w:val="007A1BA2"/>
    <w:rsid w:val="007A1D55"/>
    <w:rsid w:val="007A4682"/>
    <w:rsid w:val="007B5DDC"/>
    <w:rsid w:val="007B6F96"/>
    <w:rsid w:val="007C3522"/>
    <w:rsid w:val="007C36EC"/>
    <w:rsid w:val="007D4A02"/>
    <w:rsid w:val="007F4DDB"/>
    <w:rsid w:val="007F52E7"/>
    <w:rsid w:val="00803508"/>
    <w:rsid w:val="00832A19"/>
    <w:rsid w:val="00837084"/>
    <w:rsid w:val="00844BA5"/>
    <w:rsid w:val="0085203C"/>
    <w:rsid w:val="0085509A"/>
    <w:rsid w:val="008806F0"/>
    <w:rsid w:val="008A3215"/>
    <w:rsid w:val="008B78DE"/>
    <w:rsid w:val="008C19C6"/>
    <w:rsid w:val="008D0D95"/>
    <w:rsid w:val="008D43D4"/>
    <w:rsid w:val="008D70BB"/>
    <w:rsid w:val="008E2F72"/>
    <w:rsid w:val="008E4863"/>
    <w:rsid w:val="008E551C"/>
    <w:rsid w:val="008F1E48"/>
    <w:rsid w:val="00905F6A"/>
    <w:rsid w:val="00912ABF"/>
    <w:rsid w:val="009253B8"/>
    <w:rsid w:val="00932B20"/>
    <w:rsid w:val="00945504"/>
    <w:rsid w:val="00951A0D"/>
    <w:rsid w:val="009522F6"/>
    <w:rsid w:val="00952E5F"/>
    <w:rsid w:val="009727FD"/>
    <w:rsid w:val="00973F93"/>
    <w:rsid w:val="009921C3"/>
    <w:rsid w:val="009A116A"/>
    <w:rsid w:val="009A404B"/>
    <w:rsid w:val="009A768E"/>
    <w:rsid w:val="009A7EB1"/>
    <w:rsid w:val="009B03E0"/>
    <w:rsid w:val="009B3936"/>
    <w:rsid w:val="009C4016"/>
    <w:rsid w:val="009D1F0A"/>
    <w:rsid w:val="009D6AC7"/>
    <w:rsid w:val="009E1570"/>
    <w:rsid w:val="009E1D93"/>
    <w:rsid w:val="009E396F"/>
    <w:rsid w:val="009F0F9D"/>
    <w:rsid w:val="00A0330B"/>
    <w:rsid w:val="00A046E9"/>
    <w:rsid w:val="00A0797A"/>
    <w:rsid w:val="00A20B29"/>
    <w:rsid w:val="00A33371"/>
    <w:rsid w:val="00A3451D"/>
    <w:rsid w:val="00A34E04"/>
    <w:rsid w:val="00A36FB4"/>
    <w:rsid w:val="00A40932"/>
    <w:rsid w:val="00A46763"/>
    <w:rsid w:val="00A53268"/>
    <w:rsid w:val="00A62D76"/>
    <w:rsid w:val="00A653EB"/>
    <w:rsid w:val="00A73B99"/>
    <w:rsid w:val="00A8544D"/>
    <w:rsid w:val="00A964A3"/>
    <w:rsid w:val="00AA7D73"/>
    <w:rsid w:val="00AB16D9"/>
    <w:rsid w:val="00AB2E1C"/>
    <w:rsid w:val="00AB442F"/>
    <w:rsid w:val="00AC336E"/>
    <w:rsid w:val="00AD0A22"/>
    <w:rsid w:val="00AD2DF5"/>
    <w:rsid w:val="00AE4951"/>
    <w:rsid w:val="00AE5793"/>
    <w:rsid w:val="00B14CB3"/>
    <w:rsid w:val="00B34554"/>
    <w:rsid w:val="00B468F1"/>
    <w:rsid w:val="00B473FD"/>
    <w:rsid w:val="00B6033B"/>
    <w:rsid w:val="00B608D4"/>
    <w:rsid w:val="00B762D3"/>
    <w:rsid w:val="00B8256E"/>
    <w:rsid w:val="00B930E6"/>
    <w:rsid w:val="00B96559"/>
    <w:rsid w:val="00BA27DC"/>
    <w:rsid w:val="00BB59C8"/>
    <w:rsid w:val="00BC478C"/>
    <w:rsid w:val="00BC6DBC"/>
    <w:rsid w:val="00BE263E"/>
    <w:rsid w:val="00BE3DE8"/>
    <w:rsid w:val="00BE52E4"/>
    <w:rsid w:val="00C054FC"/>
    <w:rsid w:val="00C07A11"/>
    <w:rsid w:val="00C07D51"/>
    <w:rsid w:val="00C14941"/>
    <w:rsid w:val="00C16D78"/>
    <w:rsid w:val="00C23515"/>
    <w:rsid w:val="00C438CB"/>
    <w:rsid w:val="00C5743D"/>
    <w:rsid w:val="00C717DF"/>
    <w:rsid w:val="00C75131"/>
    <w:rsid w:val="00C772AE"/>
    <w:rsid w:val="00C8136F"/>
    <w:rsid w:val="00C84B65"/>
    <w:rsid w:val="00C87A1D"/>
    <w:rsid w:val="00C90BEF"/>
    <w:rsid w:val="00C93FBB"/>
    <w:rsid w:val="00CA6F72"/>
    <w:rsid w:val="00CB0F44"/>
    <w:rsid w:val="00CB70AD"/>
    <w:rsid w:val="00CC04A2"/>
    <w:rsid w:val="00CD126E"/>
    <w:rsid w:val="00CD1766"/>
    <w:rsid w:val="00CD1C4F"/>
    <w:rsid w:val="00CF78F1"/>
    <w:rsid w:val="00D05645"/>
    <w:rsid w:val="00D07E97"/>
    <w:rsid w:val="00D1209C"/>
    <w:rsid w:val="00D13694"/>
    <w:rsid w:val="00D16AF4"/>
    <w:rsid w:val="00D2173B"/>
    <w:rsid w:val="00D25C6F"/>
    <w:rsid w:val="00D60D88"/>
    <w:rsid w:val="00D71DF3"/>
    <w:rsid w:val="00D7354E"/>
    <w:rsid w:val="00D74753"/>
    <w:rsid w:val="00D822FC"/>
    <w:rsid w:val="00D8511A"/>
    <w:rsid w:val="00D95FBC"/>
    <w:rsid w:val="00DA254C"/>
    <w:rsid w:val="00DA7873"/>
    <w:rsid w:val="00DB2A08"/>
    <w:rsid w:val="00DB33C6"/>
    <w:rsid w:val="00DC2EA2"/>
    <w:rsid w:val="00DC443A"/>
    <w:rsid w:val="00DF3BAF"/>
    <w:rsid w:val="00DF5249"/>
    <w:rsid w:val="00E07D5D"/>
    <w:rsid w:val="00E116FC"/>
    <w:rsid w:val="00E124A1"/>
    <w:rsid w:val="00E13452"/>
    <w:rsid w:val="00E21BD3"/>
    <w:rsid w:val="00E242B5"/>
    <w:rsid w:val="00E333B6"/>
    <w:rsid w:val="00E52C90"/>
    <w:rsid w:val="00E927B8"/>
    <w:rsid w:val="00EA2DAB"/>
    <w:rsid w:val="00EA7481"/>
    <w:rsid w:val="00EC3586"/>
    <w:rsid w:val="00EC7BB3"/>
    <w:rsid w:val="00ED2759"/>
    <w:rsid w:val="00EE7A34"/>
    <w:rsid w:val="00EF2E02"/>
    <w:rsid w:val="00EF3A7F"/>
    <w:rsid w:val="00EF53AD"/>
    <w:rsid w:val="00F157EA"/>
    <w:rsid w:val="00F21C11"/>
    <w:rsid w:val="00F368BA"/>
    <w:rsid w:val="00F401B8"/>
    <w:rsid w:val="00F417FA"/>
    <w:rsid w:val="00F41F26"/>
    <w:rsid w:val="00F4281D"/>
    <w:rsid w:val="00F5450B"/>
    <w:rsid w:val="00F56588"/>
    <w:rsid w:val="00F62C0D"/>
    <w:rsid w:val="00F75FB7"/>
    <w:rsid w:val="00F775A3"/>
    <w:rsid w:val="00F80A39"/>
    <w:rsid w:val="00FA16CE"/>
    <w:rsid w:val="00FA2662"/>
    <w:rsid w:val="00FA3639"/>
    <w:rsid w:val="00FA43D7"/>
    <w:rsid w:val="00FA707A"/>
    <w:rsid w:val="00FA723B"/>
    <w:rsid w:val="00FB23D1"/>
    <w:rsid w:val="00FD1E21"/>
    <w:rsid w:val="00FE115F"/>
    <w:rsid w:val="00FE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596"/>
  </w:style>
  <w:style w:type="paragraph" w:styleId="1">
    <w:name w:val="heading 1"/>
    <w:basedOn w:val="a"/>
    <w:qFormat/>
    <w:rsid w:val="009D1F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51A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1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E6596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rsid w:val="005E6596"/>
    <w:pPr>
      <w:jc w:val="center"/>
    </w:pPr>
    <w:rPr>
      <w:b/>
      <w:bCs/>
      <w:sz w:val="32"/>
      <w:szCs w:val="32"/>
    </w:rPr>
  </w:style>
  <w:style w:type="paragraph" w:customStyle="1" w:styleId="a5">
    <w:name w:val="Знак"/>
    <w:basedOn w:val="a"/>
    <w:rsid w:val="005E65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B468F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rsid w:val="008A3215"/>
    <w:pPr>
      <w:spacing w:after="120"/>
      <w:ind w:left="283"/>
    </w:pPr>
  </w:style>
  <w:style w:type="paragraph" w:styleId="a7">
    <w:name w:val="Normal (Web)"/>
    <w:basedOn w:val="a"/>
    <w:rsid w:val="008A321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a8">
    <w:name w:val="Знак"/>
    <w:basedOn w:val="a"/>
    <w:rsid w:val="008A321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2">
    <w:name w:val="FR2"/>
    <w:rsid w:val="008A3215"/>
    <w:pPr>
      <w:widowControl w:val="0"/>
      <w:spacing w:before="1180"/>
      <w:jc w:val="center"/>
    </w:pPr>
    <w:rPr>
      <w:b/>
      <w:bCs/>
      <w:sz w:val="32"/>
      <w:szCs w:val="32"/>
    </w:rPr>
  </w:style>
  <w:style w:type="paragraph" w:customStyle="1" w:styleId="DopImDoc">
    <w:name w:val="Dop.Im.Doc"/>
    <w:basedOn w:val="a"/>
    <w:rsid w:val="008A3215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bCs/>
      <w:sz w:val="22"/>
      <w:szCs w:val="22"/>
    </w:rPr>
  </w:style>
  <w:style w:type="table" w:styleId="a9">
    <w:name w:val="Table Grid"/>
    <w:basedOn w:val="a1"/>
    <w:rsid w:val="008A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A3215"/>
    <w:rPr>
      <w:color w:val="0000FF"/>
      <w:u w:val="single"/>
    </w:rPr>
  </w:style>
  <w:style w:type="character" w:styleId="ab">
    <w:name w:val="Strong"/>
    <w:basedOn w:val="a0"/>
    <w:qFormat/>
    <w:rsid w:val="008A3215"/>
    <w:rPr>
      <w:b/>
      <w:bCs/>
    </w:rPr>
  </w:style>
  <w:style w:type="paragraph" w:styleId="ac">
    <w:name w:val="footer"/>
    <w:basedOn w:val="a"/>
    <w:rsid w:val="00187F3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87F33"/>
  </w:style>
  <w:style w:type="paragraph" w:customStyle="1" w:styleId="Style2">
    <w:name w:val="Style2"/>
    <w:basedOn w:val="a"/>
    <w:rsid w:val="000C54EF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FontStyle63">
    <w:name w:val="Font Style63"/>
    <w:basedOn w:val="a0"/>
    <w:rsid w:val="000C54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rsid w:val="000C54E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1391E"/>
    <w:pPr>
      <w:widowControl w:val="0"/>
      <w:autoSpaceDE w:val="0"/>
      <w:autoSpaceDN w:val="0"/>
      <w:adjustRightInd w:val="0"/>
      <w:spacing w:line="236" w:lineRule="exact"/>
      <w:ind w:firstLine="274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5">
    <w:name w:val="Font Style15"/>
    <w:basedOn w:val="a0"/>
    <w:rsid w:val="0021391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7">
    <w:name w:val="Style7"/>
    <w:basedOn w:val="a"/>
    <w:rsid w:val="0051225F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6">
    <w:name w:val="Font Style16"/>
    <w:basedOn w:val="a0"/>
    <w:rsid w:val="0051225F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0"/>
    <w:rsid w:val="00102C0F"/>
    <w:rPr>
      <w:rFonts w:ascii="Microsoft Sans Serif" w:hAnsi="Microsoft Sans Serif" w:cs="Microsoft Sans Serif"/>
      <w:sz w:val="20"/>
      <w:szCs w:val="20"/>
    </w:rPr>
  </w:style>
  <w:style w:type="paragraph" w:customStyle="1" w:styleId="Style9">
    <w:name w:val="Style9"/>
    <w:basedOn w:val="a"/>
    <w:rsid w:val="00102C0F"/>
    <w:pPr>
      <w:widowControl w:val="0"/>
      <w:autoSpaceDE w:val="0"/>
      <w:autoSpaceDN w:val="0"/>
      <w:adjustRightInd w:val="0"/>
      <w:spacing w:line="261" w:lineRule="exact"/>
      <w:ind w:firstLine="346"/>
      <w:jc w:val="both"/>
    </w:pPr>
    <w:rPr>
      <w:rFonts w:ascii="Microsoft Sans Serif" w:hAnsi="Microsoft Sans Serif"/>
      <w:sz w:val="24"/>
      <w:szCs w:val="24"/>
    </w:rPr>
  </w:style>
  <w:style w:type="paragraph" w:customStyle="1" w:styleId="Style1">
    <w:name w:val="Style1"/>
    <w:basedOn w:val="a"/>
    <w:rsid w:val="009C4016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  <w:sz w:val="24"/>
      <w:szCs w:val="24"/>
    </w:rPr>
  </w:style>
  <w:style w:type="paragraph" w:styleId="30">
    <w:name w:val="Body Text 3"/>
    <w:basedOn w:val="a"/>
    <w:rsid w:val="00AE4951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ED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ntStyle27">
    <w:name w:val="Font Style27"/>
    <w:basedOn w:val="a0"/>
    <w:rsid w:val="003C691A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CD1C4F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rsid w:val="00CD1C4F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rFonts w:ascii="Century Schoolbook" w:hAnsi="Century Schoolbook"/>
      <w:sz w:val="24"/>
      <w:szCs w:val="24"/>
    </w:rPr>
  </w:style>
  <w:style w:type="character" w:customStyle="1" w:styleId="FontStyle21">
    <w:name w:val="Font Style21"/>
    <w:basedOn w:val="a0"/>
    <w:rsid w:val="00CD1C4F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8">
    <w:name w:val="Style8"/>
    <w:basedOn w:val="a"/>
    <w:rsid w:val="00CD1C4F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Impact" w:hAnsi="Impact"/>
      <w:sz w:val="24"/>
      <w:szCs w:val="24"/>
    </w:rPr>
  </w:style>
  <w:style w:type="paragraph" w:customStyle="1" w:styleId="Style10">
    <w:name w:val="Style10"/>
    <w:basedOn w:val="a"/>
    <w:rsid w:val="00CD1C4F"/>
    <w:pPr>
      <w:widowControl w:val="0"/>
      <w:autoSpaceDE w:val="0"/>
      <w:autoSpaceDN w:val="0"/>
      <w:adjustRightInd w:val="0"/>
      <w:spacing w:line="269" w:lineRule="exact"/>
      <w:ind w:firstLine="293"/>
      <w:jc w:val="both"/>
    </w:pPr>
    <w:rPr>
      <w:rFonts w:ascii="Impact" w:hAnsi="Impact"/>
      <w:sz w:val="24"/>
      <w:szCs w:val="24"/>
    </w:rPr>
  </w:style>
  <w:style w:type="character" w:customStyle="1" w:styleId="FontStyle34">
    <w:name w:val="Font Style34"/>
    <w:basedOn w:val="a0"/>
    <w:rsid w:val="00CD1C4F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rsid w:val="00CD1C4F"/>
    <w:rPr>
      <w:rFonts w:ascii="Times New Roman" w:hAnsi="Times New Roman" w:cs="Times New Roman"/>
      <w:b/>
      <w:bCs/>
      <w:sz w:val="20"/>
      <w:szCs w:val="20"/>
    </w:rPr>
  </w:style>
  <w:style w:type="paragraph" w:styleId="31">
    <w:name w:val="Body Text Indent 3"/>
    <w:basedOn w:val="a"/>
    <w:rsid w:val="007B5DDC"/>
    <w:pPr>
      <w:spacing w:after="120"/>
      <w:ind w:left="283"/>
    </w:pPr>
    <w:rPr>
      <w:sz w:val="16"/>
      <w:szCs w:val="16"/>
    </w:rPr>
  </w:style>
  <w:style w:type="paragraph" w:customStyle="1" w:styleId="Style5">
    <w:name w:val="Style5"/>
    <w:basedOn w:val="a"/>
    <w:rsid w:val="00311387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Century Schoolbook" w:hAnsi="Century Schoolbook"/>
      <w:sz w:val="24"/>
      <w:szCs w:val="24"/>
    </w:rPr>
  </w:style>
  <w:style w:type="character" w:customStyle="1" w:styleId="FontStyle37">
    <w:name w:val="Font Style37"/>
    <w:basedOn w:val="a0"/>
    <w:rsid w:val="0031138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6">
    <w:name w:val="Font Style26"/>
    <w:basedOn w:val="a0"/>
    <w:rsid w:val="00311387"/>
    <w:rPr>
      <w:rFonts w:ascii="Arial Narrow" w:hAnsi="Arial Narrow" w:cs="Arial Narrow"/>
      <w:b/>
      <w:bCs/>
      <w:sz w:val="22"/>
      <w:szCs w:val="22"/>
    </w:rPr>
  </w:style>
  <w:style w:type="paragraph" w:customStyle="1" w:styleId="Style13">
    <w:name w:val="Style13"/>
    <w:basedOn w:val="a"/>
    <w:rsid w:val="00311387"/>
    <w:pPr>
      <w:widowControl w:val="0"/>
      <w:autoSpaceDE w:val="0"/>
      <w:autoSpaceDN w:val="0"/>
      <w:adjustRightInd w:val="0"/>
      <w:spacing w:line="276" w:lineRule="exact"/>
      <w:ind w:firstLine="360"/>
      <w:jc w:val="both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rsid w:val="00311387"/>
    <w:pPr>
      <w:widowControl w:val="0"/>
      <w:autoSpaceDE w:val="0"/>
      <w:autoSpaceDN w:val="0"/>
      <w:adjustRightInd w:val="0"/>
      <w:spacing w:line="278" w:lineRule="exact"/>
      <w:ind w:firstLine="346"/>
    </w:pPr>
    <w:rPr>
      <w:rFonts w:ascii="Century Schoolbook" w:hAnsi="Century Schoolbook"/>
      <w:sz w:val="24"/>
      <w:szCs w:val="24"/>
    </w:rPr>
  </w:style>
  <w:style w:type="character" w:customStyle="1" w:styleId="FontStyle25">
    <w:name w:val="Font Style25"/>
    <w:basedOn w:val="a0"/>
    <w:rsid w:val="00311387"/>
    <w:rPr>
      <w:rFonts w:ascii="Arial Narrow" w:hAnsi="Arial Narrow" w:cs="Arial Narrow"/>
      <w:sz w:val="22"/>
      <w:szCs w:val="22"/>
    </w:rPr>
  </w:style>
  <w:style w:type="character" w:customStyle="1" w:styleId="FontStyle11">
    <w:name w:val="Font Style11"/>
    <w:basedOn w:val="a0"/>
    <w:rsid w:val="004E1318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4E1318"/>
    <w:rPr>
      <w:rFonts w:ascii="Times New Roman" w:hAnsi="Times New Roman" w:cs="Times New Roman"/>
      <w:sz w:val="18"/>
      <w:szCs w:val="18"/>
    </w:rPr>
  </w:style>
  <w:style w:type="paragraph" w:styleId="20">
    <w:name w:val="Body Text Indent 2"/>
    <w:basedOn w:val="a"/>
    <w:rsid w:val="00951A0D"/>
    <w:pPr>
      <w:spacing w:after="120" w:line="480" w:lineRule="auto"/>
      <w:ind w:left="283"/>
    </w:pPr>
  </w:style>
  <w:style w:type="paragraph" w:styleId="ae">
    <w:name w:val="header"/>
    <w:basedOn w:val="a"/>
    <w:rsid w:val="00951A0D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42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C93F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93F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5C6F"/>
  </w:style>
  <w:style w:type="paragraph" w:customStyle="1" w:styleId="ConsNormal">
    <w:name w:val="ConsNormal"/>
    <w:rsid w:val="007943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6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uno.ru" TargetMode="External"/><Relationship Id="rId13" Type="http://schemas.openxmlformats.org/officeDocument/2006/relationships/hyperlink" Target="http://www.km.ru" TargetMode="External"/><Relationship Id="rId18" Type="http://schemas.openxmlformats.org/officeDocument/2006/relationships/hyperlink" Target="http://www.vgf.ru" TargetMode="External"/><Relationship Id="rId26" Type="http://schemas.openxmlformats.org/officeDocument/2006/relationships/hyperlink" Target="http://teacher.fi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september.ru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td-shkolnik.com" TargetMode="External"/><Relationship Id="rId25" Type="http://schemas.openxmlformats.org/officeDocument/2006/relationships/hyperlink" Target="http://www.informika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estnik.edu.ru" TargetMode="External"/><Relationship Id="rId20" Type="http://schemas.openxmlformats.org/officeDocument/2006/relationships/hyperlink" Target="http://www.profkniga.ru" TargetMode="External"/><Relationship Id="rId29" Type="http://schemas.openxmlformats.org/officeDocument/2006/relationships/hyperlink" Target="http://lib.sportedu.ru/press/tpf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24" Type="http://schemas.openxmlformats.org/officeDocument/2006/relationships/hyperlink" Target="http://www.armpress.info" TargetMode="External"/><Relationship Id="rId32" Type="http://schemas.openxmlformats.org/officeDocument/2006/relationships/hyperlink" Target="http://ww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urier.com.ru" TargetMode="External"/><Relationship Id="rId23" Type="http://schemas.openxmlformats.org/officeDocument/2006/relationships/hyperlink" Target="http://www.sovsportizdat.ru/" TargetMode="External"/><Relationship Id="rId28" Type="http://schemas.openxmlformats.org/officeDocument/2006/relationships/hyperlink" Target="http://lib.sport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pkro.ru" TargetMode="External"/><Relationship Id="rId19" Type="http://schemas.openxmlformats.org/officeDocument/2006/relationships/hyperlink" Target="http://www.drofa.ru" TargetMode="External"/><Relationship Id="rId31" Type="http://schemas.openxmlformats.org/officeDocument/2006/relationships/hyperlink" Target="http://www.vniif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ps.bsu.edu.ru/" TargetMode="External"/><Relationship Id="rId14" Type="http://schemas.openxmlformats.org/officeDocument/2006/relationships/hyperlink" Target="http://www.uroki.ru" TargetMode="External"/><Relationship Id="rId22" Type="http://schemas.openxmlformats.org/officeDocument/2006/relationships/hyperlink" Target="http://www.eidos.ru" TargetMode="External"/><Relationship Id="rId27" Type="http://schemas.openxmlformats.org/officeDocument/2006/relationships/hyperlink" Target="http://www.metodika.ru" TargetMode="External"/><Relationship Id="rId30" Type="http://schemas.openxmlformats.org/officeDocument/2006/relationships/hyperlink" Target="http://www.mifkis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5707</Words>
  <Characters>32535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38166</CharactersWithSpaces>
  <SharedDoc>false</SharedDoc>
  <HLinks>
    <vt:vector size="156" baseType="variant">
      <vt:variant>
        <vt:i4>2818174</vt:i4>
      </vt:variant>
      <vt:variant>
        <vt:i4>75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2883700</vt:i4>
      </vt:variant>
      <vt:variant>
        <vt:i4>72</vt:i4>
      </vt:variant>
      <vt:variant>
        <vt:i4>0</vt:i4>
      </vt:variant>
      <vt:variant>
        <vt:i4>5</vt:i4>
      </vt:variant>
      <vt:variant>
        <vt:lpwstr>http://www. volley.ru/</vt:lpwstr>
      </vt:variant>
      <vt:variant>
        <vt:lpwstr/>
      </vt:variant>
      <vt:variant>
        <vt:i4>589902</vt:i4>
      </vt:variant>
      <vt:variant>
        <vt:i4>69</vt:i4>
      </vt:variant>
      <vt:variant>
        <vt:i4>0</vt:i4>
      </vt:variant>
      <vt:variant>
        <vt:i4>5</vt:i4>
      </vt:variant>
      <vt:variant>
        <vt:lpwstr>http://www.vniifk.ru/</vt:lpwstr>
      </vt:variant>
      <vt:variant>
        <vt:lpwstr/>
      </vt:variant>
      <vt:variant>
        <vt:i4>1179731</vt:i4>
      </vt:variant>
      <vt:variant>
        <vt:i4>66</vt:i4>
      </vt:variant>
      <vt:variant>
        <vt:i4>0</vt:i4>
      </vt:variant>
      <vt:variant>
        <vt:i4>5</vt:i4>
      </vt:variant>
      <vt:variant>
        <vt:lpwstr>http://www.mifkis.ru/</vt:lpwstr>
      </vt:variant>
      <vt:variant>
        <vt:lpwstr/>
      </vt:variant>
      <vt:variant>
        <vt:i4>2687028</vt:i4>
      </vt:variant>
      <vt:variant>
        <vt:i4>63</vt:i4>
      </vt:variant>
      <vt:variant>
        <vt:i4>0</vt:i4>
      </vt:variant>
      <vt:variant>
        <vt:i4>5</vt:i4>
      </vt:variant>
      <vt:variant>
        <vt:lpwstr>http://lib.sportedu.ru/press/tpfk/</vt:lpwstr>
      </vt:variant>
      <vt:variant>
        <vt:lpwstr/>
      </vt:variant>
      <vt:variant>
        <vt:i4>7471150</vt:i4>
      </vt:variant>
      <vt:variant>
        <vt:i4>60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6684704</vt:i4>
      </vt:variant>
      <vt:variant>
        <vt:i4>57</vt:i4>
      </vt:variant>
      <vt:variant>
        <vt:i4>0</vt:i4>
      </vt:variant>
      <vt:variant>
        <vt:i4>5</vt:i4>
      </vt:variant>
      <vt:variant>
        <vt:lpwstr>http://www.metodika.ru/</vt:lpwstr>
      </vt:variant>
      <vt:variant>
        <vt:lpwstr/>
      </vt:variant>
      <vt:variant>
        <vt:i4>7340150</vt:i4>
      </vt:variant>
      <vt:variant>
        <vt:i4>54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196620</vt:i4>
      </vt:variant>
      <vt:variant>
        <vt:i4>51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http://www.armpress.info/</vt:lpwstr>
      </vt:variant>
      <vt:variant>
        <vt:lpwstr/>
      </vt:variant>
      <vt:variant>
        <vt:i4>524311</vt:i4>
      </vt:variant>
      <vt:variant>
        <vt:i4>45</vt:i4>
      </vt:variant>
      <vt:variant>
        <vt:i4>0</vt:i4>
      </vt:variant>
      <vt:variant>
        <vt:i4>5</vt:i4>
      </vt:variant>
      <vt:variant>
        <vt:lpwstr>http://www.sovsportizdat.ru/</vt:lpwstr>
      </vt:variant>
      <vt:variant>
        <vt:lpwstr/>
      </vt:variant>
      <vt:variant>
        <vt:i4>262157</vt:i4>
      </vt:variant>
      <vt:variant>
        <vt:i4>42</vt:i4>
      </vt:variant>
      <vt:variant>
        <vt:i4>0</vt:i4>
      </vt:variant>
      <vt:variant>
        <vt:i4>5</vt:i4>
      </vt:variant>
      <vt:variant>
        <vt:lpwstr>http://www.eidos.ru/</vt:lpwstr>
      </vt:variant>
      <vt:variant>
        <vt:lpwstr/>
      </vt:variant>
      <vt:variant>
        <vt:i4>5767252</vt:i4>
      </vt:variant>
      <vt:variant>
        <vt:i4>39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655382</vt:i4>
      </vt:variant>
      <vt:variant>
        <vt:i4>36</vt:i4>
      </vt:variant>
      <vt:variant>
        <vt:i4>0</vt:i4>
      </vt:variant>
      <vt:variant>
        <vt:i4>5</vt:i4>
      </vt:variant>
      <vt:variant>
        <vt:lpwstr>http://www.profkniga.ru/</vt:lpwstr>
      </vt:variant>
      <vt:variant>
        <vt:lpwstr/>
      </vt:variant>
      <vt:variant>
        <vt:i4>1835039</vt:i4>
      </vt:variant>
      <vt:variant>
        <vt:i4>33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6684780</vt:i4>
      </vt:variant>
      <vt:variant>
        <vt:i4>30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8257640</vt:i4>
      </vt:variant>
      <vt:variant>
        <vt:i4>27</vt:i4>
      </vt:variant>
      <vt:variant>
        <vt:i4>0</vt:i4>
      </vt:variant>
      <vt:variant>
        <vt:i4>5</vt:i4>
      </vt:variant>
      <vt:variant>
        <vt:lpwstr>http://www.td-shkolnik.com/</vt:lpwstr>
      </vt:variant>
      <vt:variant>
        <vt:lpwstr/>
      </vt:variant>
      <vt:variant>
        <vt:i4>6684729</vt:i4>
      </vt:variant>
      <vt:variant>
        <vt:i4>24</vt:i4>
      </vt:variant>
      <vt:variant>
        <vt:i4>0</vt:i4>
      </vt:variant>
      <vt:variant>
        <vt:i4>5</vt:i4>
      </vt:variant>
      <vt:variant>
        <vt:lpwstr>http://www.vestnik.edu.ru/</vt:lpwstr>
      </vt:variant>
      <vt:variant>
        <vt:lpwstr/>
      </vt:variant>
      <vt:variant>
        <vt:i4>7667762</vt:i4>
      </vt:variant>
      <vt:variant>
        <vt:i4>21</vt:i4>
      </vt:variant>
      <vt:variant>
        <vt:i4>0</vt:i4>
      </vt:variant>
      <vt:variant>
        <vt:i4>5</vt:i4>
      </vt:variant>
      <vt:variant>
        <vt:lpwstr>http://www.courier.com.ru/</vt:lpwstr>
      </vt:variant>
      <vt:variant>
        <vt:lpwstr/>
      </vt:variant>
      <vt:variant>
        <vt:i4>327698</vt:i4>
      </vt:variant>
      <vt:variant>
        <vt:i4>18</vt:i4>
      </vt:variant>
      <vt:variant>
        <vt:i4>0</vt:i4>
      </vt:variant>
      <vt:variant>
        <vt:i4>5</vt:i4>
      </vt:variant>
      <vt:variant>
        <vt:lpwstr>http://www.uroki.ru/</vt:lpwstr>
      </vt:variant>
      <vt:variant>
        <vt:lpwstr/>
      </vt:variant>
      <vt:variant>
        <vt:i4>1769551</vt:i4>
      </vt:variant>
      <vt:variant>
        <vt:i4>15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http://www.apkro.ru/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http://ipkps.bsu.edu.ru/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http://www.beluno.ru/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огаркова</dc:creator>
  <cp:keywords/>
  <dc:description/>
  <cp:lastModifiedBy>AsusNout</cp:lastModifiedBy>
  <cp:revision>22</cp:revision>
  <cp:lastPrinted>2010-05-19T09:31:00Z</cp:lastPrinted>
  <dcterms:created xsi:type="dcterms:W3CDTF">2010-05-14T11:15:00Z</dcterms:created>
  <dcterms:modified xsi:type="dcterms:W3CDTF">2016-08-18T11:19:00Z</dcterms:modified>
</cp:coreProperties>
</file>