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69BE4" w14:textId="77777777" w:rsidR="001A2F42" w:rsidRDefault="001A2F42" w:rsidP="001A2F42">
      <w:pPr>
        <w:shd w:val="clear" w:color="auto" w:fill="FFFFFF"/>
        <w:tabs>
          <w:tab w:val="left" w:pos="851"/>
        </w:tabs>
        <w:jc w:val="center"/>
        <w:rPr>
          <w:b/>
          <w:bCs/>
          <w:color w:val="000000"/>
          <w:spacing w:val="-6"/>
          <w:sz w:val="28"/>
          <w:szCs w:val="28"/>
        </w:rPr>
      </w:pPr>
      <w:r>
        <w:rPr>
          <w:rFonts w:eastAsia="Times New Roman"/>
          <w:b/>
          <w:bCs/>
          <w:color w:val="000000"/>
          <w:spacing w:val="-6"/>
          <w:sz w:val="28"/>
          <w:szCs w:val="28"/>
        </w:rPr>
        <w:t xml:space="preserve">О готовности образовательных организаций </w:t>
      </w:r>
    </w:p>
    <w:p w14:paraId="26175CCF" w14:textId="77777777" w:rsidR="001A2F42" w:rsidRDefault="001A2F42" w:rsidP="001A2F42">
      <w:pPr>
        <w:shd w:val="clear" w:color="auto" w:fill="FFFFFF"/>
        <w:tabs>
          <w:tab w:val="left" w:pos="851"/>
        </w:tabs>
        <w:jc w:val="center"/>
        <w:rPr>
          <w:b/>
          <w:bCs/>
          <w:color w:val="000000"/>
          <w:spacing w:val="-6"/>
          <w:sz w:val="28"/>
          <w:szCs w:val="28"/>
        </w:rPr>
      </w:pPr>
      <w:r>
        <w:rPr>
          <w:rFonts w:eastAsia="Times New Roman"/>
          <w:b/>
          <w:bCs/>
          <w:color w:val="000000"/>
          <w:spacing w:val="-6"/>
          <w:sz w:val="28"/>
          <w:szCs w:val="28"/>
        </w:rPr>
        <w:t>к новому 2025/2026 учебному году</w:t>
      </w:r>
    </w:p>
    <w:p w14:paraId="69504917" w14:textId="77777777" w:rsidR="001A2F42" w:rsidRDefault="001A2F42" w:rsidP="001A2F42">
      <w:pPr>
        <w:pStyle w:val="a3"/>
        <w:jc w:val="center"/>
        <w:rPr>
          <w:rFonts w:ascii="Times New Roman" w:hAnsi="Times New Roman" w:cs="Times New Roman"/>
          <w:bCs/>
          <w:i/>
          <w:sz w:val="28"/>
          <w:szCs w:val="28"/>
        </w:rPr>
      </w:pPr>
      <w:r>
        <w:rPr>
          <w:rFonts w:ascii="Times New Roman" w:eastAsia="Times New Roman" w:hAnsi="Times New Roman" w:cs="Times New Roman"/>
          <w:i/>
          <w:iCs/>
          <w:color w:val="000000"/>
          <w:spacing w:val="-6"/>
          <w:sz w:val="28"/>
          <w:szCs w:val="28"/>
        </w:rPr>
        <w:t xml:space="preserve">(на заседание </w:t>
      </w:r>
      <w:r>
        <w:rPr>
          <w:rFonts w:ascii="Times New Roman" w:eastAsia="Times New Roman" w:hAnsi="Times New Roman" w:cs="Times New Roman"/>
          <w:i/>
          <w:iCs/>
          <w:sz w:val="28"/>
          <w:szCs w:val="28"/>
        </w:rPr>
        <w:t xml:space="preserve">Комитета Государственного Совета Республики Крым </w:t>
      </w:r>
    </w:p>
    <w:p w14:paraId="4810D3AB" w14:textId="77777777" w:rsidR="001A2F42" w:rsidRDefault="001A2F42" w:rsidP="001A2F42">
      <w:pPr>
        <w:pStyle w:val="a3"/>
        <w:jc w:val="center"/>
        <w:rPr>
          <w:rFonts w:ascii="Times New Roman" w:hAnsi="Times New Roman" w:cs="Times New Roman"/>
          <w:bCs/>
          <w:i/>
          <w:sz w:val="28"/>
          <w:szCs w:val="28"/>
        </w:rPr>
      </w:pPr>
      <w:r>
        <w:rPr>
          <w:rFonts w:ascii="Times New Roman" w:eastAsia="Times New Roman" w:hAnsi="Times New Roman" w:cs="Times New Roman"/>
          <w:i/>
          <w:iCs/>
          <w:sz w:val="28"/>
          <w:szCs w:val="28"/>
        </w:rPr>
        <w:t>по образованию и науке 21.08.2025)</w:t>
      </w:r>
    </w:p>
    <w:p w14:paraId="48951891" w14:textId="77777777" w:rsidR="001A2F42" w:rsidRDefault="001A2F42" w:rsidP="001A2F42">
      <w:pPr>
        <w:pStyle w:val="a3"/>
        <w:jc w:val="both"/>
        <w:rPr>
          <w:rFonts w:ascii="Times New Roman" w:hAnsi="Times New Roman" w:cs="Times New Roman"/>
          <w:sz w:val="28"/>
        </w:rPr>
      </w:pPr>
      <w:r>
        <w:rPr>
          <w:rFonts w:ascii="Times New Roman" w:hAnsi="Times New Roman" w:cs="Times New Roman"/>
          <w:sz w:val="28"/>
        </w:rPr>
        <w:tab/>
      </w:r>
    </w:p>
    <w:p w14:paraId="1ADC5D87" w14:textId="77777777" w:rsidR="001A2F42" w:rsidRDefault="001A2F42" w:rsidP="001A2F42">
      <w:pPr>
        <w:shd w:val="clear" w:color="auto" w:fill="FFFFFF"/>
        <w:tabs>
          <w:tab w:val="left" w:pos="851"/>
        </w:tabs>
        <w:ind w:right="-141" w:firstLine="709"/>
        <w:jc w:val="both"/>
        <w:rPr>
          <w:b/>
          <w:bCs/>
          <w:i/>
          <w:sz w:val="28"/>
          <w:szCs w:val="28"/>
        </w:rPr>
      </w:pPr>
      <w:r>
        <w:rPr>
          <w:b/>
          <w:bCs/>
          <w:i/>
          <w:iCs/>
          <w:sz w:val="28"/>
          <w:szCs w:val="28"/>
        </w:rPr>
        <w:t>О готовности материально-технической базы образовательных организаций.</w:t>
      </w:r>
    </w:p>
    <w:p w14:paraId="12FCB845" w14:textId="77777777" w:rsidR="001A2F42" w:rsidRDefault="001A2F42" w:rsidP="001A2F42">
      <w:pPr>
        <w:shd w:val="clear" w:color="auto" w:fill="FFFFFF"/>
        <w:tabs>
          <w:tab w:val="left" w:pos="851"/>
        </w:tabs>
        <w:ind w:right="-141" w:firstLine="709"/>
        <w:jc w:val="both"/>
        <w:rPr>
          <w:rFonts w:eastAsia="Times New Roman"/>
          <w:b/>
          <w:bCs/>
          <w:color w:val="000000"/>
          <w:spacing w:val="-6"/>
          <w:sz w:val="32"/>
          <w:szCs w:val="32"/>
        </w:rPr>
      </w:pPr>
      <w:r>
        <w:rPr>
          <w:sz w:val="28"/>
          <w:szCs w:val="28"/>
        </w:rPr>
        <w:t>В соответствии с письмом Министерства просвещения Российской Федерации от 27.05.2025 № СК-749/02 «О подготовке к началу учебного года» в период с 1 июня по 18 августа 2025 года Министерством образования организован мониторинг готовности образовательных организаций республики к новому 2025/2026 учебному году.</w:t>
      </w:r>
    </w:p>
    <w:p w14:paraId="0435F9B3" w14:textId="77777777" w:rsidR="001A2F42" w:rsidRDefault="001A2F42" w:rsidP="001A2F42">
      <w:pPr>
        <w:widowControl/>
        <w:pBdr>
          <w:top w:val="single" w:sz="4" w:space="0" w:color="FFFFFF"/>
          <w:left w:val="single" w:sz="4" w:space="0" w:color="FFFFFF"/>
          <w:bottom w:val="single" w:sz="4" w:space="31" w:color="FFFFFF"/>
          <w:right w:val="single" w:sz="4" w:space="0" w:color="FFFFFF"/>
        </w:pBdr>
        <w:ind w:right="-141" w:firstLine="709"/>
        <w:jc w:val="both"/>
        <w:rPr>
          <w:rFonts w:eastAsia="Times New Roman"/>
          <w:sz w:val="28"/>
          <w:szCs w:val="28"/>
        </w:rPr>
      </w:pPr>
      <w:r>
        <w:rPr>
          <w:rFonts w:eastAsia="Times New Roman"/>
          <w:color w:val="000000"/>
          <w:spacing w:val="-4"/>
          <w:sz w:val="28"/>
          <w:szCs w:val="28"/>
          <w:lang w:eastAsia="en-US"/>
        </w:rPr>
        <w:t xml:space="preserve">Издан приказ Министерства образования, науки и молодежи Республики Крым от 10.06.2025 № 885 «О подготовке организаций Республики Крым, осуществляющих образовательную деятельность, к новому 2025/2026 учебному году» в Республике Крым, утвержден состав республиканской комиссии по проведению оценки готовности организаций Республики Крым, проведена оценка готовности организаций, осуществляющих образовательную деятельность, к началу нового 2025/2026 учебного года. Специалисты Министерства выезжали во все муниципальные образования и городские округа, после выездов проведено собеседования с 4 по 18 августа. </w:t>
      </w:r>
      <w:r>
        <w:rPr>
          <w:rFonts w:eastAsia="Times New Roman"/>
          <w:sz w:val="28"/>
          <w:szCs w:val="28"/>
        </w:rPr>
        <w:t>Оценка готовности образовательных организаций завершена 18 августа 2025 года.</w:t>
      </w:r>
    </w:p>
    <w:p w14:paraId="25B8F835" w14:textId="77777777" w:rsidR="001A2F42" w:rsidRPr="009332E7" w:rsidRDefault="001A2F42" w:rsidP="001A2F42">
      <w:pPr>
        <w:widowControl/>
        <w:pBdr>
          <w:top w:val="single" w:sz="4" w:space="0" w:color="FFFFFF"/>
          <w:left w:val="single" w:sz="4" w:space="0" w:color="FFFFFF"/>
          <w:bottom w:val="single" w:sz="4" w:space="31" w:color="FFFFFF"/>
          <w:right w:val="single" w:sz="4" w:space="0" w:color="FFFFFF"/>
        </w:pBdr>
        <w:ind w:right="-141" w:firstLine="709"/>
        <w:jc w:val="both"/>
        <w:rPr>
          <w:rFonts w:eastAsia="Times New Roman"/>
          <w:b/>
          <w:sz w:val="32"/>
          <w:szCs w:val="32"/>
        </w:rPr>
      </w:pPr>
    </w:p>
    <w:p w14:paraId="4416DB3A" w14:textId="77777777" w:rsidR="001A2F42" w:rsidRPr="009332E7" w:rsidRDefault="001A2F42" w:rsidP="001A2F42">
      <w:pPr>
        <w:widowControl/>
        <w:pBdr>
          <w:top w:val="single" w:sz="4" w:space="0" w:color="FFFFFF"/>
          <w:left w:val="single" w:sz="4" w:space="0" w:color="FFFFFF"/>
          <w:bottom w:val="single" w:sz="4" w:space="31" w:color="FFFFFF"/>
          <w:right w:val="single" w:sz="4" w:space="0" w:color="FFFFFF"/>
        </w:pBdr>
        <w:ind w:right="-141" w:firstLine="709"/>
        <w:jc w:val="both"/>
        <w:rPr>
          <w:rFonts w:eastAsia="Times New Roman"/>
          <w:b/>
          <w:sz w:val="32"/>
          <w:szCs w:val="32"/>
        </w:rPr>
      </w:pPr>
      <w:r w:rsidRPr="009332E7">
        <w:rPr>
          <w:rFonts w:eastAsia="Times New Roman"/>
          <w:b/>
          <w:sz w:val="32"/>
          <w:szCs w:val="32"/>
        </w:rPr>
        <w:t>Дошкольные образовательные организации</w:t>
      </w:r>
    </w:p>
    <w:p w14:paraId="3BE50EF8" w14:textId="77777777" w:rsidR="001A2F42" w:rsidRDefault="001A2F42" w:rsidP="001A2F42">
      <w:pPr>
        <w:widowControl/>
        <w:pBdr>
          <w:top w:val="single" w:sz="4" w:space="0" w:color="FFFFFF"/>
          <w:left w:val="single" w:sz="4" w:space="0" w:color="FFFFFF"/>
          <w:bottom w:val="single" w:sz="4" w:space="31" w:color="FFFFFF"/>
          <w:right w:val="single" w:sz="4" w:space="0" w:color="FFFFFF"/>
        </w:pBdr>
        <w:ind w:right="-141" w:firstLine="709"/>
        <w:jc w:val="both"/>
        <w:rPr>
          <w:rFonts w:eastAsia="Times New Roman"/>
          <w:sz w:val="28"/>
          <w:szCs w:val="28"/>
        </w:rPr>
      </w:pPr>
      <w:r>
        <w:rPr>
          <w:rFonts w:eastAsia="Times New Roman"/>
          <w:sz w:val="28"/>
          <w:szCs w:val="28"/>
        </w:rPr>
        <w:t xml:space="preserve">В Республике Крым с 1 сентября 2025 года сеть </w:t>
      </w:r>
      <w:r>
        <w:rPr>
          <w:rFonts w:eastAsia="Times New Roman"/>
          <w:b/>
          <w:bCs/>
          <w:sz w:val="28"/>
          <w:szCs w:val="28"/>
        </w:rPr>
        <w:t>дошкольных образовательных организаций</w:t>
      </w:r>
      <w:r>
        <w:rPr>
          <w:rFonts w:eastAsia="Times New Roman"/>
          <w:sz w:val="28"/>
          <w:szCs w:val="28"/>
        </w:rPr>
        <w:t xml:space="preserve"> составит  </w:t>
      </w:r>
      <w:r w:rsidRPr="009332E7">
        <w:rPr>
          <w:rFonts w:eastAsia="Times New Roman"/>
          <w:b/>
          <w:sz w:val="32"/>
          <w:szCs w:val="32"/>
        </w:rPr>
        <w:t>572 организации</w:t>
      </w:r>
      <w:r>
        <w:rPr>
          <w:rFonts w:eastAsia="Times New Roman"/>
          <w:sz w:val="28"/>
          <w:szCs w:val="28"/>
        </w:rPr>
        <w:t xml:space="preserve"> (414 дошкольных образовательных организаций, в том числе 4 частных, 1 ведомственная), 158 структурных подразделений при школах, в том числе 4 республиканских при школах – интернатах, 2 частных). </w:t>
      </w:r>
    </w:p>
    <w:p w14:paraId="5D7C2432" w14:textId="77777777" w:rsidR="001A2F42" w:rsidRDefault="001A2F42" w:rsidP="001A2F42">
      <w:pPr>
        <w:widowControl/>
        <w:pBdr>
          <w:top w:val="single" w:sz="4" w:space="0" w:color="FFFFFF"/>
          <w:left w:val="single" w:sz="4" w:space="0" w:color="FFFFFF"/>
          <w:bottom w:val="single" w:sz="4" w:space="31" w:color="FFFFFF"/>
          <w:right w:val="single" w:sz="4" w:space="0" w:color="FFFFFF"/>
        </w:pBdr>
        <w:ind w:right="-141" w:firstLine="709"/>
        <w:jc w:val="both"/>
        <w:rPr>
          <w:rFonts w:eastAsia="Times New Roman"/>
          <w:b/>
          <w:sz w:val="32"/>
          <w:szCs w:val="32"/>
        </w:rPr>
      </w:pPr>
      <w:r>
        <w:rPr>
          <w:rFonts w:eastAsia="Times New Roman"/>
          <w:sz w:val="28"/>
          <w:szCs w:val="28"/>
        </w:rPr>
        <w:t xml:space="preserve">Прогнозное количество воспитанников дошкольных образовательных организаций в 2025/2026 учебному году составит </w:t>
      </w:r>
      <w:r w:rsidRPr="009332E7">
        <w:rPr>
          <w:rFonts w:eastAsia="Times New Roman"/>
          <w:b/>
          <w:sz w:val="32"/>
          <w:szCs w:val="32"/>
        </w:rPr>
        <w:t>74 679  человек.</w:t>
      </w:r>
    </w:p>
    <w:p w14:paraId="7E8585C6" w14:textId="77777777" w:rsidR="001A2F42" w:rsidRDefault="001A2F42" w:rsidP="001A2F42">
      <w:pPr>
        <w:widowControl/>
        <w:pBdr>
          <w:top w:val="single" w:sz="4" w:space="0" w:color="FFFFFF"/>
          <w:left w:val="single" w:sz="4" w:space="0" w:color="FFFFFF"/>
          <w:bottom w:val="single" w:sz="4" w:space="31" w:color="FFFFFF"/>
          <w:right w:val="single" w:sz="4" w:space="0" w:color="FFFFFF"/>
        </w:pBdr>
        <w:ind w:right="-141" w:firstLine="709"/>
        <w:jc w:val="both"/>
        <w:rPr>
          <w:rFonts w:eastAsia="Times New Roman"/>
          <w:sz w:val="28"/>
          <w:szCs w:val="28"/>
        </w:rPr>
      </w:pPr>
      <w:r>
        <w:rPr>
          <w:rFonts w:eastAsia="Times New Roman"/>
          <w:sz w:val="28"/>
          <w:szCs w:val="28"/>
        </w:rPr>
        <w:t xml:space="preserve">По состоянию на 18.08.2025 из 414  406 дошкольных образовательных организаций, предъявленны к оценке готовности к началу нового учебного года, признаны готовыми 406, что составляет 100%.  </w:t>
      </w:r>
    </w:p>
    <w:p w14:paraId="636A078C" w14:textId="77777777" w:rsidR="001A2F42" w:rsidRDefault="001A2F42" w:rsidP="001A2F42">
      <w:pPr>
        <w:widowControl/>
        <w:pBdr>
          <w:top w:val="single" w:sz="4" w:space="0" w:color="FFFFFF"/>
          <w:left w:val="single" w:sz="4" w:space="0" w:color="FFFFFF"/>
          <w:bottom w:val="single" w:sz="4" w:space="31" w:color="FFFFFF"/>
          <w:right w:val="single" w:sz="4" w:space="0" w:color="FFFFFF"/>
        </w:pBdr>
        <w:ind w:right="-141" w:firstLine="709"/>
        <w:jc w:val="both"/>
        <w:rPr>
          <w:rFonts w:eastAsia="Times New Roman"/>
          <w:sz w:val="28"/>
          <w:szCs w:val="28"/>
        </w:rPr>
      </w:pPr>
      <w:r>
        <w:rPr>
          <w:rFonts w:eastAsia="Times New Roman"/>
          <w:sz w:val="28"/>
          <w:szCs w:val="28"/>
        </w:rPr>
        <w:t xml:space="preserve">Не предъявлялись к оценке готовности и не начнут функционировать с        1 сентября 2025 года </w:t>
      </w:r>
      <w:r w:rsidRPr="009332E7">
        <w:rPr>
          <w:rFonts w:eastAsia="Times New Roman"/>
          <w:b/>
          <w:sz w:val="28"/>
          <w:szCs w:val="28"/>
        </w:rPr>
        <w:t>8 дошкольных образовательных организаций:</w:t>
      </w:r>
      <w:r>
        <w:rPr>
          <w:rFonts w:eastAsia="Times New Roman"/>
          <w:sz w:val="28"/>
          <w:szCs w:val="28"/>
        </w:rPr>
        <w:t xml:space="preserve"> </w:t>
      </w:r>
    </w:p>
    <w:p w14:paraId="75B0610B" w14:textId="77777777" w:rsidR="001A2F42" w:rsidRDefault="001A2F42" w:rsidP="001A2F42">
      <w:pPr>
        <w:widowControl/>
        <w:pBdr>
          <w:top w:val="single" w:sz="4" w:space="0" w:color="FFFFFF"/>
          <w:left w:val="single" w:sz="4" w:space="0" w:color="FFFFFF"/>
          <w:bottom w:val="single" w:sz="4" w:space="31" w:color="FFFFFF"/>
          <w:right w:val="single" w:sz="4" w:space="0" w:color="FFFFFF"/>
        </w:pBdr>
        <w:ind w:right="-141" w:firstLine="709"/>
        <w:jc w:val="both"/>
        <w:rPr>
          <w:rFonts w:eastAsia="Times New Roman"/>
          <w:sz w:val="28"/>
          <w:szCs w:val="28"/>
        </w:rPr>
      </w:pPr>
      <w:r>
        <w:rPr>
          <w:rFonts w:eastAsia="Times New Roman"/>
          <w:sz w:val="28"/>
          <w:szCs w:val="28"/>
        </w:rPr>
        <w:t>2 учреждения - проводятся ремонтные работы:</w:t>
      </w:r>
    </w:p>
    <w:p w14:paraId="0A87E560" w14:textId="77777777" w:rsidR="001A2F42" w:rsidRDefault="001A2F42" w:rsidP="001A2F42">
      <w:pPr>
        <w:widowControl/>
        <w:pBdr>
          <w:top w:val="single" w:sz="4" w:space="0" w:color="FFFFFF"/>
          <w:left w:val="single" w:sz="4" w:space="0" w:color="FFFFFF"/>
          <w:bottom w:val="single" w:sz="4" w:space="31" w:color="FFFFFF"/>
          <w:right w:val="single" w:sz="4" w:space="0" w:color="FFFFFF"/>
        </w:pBdr>
        <w:ind w:right="-141" w:firstLine="709"/>
        <w:jc w:val="both"/>
        <w:rPr>
          <w:rFonts w:eastAsia="Times New Roman"/>
          <w:sz w:val="28"/>
          <w:szCs w:val="28"/>
        </w:rPr>
      </w:pPr>
      <w:r>
        <w:rPr>
          <w:rFonts w:eastAsia="Times New Roman"/>
          <w:sz w:val="28"/>
          <w:szCs w:val="28"/>
        </w:rPr>
        <w:t xml:space="preserve">МБДОУ «Детский сад № 12» города Ялты, МБДОУ «Детский сад № 8 «Березка» Кировского района; </w:t>
      </w:r>
    </w:p>
    <w:p w14:paraId="1A774974" w14:textId="77777777" w:rsidR="001A2F42" w:rsidRDefault="001A2F42" w:rsidP="001A2F42">
      <w:pPr>
        <w:widowControl/>
        <w:pBdr>
          <w:top w:val="single" w:sz="4" w:space="0" w:color="FFFFFF"/>
          <w:left w:val="single" w:sz="4" w:space="0" w:color="FFFFFF"/>
          <w:bottom w:val="single" w:sz="4" w:space="31" w:color="FFFFFF"/>
          <w:right w:val="single" w:sz="4" w:space="0" w:color="FFFFFF"/>
        </w:pBdr>
        <w:ind w:right="-141" w:firstLine="709"/>
        <w:jc w:val="both"/>
        <w:rPr>
          <w:rFonts w:eastAsia="Times New Roman"/>
          <w:sz w:val="28"/>
          <w:szCs w:val="28"/>
        </w:rPr>
      </w:pPr>
      <w:r>
        <w:rPr>
          <w:rFonts w:eastAsia="Times New Roman"/>
          <w:sz w:val="28"/>
          <w:szCs w:val="28"/>
        </w:rPr>
        <w:t>2 учреждения – реконструкция:</w:t>
      </w:r>
    </w:p>
    <w:p w14:paraId="6D4995BE" w14:textId="77777777" w:rsidR="001A2F42" w:rsidRDefault="001A2F42" w:rsidP="001A2F42">
      <w:pPr>
        <w:widowControl/>
        <w:pBdr>
          <w:top w:val="single" w:sz="4" w:space="0" w:color="FFFFFF"/>
          <w:left w:val="single" w:sz="4" w:space="0" w:color="FFFFFF"/>
          <w:bottom w:val="single" w:sz="4" w:space="31" w:color="FFFFFF"/>
          <w:right w:val="single" w:sz="4" w:space="0" w:color="FFFFFF"/>
        </w:pBdr>
        <w:ind w:right="-141" w:firstLine="709"/>
        <w:jc w:val="both"/>
        <w:rPr>
          <w:rFonts w:eastAsia="Times New Roman"/>
          <w:sz w:val="28"/>
          <w:szCs w:val="28"/>
        </w:rPr>
      </w:pPr>
      <w:r>
        <w:rPr>
          <w:rFonts w:eastAsia="Times New Roman"/>
          <w:sz w:val="28"/>
          <w:szCs w:val="28"/>
        </w:rPr>
        <w:t>МБДОУ «Детский сад № 16 «Золотая рыбка» города Керчи, МБДОУ «Детский сад № 9 «Дюймовочка» города Красноперекопск;</w:t>
      </w:r>
    </w:p>
    <w:p w14:paraId="3B02997A" w14:textId="77777777" w:rsidR="001A2F42" w:rsidRDefault="001A2F42" w:rsidP="001A2F42">
      <w:pPr>
        <w:widowControl/>
        <w:pBdr>
          <w:top w:val="single" w:sz="4" w:space="0" w:color="FFFFFF"/>
          <w:left w:val="single" w:sz="4" w:space="0" w:color="FFFFFF"/>
          <w:bottom w:val="single" w:sz="4" w:space="31" w:color="FFFFFF"/>
          <w:right w:val="single" w:sz="4" w:space="0" w:color="FFFFFF"/>
        </w:pBdr>
        <w:ind w:right="-141" w:firstLine="709"/>
        <w:jc w:val="both"/>
        <w:rPr>
          <w:rFonts w:eastAsia="Times New Roman"/>
          <w:sz w:val="28"/>
          <w:szCs w:val="28"/>
        </w:rPr>
      </w:pPr>
      <w:r>
        <w:rPr>
          <w:rFonts w:eastAsia="Times New Roman"/>
          <w:sz w:val="28"/>
          <w:szCs w:val="28"/>
        </w:rPr>
        <w:t>2 учреждения - деятельность приостановлена: МБДОУ «Детский сад «Светлячок» с. Трудовое Сакского района, МБДОУ «Новосельсовский детский сад «Ивушка» Джанкойского района;</w:t>
      </w:r>
    </w:p>
    <w:p w14:paraId="6DC6B61C" w14:textId="77777777" w:rsidR="001A2F42" w:rsidRDefault="001A2F42" w:rsidP="001A2F42">
      <w:pPr>
        <w:widowControl/>
        <w:pBdr>
          <w:top w:val="single" w:sz="4" w:space="0" w:color="FFFFFF"/>
          <w:left w:val="single" w:sz="4" w:space="0" w:color="FFFFFF"/>
          <w:bottom w:val="single" w:sz="4" w:space="31" w:color="FFFFFF"/>
          <w:right w:val="single" w:sz="4" w:space="0" w:color="FFFFFF"/>
        </w:pBdr>
        <w:ind w:right="-141" w:firstLine="709"/>
        <w:jc w:val="both"/>
        <w:rPr>
          <w:rFonts w:eastAsia="Times New Roman"/>
          <w:sz w:val="28"/>
          <w:szCs w:val="28"/>
        </w:rPr>
      </w:pPr>
      <w:r>
        <w:rPr>
          <w:rFonts w:eastAsia="Times New Roman"/>
          <w:sz w:val="28"/>
          <w:szCs w:val="28"/>
        </w:rPr>
        <w:lastRenderedPageBreak/>
        <w:t>1 учреждение – отсутствует контингент: МБДОУ «Детский сад «Добрынюшка» с. Перово Симферопольский район;</w:t>
      </w:r>
    </w:p>
    <w:p w14:paraId="7B453360" w14:textId="77777777" w:rsidR="001A2F42" w:rsidRDefault="001A2F42" w:rsidP="001A2F42">
      <w:pPr>
        <w:widowControl/>
        <w:pBdr>
          <w:top w:val="single" w:sz="4" w:space="0" w:color="FFFFFF"/>
          <w:left w:val="single" w:sz="4" w:space="0" w:color="FFFFFF"/>
          <w:bottom w:val="single" w:sz="4" w:space="31" w:color="FFFFFF"/>
          <w:right w:val="single" w:sz="4" w:space="0" w:color="FFFFFF"/>
        </w:pBdr>
        <w:ind w:right="-141" w:firstLine="709"/>
        <w:jc w:val="both"/>
        <w:rPr>
          <w:rFonts w:eastAsia="Times New Roman"/>
          <w:sz w:val="28"/>
          <w:szCs w:val="28"/>
        </w:rPr>
      </w:pPr>
      <w:r>
        <w:rPr>
          <w:rFonts w:eastAsia="Times New Roman"/>
          <w:sz w:val="28"/>
          <w:szCs w:val="28"/>
        </w:rPr>
        <w:t>1 учреждение – ожидает открытия: МБДОУ «Детский сад № 11 «Малютка» города Саки.</w:t>
      </w:r>
    </w:p>
    <w:p w14:paraId="28D0D699" w14:textId="77777777" w:rsidR="001A2F42" w:rsidRDefault="001A2F42" w:rsidP="001A2F42">
      <w:pPr>
        <w:widowControl/>
        <w:pBdr>
          <w:top w:val="single" w:sz="4" w:space="0" w:color="FFFFFF"/>
          <w:left w:val="single" w:sz="4" w:space="0" w:color="FFFFFF"/>
          <w:bottom w:val="single" w:sz="4" w:space="31" w:color="FFFFFF"/>
          <w:right w:val="single" w:sz="4" w:space="0" w:color="FFFFFF"/>
        </w:pBdr>
        <w:ind w:right="-141" w:firstLine="709"/>
        <w:jc w:val="both"/>
        <w:rPr>
          <w:rFonts w:eastAsia="Times New Roman"/>
          <w:sz w:val="28"/>
          <w:szCs w:val="28"/>
        </w:rPr>
      </w:pPr>
    </w:p>
    <w:p w14:paraId="6EC574A2" w14:textId="77777777" w:rsidR="001A2F42" w:rsidRDefault="001A2F42" w:rsidP="001A2F42">
      <w:pPr>
        <w:widowControl/>
        <w:pBdr>
          <w:top w:val="single" w:sz="4" w:space="0" w:color="FFFFFF"/>
          <w:left w:val="single" w:sz="4" w:space="0" w:color="FFFFFF"/>
          <w:bottom w:val="single" w:sz="4" w:space="31" w:color="FFFFFF"/>
          <w:right w:val="single" w:sz="4" w:space="0" w:color="FFFFFF"/>
        </w:pBdr>
        <w:ind w:right="-141" w:firstLine="709"/>
        <w:jc w:val="both"/>
        <w:rPr>
          <w:rFonts w:eastAsia="Times New Roman"/>
          <w:b/>
          <w:sz w:val="32"/>
          <w:szCs w:val="32"/>
        </w:rPr>
      </w:pPr>
      <w:r w:rsidRPr="009332E7">
        <w:rPr>
          <w:rFonts w:eastAsia="Times New Roman"/>
          <w:b/>
          <w:sz w:val="32"/>
          <w:szCs w:val="32"/>
        </w:rPr>
        <w:t>Общеобразовательные организации</w:t>
      </w:r>
    </w:p>
    <w:p w14:paraId="28186EE1" w14:textId="77777777" w:rsidR="001A2F42" w:rsidRDefault="001A2F42" w:rsidP="001A2F42">
      <w:pPr>
        <w:widowControl/>
        <w:pBdr>
          <w:top w:val="single" w:sz="4" w:space="0" w:color="FFFFFF"/>
          <w:left w:val="single" w:sz="4" w:space="0" w:color="FFFFFF"/>
          <w:bottom w:val="single" w:sz="4" w:space="31" w:color="FFFFFF"/>
          <w:right w:val="single" w:sz="4" w:space="0" w:color="FFFFFF"/>
        </w:pBdr>
        <w:ind w:right="-141" w:firstLine="709"/>
        <w:jc w:val="both"/>
        <w:rPr>
          <w:rFonts w:eastAsia="Times New Roman"/>
          <w:sz w:val="28"/>
          <w:szCs w:val="28"/>
        </w:rPr>
      </w:pPr>
      <w:r>
        <w:rPr>
          <w:rFonts w:eastAsia="Times New Roman"/>
          <w:sz w:val="28"/>
          <w:szCs w:val="28"/>
        </w:rPr>
        <w:t xml:space="preserve">В Республике Крым с 1 сентября 2025 года </w:t>
      </w:r>
      <w:r>
        <w:rPr>
          <w:rFonts w:eastAsia="Times New Roman"/>
          <w:b/>
          <w:bCs/>
          <w:sz w:val="28"/>
          <w:szCs w:val="28"/>
        </w:rPr>
        <w:t xml:space="preserve">сеть общеобразовательных организаций </w:t>
      </w:r>
      <w:r>
        <w:rPr>
          <w:rFonts w:eastAsia="Times New Roman"/>
          <w:sz w:val="28"/>
          <w:szCs w:val="28"/>
        </w:rPr>
        <w:t>составит 536</w:t>
      </w:r>
      <w:r w:rsidRPr="009332E7">
        <w:rPr>
          <w:rFonts w:eastAsia="Times New Roman"/>
          <w:b/>
          <w:sz w:val="28"/>
          <w:szCs w:val="28"/>
        </w:rPr>
        <w:t xml:space="preserve"> организаций</w:t>
      </w:r>
      <w:r>
        <w:rPr>
          <w:rFonts w:eastAsia="Times New Roman"/>
          <w:sz w:val="28"/>
          <w:szCs w:val="28"/>
        </w:rPr>
        <w:t xml:space="preserve"> (в том числе 514 муниципальных,                16 государственных, 6 частных).</w:t>
      </w:r>
    </w:p>
    <w:p w14:paraId="4C626329" w14:textId="77777777" w:rsidR="001A2F42" w:rsidRDefault="001A2F42" w:rsidP="001A2F42">
      <w:pPr>
        <w:widowControl/>
        <w:pBdr>
          <w:top w:val="single" w:sz="4" w:space="0" w:color="FFFFFF"/>
          <w:left w:val="single" w:sz="4" w:space="0" w:color="FFFFFF"/>
          <w:bottom w:val="single" w:sz="4" w:space="31" w:color="FFFFFF"/>
          <w:right w:val="single" w:sz="4" w:space="0" w:color="FFFFFF"/>
        </w:pBdr>
        <w:ind w:right="-141" w:firstLine="709"/>
        <w:jc w:val="both"/>
        <w:rPr>
          <w:rFonts w:eastAsiaTheme="minorHAnsi"/>
          <w:sz w:val="28"/>
          <w:szCs w:val="28"/>
          <w:lang w:eastAsia="en-US"/>
        </w:rPr>
      </w:pPr>
      <w:r>
        <w:rPr>
          <w:rFonts w:eastAsiaTheme="minorHAnsi"/>
          <w:sz w:val="28"/>
          <w:szCs w:val="28"/>
          <w:lang w:eastAsia="en-US"/>
        </w:rPr>
        <w:t xml:space="preserve">Прогнозное количество учащихся общеобразовательных организаций в 2025/2026 учебному году составит </w:t>
      </w:r>
      <w:r>
        <w:rPr>
          <w:rFonts w:eastAsia="Times New Roman"/>
          <w:color w:val="000000"/>
          <w:spacing w:val="-4"/>
          <w:sz w:val="28"/>
          <w:szCs w:val="28"/>
          <w:lang w:eastAsia="en-US"/>
        </w:rPr>
        <w:t xml:space="preserve">229 тыс. </w:t>
      </w:r>
      <w:r>
        <w:rPr>
          <w:rFonts w:eastAsiaTheme="minorHAnsi"/>
          <w:sz w:val="28"/>
          <w:szCs w:val="28"/>
          <w:lang w:eastAsia="en-US"/>
        </w:rPr>
        <w:t xml:space="preserve">человек, из них </w:t>
      </w:r>
      <w:r>
        <w:rPr>
          <w:rFonts w:eastAsia="Times New Roman"/>
          <w:color w:val="000000"/>
          <w:spacing w:val="-4"/>
          <w:sz w:val="28"/>
          <w:szCs w:val="28"/>
          <w:lang w:eastAsia="en-US"/>
        </w:rPr>
        <w:t xml:space="preserve">20,7 тыс. </w:t>
      </w:r>
      <w:r>
        <w:rPr>
          <w:rFonts w:eastAsiaTheme="minorHAnsi"/>
          <w:sz w:val="28"/>
          <w:szCs w:val="28"/>
          <w:lang w:eastAsia="en-US"/>
        </w:rPr>
        <w:t xml:space="preserve">первоклассников. </w:t>
      </w:r>
    </w:p>
    <w:p w14:paraId="75830949" w14:textId="77777777" w:rsidR="001A2F42" w:rsidRDefault="001A2F42" w:rsidP="001A2F42">
      <w:pPr>
        <w:widowControl/>
        <w:pBdr>
          <w:top w:val="single" w:sz="4" w:space="0" w:color="FFFFFF"/>
          <w:left w:val="single" w:sz="4" w:space="0" w:color="FFFFFF"/>
          <w:bottom w:val="single" w:sz="4" w:space="31" w:color="FFFFFF"/>
          <w:right w:val="single" w:sz="4" w:space="0" w:color="FFFFFF"/>
        </w:pBdr>
        <w:ind w:right="-141" w:firstLine="709"/>
        <w:jc w:val="both"/>
        <w:rPr>
          <w:rFonts w:eastAsiaTheme="minorHAnsi"/>
          <w:sz w:val="28"/>
          <w:szCs w:val="28"/>
          <w:lang w:eastAsia="en-US"/>
        </w:rPr>
      </w:pPr>
      <w:r>
        <w:rPr>
          <w:sz w:val="28"/>
          <w:szCs w:val="28"/>
          <w:highlight w:val="white"/>
        </w:rPr>
        <w:t xml:space="preserve">По состоянию на 18.08.2025 </w:t>
      </w:r>
      <w:r>
        <w:rPr>
          <w:rFonts w:eastAsia="Times New Roman"/>
          <w:color w:val="000000"/>
          <w:spacing w:val="-4"/>
          <w:sz w:val="28"/>
          <w:szCs w:val="28"/>
          <w:highlight w:val="white"/>
          <w:lang w:eastAsia="en-US"/>
        </w:rPr>
        <w:t xml:space="preserve">из 536 </w:t>
      </w:r>
      <w:r w:rsidRPr="009332E7">
        <w:rPr>
          <w:rFonts w:eastAsia="Times New Roman"/>
          <w:spacing w:val="-4"/>
          <w:sz w:val="28"/>
          <w:szCs w:val="28"/>
          <w:highlight w:val="white"/>
          <w:lang w:eastAsia="en-US"/>
        </w:rPr>
        <w:t>528 общеобразовательных</w:t>
      </w:r>
      <w:r>
        <w:rPr>
          <w:rFonts w:eastAsia="Times New Roman"/>
          <w:color w:val="000000"/>
          <w:spacing w:val="-4"/>
          <w:sz w:val="28"/>
          <w:szCs w:val="28"/>
          <w:highlight w:val="white"/>
          <w:lang w:eastAsia="en-US"/>
        </w:rPr>
        <w:t xml:space="preserve"> организаций, предъявленны к оценке готовности к началу нового учебного года, признаны готовыми</w:t>
      </w:r>
      <w:r>
        <w:rPr>
          <w:rFonts w:eastAsia="Times New Roman"/>
          <w:b/>
          <w:color w:val="000000"/>
          <w:spacing w:val="-4"/>
          <w:sz w:val="28"/>
          <w:szCs w:val="28"/>
          <w:highlight w:val="white"/>
          <w:lang w:eastAsia="en-US"/>
        </w:rPr>
        <w:t xml:space="preserve"> </w:t>
      </w:r>
      <w:r>
        <w:rPr>
          <w:rFonts w:eastAsia="Times New Roman"/>
          <w:color w:val="000000"/>
          <w:spacing w:val="-4"/>
          <w:sz w:val="28"/>
          <w:szCs w:val="28"/>
          <w:highlight w:val="white"/>
          <w:lang w:eastAsia="en-US"/>
        </w:rPr>
        <w:t xml:space="preserve">528, что составляет 100%. </w:t>
      </w:r>
      <w:r>
        <w:rPr>
          <w:rFonts w:eastAsia="Times New Roman"/>
          <w:color w:val="00B050"/>
          <w:spacing w:val="-4"/>
          <w:sz w:val="28"/>
          <w:szCs w:val="28"/>
          <w:highlight w:val="white"/>
          <w:lang w:eastAsia="en-US"/>
        </w:rPr>
        <w:t xml:space="preserve"> </w:t>
      </w:r>
    </w:p>
    <w:p w14:paraId="3F083D37" w14:textId="77777777" w:rsidR="001A2F42" w:rsidRDefault="001A2F42" w:rsidP="001A2F42">
      <w:pPr>
        <w:widowControl/>
        <w:pBdr>
          <w:top w:val="single" w:sz="4" w:space="0" w:color="FFFFFF"/>
          <w:left w:val="single" w:sz="4" w:space="0" w:color="FFFFFF"/>
          <w:bottom w:val="single" w:sz="4" w:space="31" w:color="FFFFFF"/>
          <w:right w:val="single" w:sz="4" w:space="0" w:color="FFFFFF"/>
        </w:pBdr>
        <w:ind w:right="-141" w:firstLine="709"/>
        <w:jc w:val="both"/>
        <w:rPr>
          <w:rFonts w:eastAsia="Times New Roman"/>
          <w:sz w:val="28"/>
          <w:szCs w:val="28"/>
        </w:rPr>
      </w:pPr>
      <w:r>
        <w:rPr>
          <w:rFonts w:eastAsia="Times New Roman"/>
          <w:sz w:val="28"/>
          <w:szCs w:val="28"/>
        </w:rPr>
        <w:t>Не предъявлялись к оценке готовности и не начнут функционировать с        1 сентября 2025 года 8</w:t>
      </w:r>
      <w:r>
        <w:rPr>
          <w:rFonts w:eastAsia="Times New Roman"/>
          <w:b/>
          <w:sz w:val="28"/>
          <w:szCs w:val="28"/>
        </w:rPr>
        <w:t xml:space="preserve"> </w:t>
      </w:r>
      <w:r>
        <w:rPr>
          <w:rFonts w:eastAsia="Times New Roman"/>
          <w:sz w:val="28"/>
          <w:szCs w:val="28"/>
        </w:rPr>
        <w:t xml:space="preserve">общеобразовательных организаций: </w:t>
      </w:r>
    </w:p>
    <w:p w14:paraId="3A213F06" w14:textId="77777777" w:rsidR="001A2F42" w:rsidRDefault="001A2F42" w:rsidP="001A2F42">
      <w:pPr>
        <w:widowControl/>
        <w:pBdr>
          <w:top w:val="single" w:sz="4" w:space="0" w:color="FFFFFF"/>
          <w:left w:val="single" w:sz="4" w:space="0" w:color="FFFFFF"/>
          <w:bottom w:val="single" w:sz="4" w:space="31" w:color="FFFFFF"/>
          <w:right w:val="single" w:sz="4" w:space="0" w:color="FFFFFF"/>
        </w:pBdr>
        <w:ind w:right="-141" w:firstLine="709"/>
        <w:jc w:val="both"/>
        <w:rPr>
          <w:sz w:val="28"/>
          <w:szCs w:val="28"/>
        </w:rPr>
      </w:pPr>
      <w:r>
        <w:rPr>
          <w:rFonts w:eastAsia="Times New Roman"/>
          <w:sz w:val="28"/>
          <w:szCs w:val="28"/>
        </w:rPr>
        <w:t>4 учреждения - проводятся ремонтные работы</w:t>
      </w:r>
      <w:r>
        <w:rPr>
          <w:sz w:val="28"/>
          <w:szCs w:val="28"/>
        </w:rPr>
        <w:t>:</w:t>
      </w:r>
    </w:p>
    <w:p w14:paraId="287B8D11" w14:textId="77777777" w:rsidR="001A2F42" w:rsidRDefault="001A2F42" w:rsidP="001A2F42">
      <w:pPr>
        <w:widowControl/>
        <w:pBdr>
          <w:top w:val="single" w:sz="4" w:space="0" w:color="FFFFFF"/>
          <w:left w:val="single" w:sz="4" w:space="0" w:color="FFFFFF"/>
          <w:bottom w:val="single" w:sz="4" w:space="31" w:color="FFFFFF"/>
          <w:right w:val="single" w:sz="4" w:space="0" w:color="FFFFFF"/>
        </w:pBdr>
        <w:ind w:right="-141" w:firstLine="709"/>
        <w:jc w:val="both"/>
        <w:rPr>
          <w:sz w:val="28"/>
          <w:szCs w:val="28"/>
        </w:rPr>
      </w:pPr>
      <w:r>
        <w:rPr>
          <w:sz w:val="28"/>
          <w:szCs w:val="28"/>
        </w:rPr>
        <w:t xml:space="preserve">МБОУ «Ковыльненская средняя общеобразовательная школа </w:t>
      </w:r>
      <w:r>
        <w:rPr>
          <w:sz w:val="28"/>
          <w:szCs w:val="28"/>
        </w:rPr>
        <w:br/>
        <w:t>им. А. Смолко» Раздольненского района</w:t>
      </w:r>
      <w:r>
        <w:t xml:space="preserve"> (</w:t>
      </w:r>
      <w:r>
        <w:rPr>
          <w:sz w:val="28"/>
          <w:szCs w:val="28"/>
        </w:rPr>
        <w:t>дети обучаются в Сенокосненской школе); МБОУ «Серебрянская средняя общеобразовательная школа - детский сад им. кавалера Ордена мужества В.Тошмотова» Раздольненского района (дети обучаются в Кукушкинской школе); МБОУ «Новоивановская средняя школа им. Масько П.Н» Черноморского района</w:t>
      </w:r>
      <w:r>
        <w:t xml:space="preserve"> (</w:t>
      </w:r>
      <w:r>
        <w:rPr>
          <w:sz w:val="28"/>
          <w:szCs w:val="28"/>
        </w:rPr>
        <w:t>дети 1-4 кл. обучаются в Медведевской, дети 5-11 кл. -  в Кировской школе); МБОУ «Новосельская средняя школа им. И. Жудова» Черноморского района</w:t>
      </w:r>
      <w:r>
        <w:t xml:space="preserve"> (</w:t>
      </w:r>
      <w:r>
        <w:rPr>
          <w:sz w:val="28"/>
          <w:szCs w:val="28"/>
        </w:rPr>
        <w:t>дети обучаются</w:t>
      </w:r>
      <w:r>
        <w:t xml:space="preserve"> </w:t>
      </w:r>
      <w:r>
        <w:rPr>
          <w:sz w:val="28"/>
          <w:szCs w:val="28"/>
        </w:rPr>
        <w:t>в Черноморской школе № 3);</w:t>
      </w:r>
    </w:p>
    <w:p w14:paraId="26DF8E62" w14:textId="77777777" w:rsidR="001A2F42" w:rsidRDefault="001A2F42" w:rsidP="001A2F42">
      <w:pPr>
        <w:widowControl/>
        <w:pBdr>
          <w:top w:val="single" w:sz="4" w:space="0" w:color="FFFFFF"/>
          <w:left w:val="single" w:sz="4" w:space="0" w:color="FFFFFF"/>
          <w:bottom w:val="single" w:sz="4" w:space="31" w:color="FFFFFF"/>
          <w:right w:val="single" w:sz="4" w:space="0" w:color="FFFFFF"/>
        </w:pBdr>
        <w:ind w:right="-141" w:firstLine="709"/>
        <w:jc w:val="both"/>
        <w:rPr>
          <w:rFonts w:eastAsia="Times New Roman"/>
          <w:color w:val="000000"/>
          <w:spacing w:val="-4"/>
          <w:sz w:val="28"/>
          <w:szCs w:val="28"/>
          <w:lang w:eastAsia="en-US"/>
        </w:rPr>
      </w:pPr>
      <w:r>
        <w:rPr>
          <w:rFonts w:eastAsia="Times New Roman"/>
          <w:sz w:val="28"/>
          <w:szCs w:val="28"/>
        </w:rPr>
        <w:t>2 учреждения - деятельность приостановлена:</w:t>
      </w:r>
      <w:r>
        <w:rPr>
          <w:sz w:val="28"/>
          <w:szCs w:val="28"/>
        </w:rPr>
        <w:t xml:space="preserve"> МБОУ г. Керчи Республики Крым «Школа № 24» (имеются признаки аварийности в несущих конструкциях,  обучающиеся переведены в контингент школ № 12 и № 28 г. Керчи);</w:t>
      </w:r>
      <w:r>
        <w:rPr>
          <w:rFonts w:eastAsia="Times New Roman"/>
          <w:color w:val="000000"/>
          <w:spacing w:val="-4"/>
          <w:sz w:val="28"/>
          <w:szCs w:val="28"/>
          <w:lang w:eastAsia="en-US"/>
        </w:rPr>
        <w:t xml:space="preserve"> частная школа «Перспектива нова»;</w:t>
      </w:r>
    </w:p>
    <w:p w14:paraId="69660AD5" w14:textId="77777777" w:rsidR="001A2F42" w:rsidRDefault="001A2F42" w:rsidP="001A2F42">
      <w:pPr>
        <w:widowControl/>
        <w:pBdr>
          <w:top w:val="single" w:sz="4" w:space="0" w:color="FFFFFF"/>
          <w:left w:val="single" w:sz="4" w:space="0" w:color="FFFFFF"/>
          <w:bottom w:val="single" w:sz="4" w:space="31" w:color="FFFFFF"/>
          <w:right w:val="single" w:sz="4" w:space="0" w:color="FFFFFF"/>
        </w:pBdr>
        <w:ind w:right="-141" w:firstLine="709"/>
        <w:jc w:val="both"/>
        <w:rPr>
          <w:sz w:val="28"/>
          <w:szCs w:val="28"/>
        </w:rPr>
      </w:pPr>
      <w:r>
        <w:rPr>
          <w:rFonts w:eastAsia="Times New Roman"/>
          <w:sz w:val="28"/>
          <w:szCs w:val="28"/>
        </w:rPr>
        <w:t xml:space="preserve">2 учреждения – </w:t>
      </w:r>
      <w:r>
        <w:rPr>
          <w:sz w:val="28"/>
          <w:szCs w:val="28"/>
        </w:rPr>
        <w:t>проводится процедура ликвидации</w:t>
      </w:r>
      <w:r>
        <w:rPr>
          <w:rFonts w:eastAsia="Times New Roman"/>
          <w:sz w:val="28"/>
          <w:szCs w:val="28"/>
        </w:rPr>
        <w:t>:</w:t>
      </w:r>
      <w:r>
        <w:rPr>
          <w:sz w:val="28"/>
          <w:szCs w:val="28"/>
        </w:rPr>
        <w:t xml:space="preserve"> МОУ «Мартыновская школа имени Николая Колоколова» Джанкойского района; МБОУ «Великосельская начальная школа - детский сад» Нижнегорского района.</w:t>
      </w:r>
    </w:p>
    <w:p w14:paraId="0ABA874A" w14:textId="77777777" w:rsidR="001A2F42" w:rsidRDefault="001A2F42" w:rsidP="001A2F42">
      <w:pPr>
        <w:widowControl/>
        <w:pBdr>
          <w:top w:val="single" w:sz="4" w:space="0" w:color="FFFFFF"/>
          <w:left w:val="single" w:sz="4" w:space="0" w:color="FFFFFF"/>
          <w:bottom w:val="single" w:sz="4" w:space="31" w:color="FFFFFF"/>
          <w:right w:val="single" w:sz="4" w:space="0" w:color="FFFFFF"/>
        </w:pBdr>
        <w:ind w:right="-141" w:firstLine="709"/>
        <w:jc w:val="both"/>
        <w:rPr>
          <w:sz w:val="28"/>
          <w:szCs w:val="28"/>
        </w:rPr>
      </w:pPr>
    </w:p>
    <w:p w14:paraId="30E4E9AA" w14:textId="77777777" w:rsidR="001A2F42" w:rsidRPr="006C3DAD" w:rsidRDefault="001A2F42" w:rsidP="001A2F42">
      <w:pPr>
        <w:widowControl/>
        <w:pBdr>
          <w:top w:val="single" w:sz="4" w:space="0" w:color="FFFFFF"/>
          <w:left w:val="single" w:sz="4" w:space="0" w:color="FFFFFF"/>
          <w:bottom w:val="single" w:sz="4" w:space="31" w:color="FFFFFF"/>
          <w:right w:val="single" w:sz="4" w:space="0" w:color="FFFFFF"/>
        </w:pBdr>
        <w:ind w:right="-141" w:firstLine="709"/>
        <w:jc w:val="both"/>
        <w:rPr>
          <w:b/>
          <w:sz w:val="28"/>
          <w:szCs w:val="28"/>
        </w:rPr>
      </w:pPr>
      <w:r w:rsidRPr="006C3DAD">
        <w:rPr>
          <w:b/>
          <w:sz w:val="28"/>
          <w:szCs w:val="28"/>
        </w:rPr>
        <w:t>В рамках подготовки к новому учебному году</w:t>
      </w:r>
    </w:p>
    <w:p w14:paraId="58E4F90C" w14:textId="77777777" w:rsidR="001A2F42" w:rsidRDefault="001A2F42" w:rsidP="001A2F42">
      <w:pPr>
        <w:widowControl/>
        <w:pBdr>
          <w:top w:val="single" w:sz="4" w:space="0" w:color="FFFFFF"/>
          <w:left w:val="single" w:sz="4" w:space="0" w:color="FFFFFF"/>
          <w:bottom w:val="single" w:sz="4" w:space="31" w:color="FFFFFF"/>
          <w:right w:val="single" w:sz="4" w:space="0" w:color="FFFFFF"/>
        </w:pBdr>
        <w:ind w:right="-141" w:firstLine="709"/>
        <w:jc w:val="both"/>
        <w:rPr>
          <w:sz w:val="28"/>
          <w:szCs w:val="28"/>
        </w:rPr>
      </w:pPr>
    </w:p>
    <w:p w14:paraId="6333167A" w14:textId="77777777" w:rsidR="001A2F42" w:rsidRDefault="001A2F42" w:rsidP="001A2F42">
      <w:pPr>
        <w:widowControl/>
        <w:pBdr>
          <w:top w:val="single" w:sz="4" w:space="0" w:color="FFFFFF"/>
          <w:left w:val="single" w:sz="4" w:space="0" w:color="FFFFFF"/>
          <w:bottom w:val="single" w:sz="4" w:space="31" w:color="FFFFFF"/>
          <w:right w:val="single" w:sz="4" w:space="0" w:color="FFFFFF"/>
        </w:pBdr>
        <w:ind w:right="-141" w:firstLine="709"/>
        <w:jc w:val="both"/>
        <w:rPr>
          <w:sz w:val="28"/>
          <w:szCs w:val="28"/>
        </w:rPr>
      </w:pPr>
      <w:r>
        <w:rPr>
          <w:sz w:val="28"/>
          <w:szCs w:val="28"/>
        </w:rPr>
        <w:t>1. Обновлены учебники:</w:t>
      </w:r>
    </w:p>
    <w:p w14:paraId="39F22D59" w14:textId="77777777" w:rsidR="001A2F42" w:rsidRDefault="001A2F42" w:rsidP="001A2F42">
      <w:pPr>
        <w:widowControl/>
        <w:pBdr>
          <w:top w:val="single" w:sz="4" w:space="0" w:color="FFFFFF"/>
          <w:left w:val="single" w:sz="4" w:space="0" w:color="FFFFFF"/>
          <w:bottom w:val="single" w:sz="4" w:space="31" w:color="FFFFFF"/>
          <w:right w:val="single" w:sz="4" w:space="0" w:color="FFFFFF"/>
        </w:pBdr>
        <w:ind w:right="-141" w:firstLine="709"/>
        <w:jc w:val="both"/>
        <w:rPr>
          <w:rFonts w:eastAsia="Times New Roman"/>
          <w:sz w:val="28"/>
          <w:szCs w:val="28"/>
        </w:rPr>
      </w:pPr>
      <w:r>
        <w:rPr>
          <w:rFonts w:eastAsia="Times New Roman"/>
          <w:sz w:val="28"/>
          <w:szCs w:val="28"/>
        </w:rPr>
        <w:t xml:space="preserve">В бюджете Республики Крым на 2025 год выделены средства в объеме 467,7 млн. руб. на приобретение государственных учебников по предметам «История России» и «Всеобщая история» для учащихся 5–7 классов и учебников по основным предметам для всех учащихся 3 и 7 классов. Учебники закуплены и переданы в общеобразовательные организации. </w:t>
      </w:r>
    </w:p>
    <w:p w14:paraId="1AC27FCF" w14:textId="77777777" w:rsidR="001A2F42" w:rsidRDefault="001A2F42" w:rsidP="001A2F42">
      <w:pPr>
        <w:widowControl/>
        <w:pBdr>
          <w:top w:val="single" w:sz="4" w:space="0" w:color="FFFFFF"/>
          <w:left w:val="single" w:sz="4" w:space="0" w:color="FFFFFF"/>
          <w:bottom w:val="single" w:sz="4" w:space="31" w:color="FFFFFF"/>
          <w:right w:val="single" w:sz="4" w:space="0" w:color="FFFFFF"/>
        </w:pBdr>
        <w:ind w:right="-141" w:firstLine="709"/>
        <w:jc w:val="both"/>
        <w:rPr>
          <w:rFonts w:eastAsia="Times New Roman"/>
          <w:sz w:val="28"/>
          <w:szCs w:val="28"/>
        </w:rPr>
      </w:pPr>
      <w:r>
        <w:rPr>
          <w:rFonts w:eastAsia="Times New Roman"/>
          <w:sz w:val="28"/>
          <w:szCs w:val="28"/>
        </w:rPr>
        <w:lastRenderedPageBreak/>
        <w:t>Кроме того, государственные и муниципальные общеобразовательные организации к началу нового учебного года закупили учебники на общую сумму 53 млн. руб</w:t>
      </w:r>
    </w:p>
    <w:p w14:paraId="32ADDED3" w14:textId="77777777" w:rsidR="001A2F42" w:rsidRDefault="001A2F42" w:rsidP="001A2F42">
      <w:pPr>
        <w:widowControl/>
        <w:pBdr>
          <w:top w:val="single" w:sz="4" w:space="0" w:color="FFFFFF"/>
          <w:left w:val="single" w:sz="4" w:space="0" w:color="FFFFFF"/>
          <w:bottom w:val="single" w:sz="4" w:space="31" w:color="FFFFFF"/>
          <w:right w:val="single" w:sz="4" w:space="0" w:color="FFFFFF"/>
        </w:pBdr>
        <w:ind w:right="-141" w:firstLine="709"/>
        <w:jc w:val="both"/>
        <w:rPr>
          <w:rFonts w:eastAsia="Times New Roman"/>
          <w:sz w:val="28"/>
          <w:szCs w:val="28"/>
        </w:rPr>
      </w:pPr>
      <w:r>
        <w:rPr>
          <w:rFonts w:eastAsia="Times New Roman"/>
          <w:sz w:val="28"/>
          <w:szCs w:val="28"/>
        </w:rPr>
        <w:t>Школьные библиотеки полностью укомплектованы учебниками, учебно-методической литературой.</w:t>
      </w:r>
    </w:p>
    <w:p w14:paraId="534A0816" w14:textId="77777777" w:rsidR="001A2F42" w:rsidRDefault="001A2F42" w:rsidP="001A2F42">
      <w:pPr>
        <w:widowControl/>
        <w:pBdr>
          <w:top w:val="single" w:sz="4" w:space="0" w:color="FFFFFF"/>
          <w:left w:val="single" w:sz="4" w:space="0" w:color="FFFFFF"/>
          <w:bottom w:val="single" w:sz="4" w:space="31" w:color="FFFFFF"/>
          <w:right w:val="single" w:sz="4" w:space="0" w:color="FFFFFF"/>
        </w:pBdr>
        <w:ind w:right="-141" w:firstLine="709"/>
        <w:jc w:val="both"/>
        <w:rPr>
          <w:rFonts w:eastAsia="Times New Roman"/>
          <w:sz w:val="28"/>
          <w:szCs w:val="28"/>
        </w:rPr>
      </w:pPr>
    </w:p>
    <w:p w14:paraId="5A25201D" w14:textId="77777777" w:rsidR="001A2F42" w:rsidRDefault="001A2F42" w:rsidP="001A2F42">
      <w:pPr>
        <w:widowControl/>
        <w:pBdr>
          <w:top w:val="single" w:sz="4" w:space="0" w:color="FFFFFF"/>
          <w:left w:val="single" w:sz="4" w:space="0" w:color="FFFFFF"/>
          <w:bottom w:val="single" w:sz="4" w:space="31" w:color="FFFFFF"/>
          <w:right w:val="single" w:sz="4" w:space="0" w:color="FFFFFF"/>
        </w:pBdr>
        <w:ind w:right="-141" w:firstLine="709"/>
        <w:jc w:val="both"/>
        <w:rPr>
          <w:rFonts w:eastAsia="Times New Roman"/>
          <w:sz w:val="28"/>
          <w:szCs w:val="28"/>
        </w:rPr>
      </w:pPr>
      <w:r>
        <w:rPr>
          <w:rFonts w:eastAsia="Times New Roman"/>
          <w:sz w:val="28"/>
          <w:szCs w:val="28"/>
        </w:rPr>
        <w:t>2. Оснащены отдельные специализированные учебные кабинеты:</w:t>
      </w:r>
    </w:p>
    <w:p w14:paraId="5D4DD67E" w14:textId="77777777" w:rsidR="001A2F42" w:rsidRDefault="001A2F42" w:rsidP="001A2F42">
      <w:pPr>
        <w:widowControl/>
        <w:pBdr>
          <w:top w:val="single" w:sz="4" w:space="0" w:color="FFFFFF"/>
          <w:left w:val="single" w:sz="4" w:space="0" w:color="FFFFFF"/>
          <w:bottom w:val="single" w:sz="4" w:space="31" w:color="FFFFFF"/>
          <w:right w:val="single" w:sz="4" w:space="0" w:color="FFFFFF"/>
        </w:pBdr>
        <w:ind w:right="-141" w:firstLine="709"/>
        <w:jc w:val="both"/>
        <w:rPr>
          <w:rFonts w:eastAsia="Times New Roman"/>
          <w:sz w:val="28"/>
          <w:szCs w:val="28"/>
        </w:rPr>
      </w:pPr>
      <w:r>
        <w:rPr>
          <w:rFonts w:eastAsia="Times New Roman"/>
          <w:sz w:val="28"/>
          <w:szCs w:val="28"/>
        </w:rPr>
        <w:t xml:space="preserve">Ее в 2024 году Министерством приняты меры по обновлению учебно-материальной базы школ, закуплено оборудование для кабинетов предмета «Основы безопасности и защиты Родины» для </w:t>
      </w:r>
      <w:r w:rsidRPr="006C3DAD">
        <w:rPr>
          <w:rFonts w:eastAsia="Times New Roman"/>
          <w:b/>
          <w:sz w:val="28"/>
          <w:szCs w:val="28"/>
        </w:rPr>
        <w:t>520</w:t>
      </w:r>
      <w:r>
        <w:rPr>
          <w:rFonts w:eastAsia="Times New Roman"/>
          <w:sz w:val="28"/>
          <w:szCs w:val="28"/>
        </w:rPr>
        <w:t xml:space="preserve"> общеобразовательных организаций Республики Крым (45 ед. на школу). </w:t>
      </w:r>
    </w:p>
    <w:p w14:paraId="0E2A9770" w14:textId="77777777" w:rsidR="001A2F42" w:rsidRDefault="001A2F42" w:rsidP="001A2F42">
      <w:pPr>
        <w:widowControl/>
        <w:pBdr>
          <w:top w:val="single" w:sz="4" w:space="0" w:color="FFFFFF"/>
          <w:left w:val="single" w:sz="4" w:space="0" w:color="FFFFFF"/>
          <w:bottom w:val="single" w:sz="4" w:space="31" w:color="FFFFFF"/>
          <w:right w:val="single" w:sz="4" w:space="0" w:color="FFFFFF"/>
        </w:pBdr>
        <w:ind w:right="-141" w:firstLine="709"/>
        <w:jc w:val="both"/>
        <w:rPr>
          <w:rFonts w:eastAsia="Times New Roman"/>
          <w:sz w:val="28"/>
          <w:szCs w:val="28"/>
        </w:rPr>
      </w:pPr>
      <w:r>
        <w:rPr>
          <w:rFonts w:eastAsia="Times New Roman"/>
          <w:sz w:val="28"/>
          <w:szCs w:val="28"/>
        </w:rPr>
        <w:t>В 2025 году на закупку оборудования для предметных кабинетов «Основы безопасности и защиты Родины» и «Труд (Технология)», создание ресурсно-методического центра по данным учебным предметам на базе школы г. Симферополя (</w:t>
      </w:r>
      <w:r>
        <w:rPr>
          <w:rFonts w:eastAsia="Times New Roman"/>
          <w:bCs/>
          <w:color w:val="000000"/>
          <w:sz w:val="28"/>
          <w:szCs w:val="28"/>
        </w:rPr>
        <w:t>МБОУ «Средняя общеобразовательная школа № 4 имени маршала Ф. И. Толбухина»)</w:t>
      </w:r>
      <w:r>
        <w:rPr>
          <w:rFonts w:eastAsia="Times New Roman"/>
          <w:sz w:val="28"/>
          <w:szCs w:val="28"/>
        </w:rPr>
        <w:t xml:space="preserve"> из федерального бюджета выделено </w:t>
      </w:r>
      <w:r w:rsidRPr="006C3DAD">
        <w:rPr>
          <w:rFonts w:eastAsia="Times New Roman"/>
          <w:b/>
          <w:sz w:val="28"/>
          <w:szCs w:val="28"/>
        </w:rPr>
        <w:t>89 162,53 тыс. руб.,</w:t>
      </w:r>
      <w:r>
        <w:rPr>
          <w:rFonts w:eastAsia="Times New Roman"/>
          <w:sz w:val="28"/>
          <w:szCs w:val="28"/>
        </w:rPr>
        <w:t xml:space="preserve"> из бюджета Республики Крым – </w:t>
      </w:r>
      <w:r w:rsidRPr="006C3DAD">
        <w:rPr>
          <w:rFonts w:eastAsia="Times New Roman"/>
          <w:b/>
          <w:sz w:val="28"/>
          <w:szCs w:val="28"/>
        </w:rPr>
        <w:t>150 696,02</w:t>
      </w:r>
      <w:r>
        <w:rPr>
          <w:rFonts w:eastAsia="Times New Roman"/>
          <w:sz w:val="28"/>
          <w:szCs w:val="28"/>
        </w:rPr>
        <w:t xml:space="preserve"> тыс. руб. Оборудование поставлено в общеобразовательные организации Республики Крым. Кроме того, средства для оснащения предметных кабинетов выделены в 2025 году и из бюджета Республики Крым. </w:t>
      </w:r>
    </w:p>
    <w:p w14:paraId="13005A3D" w14:textId="77777777" w:rsidR="001A2F42" w:rsidRDefault="001A2F42" w:rsidP="001A2F42">
      <w:pPr>
        <w:widowControl/>
        <w:pBdr>
          <w:top w:val="single" w:sz="4" w:space="0" w:color="FFFFFF"/>
          <w:left w:val="single" w:sz="4" w:space="0" w:color="FFFFFF"/>
          <w:bottom w:val="single" w:sz="4" w:space="31" w:color="FFFFFF"/>
          <w:right w:val="single" w:sz="4" w:space="0" w:color="FFFFFF"/>
        </w:pBdr>
        <w:ind w:right="-141" w:firstLine="709"/>
        <w:jc w:val="both"/>
        <w:rPr>
          <w:bCs/>
          <w:sz w:val="28"/>
          <w:szCs w:val="28"/>
        </w:rPr>
      </w:pPr>
      <w:r>
        <w:rPr>
          <w:bCs/>
          <w:sz w:val="28"/>
          <w:szCs w:val="28"/>
        </w:rPr>
        <w:t xml:space="preserve">Всего в 2025 году оборудование для кабинета по учебному предмету «Основы безопасности и защиты Родины» закуплено для </w:t>
      </w:r>
      <w:r w:rsidRPr="006C3DAD">
        <w:rPr>
          <w:b/>
          <w:bCs/>
          <w:sz w:val="28"/>
          <w:szCs w:val="28"/>
        </w:rPr>
        <w:t>498</w:t>
      </w:r>
      <w:r>
        <w:rPr>
          <w:bCs/>
          <w:sz w:val="28"/>
          <w:szCs w:val="28"/>
        </w:rPr>
        <w:t xml:space="preserve"> школ республики.</w:t>
      </w:r>
    </w:p>
    <w:p w14:paraId="0F9292A1" w14:textId="77777777" w:rsidR="001A2F42" w:rsidRDefault="001A2F42" w:rsidP="001A2F42">
      <w:pPr>
        <w:widowControl/>
        <w:pBdr>
          <w:top w:val="single" w:sz="4" w:space="0" w:color="FFFFFF"/>
          <w:left w:val="single" w:sz="4" w:space="0" w:color="FFFFFF"/>
          <w:bottom w:val="single" w:sz="4" w:space="31" w:color="FFFFFF"/>
          <w:right w:val="single" w:sz="4" w:space="0" w:color="FFFFFF"/>
        </w:pBdr>
        <w:ind w:right="-141" w:firstLine="709"/>
        <w:jc w:val="both"/>
        <w:rPr>
          <w:bCs/>
          <w:sz w:val="28"/>
          <w:szCs w:val="28"/>
        </w:rPr>
      </w:pPr>
    </w:p>
    <w:p w14:paraId="050FF45F" w14:textId="77777777" w:rsidR="001A2F42" w:rsidRDefault="001A2F42" w:rsidP="001A2F42">
      <w:pPr>
        <w:widowControl/>
        <w:pBdr>
          <w:top w:val="single" w:sz="4" w:space="0" w:color="FFFFFF"/>
          <w:left w:val="single" w:sz="4" w:space="0" w:color="FFFFFF"/>
          <w:bottom w:val="single" w:sz="4" w:space="31" w:color="FFFFFF"/>
          <w:right w:val="single" w:sz="4" w:space="0" w:color="FFFFFF"/>
        </w:pBdr>
        <w:ind w:right="-141" w:firstLine="709"/>
        <w:jc w:val="both"/>
        <w:rPr>
          <w:b/>
          <w:bCs/>
          <w:i/>
          <w:sz w:val="28"/>
          <w:szCs w:val="28"/>
        </w:rPr>
      </w:pPr>
      <w:r>
        <w:rPr>
          <w:b/>
          <w:bCs/>
          <w:i/>
          <w:sz w:val="28"/>
          <w:szCs w:val="28"/>
        </w:rPr>
        <w:t xml:space="preserve"> О кадровом обеспечении.</w:t>
      </w:r>
    </w:p>
    <w:p w14:paraId="501E97BC" w14:textId="77777777" w:rsidR="001A2F42" w:rsidRDefault="001A2F42" w:rsidP="001A2F42">
      <w:pPr>
        <w:widowControl/>
        <w:pBdr>
          <w:top w:val="single" w:sz="4" w:space="0" w:color="FFFFFF"/>
          <w:left w:val="single" w:sz="4" w:space="0" w:color="FFFFFF"/>
          <w:bottom w:val="single" w:sz="4" w:space="31" w:color="FFFFFF"/>
          <w:right w:val="single" w:sz="4" w:space="0" w:color="FFFFFF"/>
        </w:pBdr>
        <w:ind w:right="-141" w:firstLine="709"/>
        <w:jc w:val="both"/>
        <w:rPr>
          <w:sz w:val="28"/>
          <w:szCs w:val="28"/>
        </w:rPr>
      </w:pPr>
      <w:r>
        <w:rPr>
          <w:sz w:val="28"/>
          <w:szCs w:val="28"/>
        </w:rPr>
        <w:t>По прогнозным данным в 2025/2026 учебном году в дошкольных образовательных организациях будут работать 6</w:t>
      </w:r>
      <w:r w:rsidRPr="006C3DAD">
        <w:rPr>
          <w:b/>
          <w:sz w:val="28"/>
          <w:szCs w:val="28"/>
        </w:rPr>
        <w:t xml:space="preserve"> 190</w:t>
      </w:r>
      <w:r>
        <w:rPr>
          <w:sz w:val="28"/>
          <w:szCs w:val="28"/>
        </w:rPr>
        <w:t xml:space="preserve"> педагогов.  Прогноз вакансий -  830 человек.</w:t>
      </w:r>
    </w:p>
    <w:p w14:paraId="40AFDC1E" w14:textId="77777777" w:rsidR="001A2F42" w:rsidRDefault="001A2F42" w:rsidP="001A2F42">
      <w:pPr>
        <w:widowControl/>
        <w:pBdr>
          <w:top w:val="single" w:sz="4" w:space="0" w:color="FFFFFF"/>
          <w:left w:val="single" w:sz="4" w:space="0" w:color="FFFFFF"/>
          <w:bottom w:val="single" w:sz="4" w:space="31" w:color="FFFFFF"/>
          <w:right w:val="single" w:sz="4" w:space="0" w:color="FFFFFF"/>
        </w:pBdr>
        <w:ind w:right="-141" w:firstLine="709"/>
        <w:jc w:val="both"/>
        <w:rPr>
          <w:rFonts w:eastAsia="Times New Roman"/>
          <w:sz w:val="28"/>
          <w:szCs w:val="28"/>
        </w:rPr>
      </w:pPr>
      <w:r>
        <w:rPr>
          <w:rFonts w:eastAsia="Times New Roman"/>
          <w:sz w:val="28"/>
          <w:szCs w:val="28"/>
        </w:rPr>
        <w:t xml:space="preserve">В общеобразовательных организациях будет работать </w:t>
      </w:r>
      <w:r w:rsidRPr="006C3DAD">
        <w:rPr>
          <w:rFonts w:eastAsia="Times New Roman"/>
          <w:b/>
          <w:sz w:val="28"/>
          <w:szCs w:val="28"/>
        </w:rPr>
        <w:t>16957</w:t>
      </w:r>
      <w:r>
        <w:rPr>
          <w:rFonts w:eastAsia="Times New Roman"/>
          <w:sz w:val="28"/>
          <w:szCs w:val="28"/>
        </w:rPr>
        <w:t xml:space="preserve"> педагогов. Численность учителей в школах (без учета совместителей) составит </w:t>
      </w:r>
      <w:r w:rsidRPr="006C3DAD">
        <w:rPr>
          <w:rFonts w:eastAsia="Times New Roman"/>
          <w:b/>
          <w:sz w:val="28"/>
          <w:szCs w:val="28"/>
        </w:rPr>
        <w:t xml:space="preserve">14061 </w:t>
      </w:r>
      <w:r>
        <w:rPr>
          <w:rFonts w:eastAsia="Times New Roman"/>
          <w:sz w:val="28"/>
          <w:szCs w:val="28"/>
        </w:rPr>
        <w:t xml:space="preserve">чел., из них по предметам: русский язык и литература - 1772 чел., математика – 1237 чел., история - 833 чел.; география - 447 чел. </w:t>
      </w:r>
    </w:p>
    <w:p w14:paraId="359C360D" w14:textId="77777777" w:rsidR="001A2F42" w:rsidRDefault="001A2F42" w:rsidP="001A2F42">
      <w:pPr>
        <w:widowControl/>
        <w:pBdr>
          <w:top w:val="single" w:sz="4" w:space="0" w:color="FFFFFF"/>
          <w:left w:val="single" w:sz="4" w:space="0" w:color="FFFFFF"/>
          <w:bottom w:val="single" w:sz="4" w:space="31" w:color="FFFFFF"/>
          <w:right w:val="single" w:sz="4" w:space="0" w:color="FFFFFF"/>
        </w:pBdr>
        <w:ind w:right="-141" w:firstLine="709"/>
        <w:jc w:val="both"/>
        <w:rPr>
          <w:rFonts w:eastAsia="Times New Roman"/>
          <w:sz w:val="28"/>
          <w:szCs w:val="28"/>
        </w:rPr>
      </w:pPr>
      <w:r>
        <w:rPr>
          <w:rFonts w:eastAsia="Times New Roman"/>
          <w:sz w:val="28"/>
          <w:szCs w:val="28"/>
        </w:rPr>
        <w:t>В настоящее время вакантными остаются около 600 должностей педагогов в общеобразовательных организациях.</w:t>
      </w:r>
    </w:p>
    <w:p w14:paraId="44D271AE" w14:textId="77777777" w:rsidR="001A2F42" w:rsidRDefault="001A2F42" w:rsidP="001A2F42">
      <w:pPr>
        <w:widowControl/>
        <w:pBdr>
          <w:top w:val="single" w:sz="4" w:space="0" w:color="FFFFFF"/>
          <w:left w:val="single" w:sz="4" w:space="0" w:color="FFFFFF"/>
          <w:bottom w:val="single" w:sz="4" w:space="31" w:color="FFFFFF"/>
          <w:right w:val="single" w:sz="4" w:space="0" w:color="FFFFFF"/>
        </w:pBdr>
        <w:ind w:right="-141" w:firstLine="709"/>
        <w:jc w:val="both"/>
        <w:rPr>
          <w:rFonts w:eastAsia="Times New Roman"/>
          <w:sz w:val="28"/>
          <w:szCs w:val="28"/>
        </w:rPr>
      </w:pPr>
      <w:r>
        <w:rPr>
          <w:rFonts w:eastAsia="Times New Roman"/>
          <w:sz w:val="28"/>
          <w:szCs w:val="28"/>
        </w:rPr>
        <w:t>Целевой показатель заработной платы отдельных категории работников в 2025 год был установлен:</w:t>
      </w:r>
    </w:p>
    <w:p w14:paraId="585FFBB2" w14:textId="77777777" w:rsidR="001A2F42" w:rsidRDefault="001A2F42" w:rsidP="001A2F42">
      <w:pPr>
        <w:widowControl/>
        <w:pBdr>
          <w:top w:val="single" w:sz="4" w:space="0" w:color="FFFFFF"/>
          <w:left w:val="single" w:sz="4" w:space="0" w:color="FFFFFF"/>
          <w:bottom w:val="single" w:sz="4" w:space="31" w:color="FFFFFF"/>
          <w:right w:val="single" w:sz="4" w:space="0" w:color="FFFFFF"/>
        </w:pBdr>
        <w:ind w:right="-141" w:firstLine="709"/>
        <w:jc w:val="both"/>
        <w:rPr>
          <w:rFonts w:eastAsia="Times New Roman"/>
          <w:sz w:val="28"/>
          <w:szCs w:val="28"/>
        </w:rPr>
      </w:pPr>
      <w:r>
        <w:rPr>
          <w:rFonts w:eastAsia="Times New Roman"/>
          <w:sz w:val="28"/>
          <w:szCs w:val="28"/>
        </w:rPr>
        <w:t xml:space="preserve">Педагоги общего образования, дополнительного образования и средний медицинский персонал - </w:t>
      </w:r>
      <w:r>
        <w:rPr>
          <w:rFonts w:eastAsia="Times New Roman"/>
          <w:sz w:val="28"/>
          <w:szCs w:val="28"/>
        </w:rPr>
        <w:tab/>
        <w:t>41 870</w:t>
      </w:r>
    </w:p>
    <w:p w14:paraId="7547D38C" w14:textId="77777777" w:rsidR="001A2F42" w:rsidRDefault="001A2F42" w:rsidP="001A2F42">
      <w:pPr>
        <w:widowControl/>
        <w:pBdr>
          <w:top w:val="single" w:sz="4" w:space="0" w:color="FFFFFF"/>
          <w:left w:val="single" w:sz="4" w:space="0" w:color="FFFFFF"/>
          <w:bottom w:val="single" w:sz="4" w:space="31" w:color="FFFFFF"/>
          <w:right w:val="single" w:sz="4" w:space="0" w:color="FFFFFF"/>
        </w:pBdr>
        <w:ind w:right="-141" w:firstLine="709"/>
        <w:jc w:val="both"/>
        <w:rPr>
          <w:rFonts w:eastAsia="Times New Roman"/>
          <w:sz w:val="28"/>
          <w:szCs w:val="28"/>
        </w:rPr>
      </w:pPr>
      <w:r>
        <w:rPr>
          <w:rFonts w:eastAsia="Times New Roman"/>
          <w:sz w:val="28"/>
          <w:szCs w:val="28"/>
        </w:rPr>
        <w:t>Педагоги дошкольного образования</w:t>
      </w:r>
      <w:r>
        <w:rPr>
          <w:rFonts w:eastAsia="Times New Roman"/>
          <w:sz w:val="28"/>
          <w:szCs w:val="28"/>
        </w:rPr>
        <w:tab/>
        <w:t>35 759</w:t>
      </w:r>
    </w:p>
    <w:p w14:paraId="5F8B93AD" w14:textId="77777777" w:rsidR="001A2F42" w:rsidRDefault="001A2F42" w:rsidP="001A2F42">
      <w:pPr>
        <w:widowControl/>
        <w:pBdr>
          <w:top w:val="single" w:sz="4" w:space="0" w:color="FFFFFF"/>
          <w:left w:val="single" w:sz="4" w:space="0" w:color="FFFFFF"/>
          <w:bottom w:val="single" w:sz="4" w:space="31" w:color="FFFFFF"/>
          <w:right w:val="single" w:sz="4" w:space="0" w:color="FFFFFF"/>
        </w:pBdr>
        <w:ind w:right="-141" w:firstLine="709"/>
        <w:jc w:val="both"/>
        <w:rPr>
          <w:rFonts w:eastAsia="Times New Roman"/>
          <w:sz w:val="28"/>
          <w:szCs w:val="28"/>
        </w:rPr>
      </w:pPr>
      <w:r>
        <w:rPr>
          <w:rFonts w:eastAsia="Times New Roman"/>
          <w:sz w:val="28"/>
          <w:szCs w:val="28"/>
        </w:rPr>
        <w:t>Руководящее звено</w:t>
      </w:r>
      <w:r>
        <w:rPr>
          <w:rFonts w:eastAsia="Times New Roman"/>
          <w:sz w:val="28"/>
          <w:szCs w:val="28"/>
        </w:rPr>
        <w:tab/>
        <w:t>39 960</w:t>
      </w:r>
    </w:p>
    <w:p w14:paraId="08AD2A65" w14:textId="77777777" w:rsidR="001A2F42" w:rsidRDefault="001A2F42" w:rsidP="001A2F42">
      <w:pPr>
        <w:widowControl/>
        <w:pBdr>
          <w:top w:val="single" w:sz="4" w:space="0" w:color="FFFFFF"/>
          <w:left w:val="single" w:sz="4" w:space="0" w:color="FFFFFF"/>
          <w:bottom w:val="single" w:sz="4" w:space="31" w:color="FFFFFF"/>
          <w:right w:val="single" w:sz="4" w:space="0" w:color="FFFFFF"/>
        </w:pBdr>
        <w:ind w:right="-141" w:firstLine="709"/>
        <w:jc w:val="both"/>
        <w:rPr>
          <w:rFonts w:eastAsia="Times New Roman"/>
          <w:sz w:val="28"/>
          <w:szCs w:val="28"/>
        </w:rPr>
      </w:pPr>
      <w:r>
        <w:rPr>
          <w:rFonts w:eastAsia="Times New Roman"/>
          <w:sz w:val="28"/>
          <w:szCs w:val="28"/>
        </w:rPr>
        <w:t>Обеспечивающие специалисты</w:t>
      </w:r>
      <w:r>
        <w:rPr>
          <w:rFonts w:eastAsia="Times New Roman"/>
          <w:sz w:val="28"/>
          <w:szCs w:val="28"/>
        </w:rPr>
        <w:tab/>
        <w:t>25 579</w:t>
      </w:r>
    </w:p>
    <w:p w14:paraId="7640104C" w14:textId="77777777" w:rsidR="001A2F42" w:rsidRDefault="001A2F42" w:rsidP="001A2F42">
      <w:pPr>
        <w:widowControl/>
        <w:pBdr>
          <w:top w:val="single" w:sz="4" w:space="0" w:color="FFFFFF"/>
          <w:left w:val="single" w:sz="4" w:space="0" w:color="FFFFFF"/>
          <w:bottom w:val="single" w:sz="4" w:space="31" w:color="FFFFFF"/>
          <w:right w:val="single" w:sz="4" w:space="0" w:color="FFFFFF"/>
        </w:pBdr>
        <w:ind w:right="-141" w:firstLine="709"/>
        <w:jc w:val="both"/>
        <w:rPr>
          <w:rFonts w:eastAsia="Times New Roman"/>
          <w:sz w:val="28"/>
          <w:szCs w:val="28"/>
        </w:rPr>
      </w:pPr>
      <w:r>
        <w:rPr>
          <w:rFonts w:eastAsia="Times New Roman"/>
          <w:sz w:val="28"/>
          <w:szCs w:val="28"/>
        </w:rPr>
        <w:t>Обслуживающий персонал</w:t>
      </w:r>
      <w:r>
        <w:rPr>
          <w:rFonts w:eastAsia="Times New Roman"/>
          <w:sz w:val="28"/>
          <w:szCs w:val="28"/>
        </w:rPr>
        <w:tab/>
        <w:t>24 637</w:t>
      </w:r>
    </w:p>
    <w:p w14:paraId="12BE28E0" w14:textId="77777777" w:rsidR="001A2F42" w:rsidRDefault="001A2F42" w:rsidP="001A2F42">
      <w:pPr>
        <w:widowControl/>
        <w:pBdr>
          <w:top w:val="single" w:sz="4" w:space="0" w:color="FFFFFF"/>
          <w:left w:val="single" w:sz="4" w:space="0" w:color="FFFFFF"/>
          <w:bottom w:val="single" w:sz="4" w:space="31" w:color="FFFFFF"/>
          <w:right w:val="single" w:sz="4" w:space="0" w:color="FFFFFF"/>
        </w:pBdr>
        <w:ind w:right="-141" w:firstLine="709"/>
        <w:jc w:val="both"/>
        <w:rPr>
          <w:rFonts w:eastAsia="Times New Roman"/>
          <w:sz w:val="28"/>
          <w:szCs w:val="28"/>
        </w:rPr>
      </w:pPr>
      <w:r>
        <w:rPr>
          <w:rFonts w:eastAsia="Times New Roman"/>
          <w:sz w:val="28"/>
          <w:szCs w:val="28"/>
        </w:rPr>
        <w:t>По состоянию на 01.08.2025 года средняя заработная плата педагогов Республики Крым составляет:</w:t>
      </w:r>
    </w:p>
    <w:p w14:paraId="2432D731" w14:textId="77777777" w:rsidR="001A2F42" w:rsidRDefault="001A2F42" w:rsidP="001A2F42">
      <w:pPr>
        <w:widowControl/>
        <w:pBdr>
          <w:top w:val="single" w:sz="4" w:space="0" w:color="FFFFFF"/>
          <w:left w:val="single" w:sz="4" w:space="0" w:color="FFFFFF"/>
          <w:bottom w:val="single" w:sz="4" w:space="31" w:color="FFFFFF"/>
          <w:right w:val="single" w:sz="4" w:space="0" w:color="FFFFFF"/>
        </w:pBdr>
        <w:ind w:right="-141" w:firstLine="709"/>
        <w:jc w:val="both"/>
        <w:rPr>
          <w:rFonts w:eastAsia="Times New Roman"/>
          <w:sz w:val="28"/>
          <w:szCs w:val="28"/>
        </w:rPr>
      </w:pPr>
      <w:r>
        <w:rPr>
          <w:rFonts w:eastAsia="Times New Roman"/>
          <w:sz w:val="28"/>
          <w:szCs w:val="28"/>
        </w:rPr>
        <w:t>–</w:t>
      </w:r>
      <w:r>
        <w:rPr>
          <w:rFonts w:eastAsia="Times New Roman"/>
          <w:sz w:val="28"/>
          <w:szCs w:val="28"/>
        </w:rPr>
        <w:tab/>
        <w:t>педагоги общего образования - 44 514,77 руб.(или 106,32% от целевого показателя оплаты труда);</w:t>
      </w:r>
    </w:p>
    <w:p w14:paraId="4D764705" w14:textId="77777777" w:rsidR="001A2F42" w:rsidRDefault="001A2F42" w:rsidP="001A2F42">
      <w:pPr>
        <w:widowControl/>
        <w:pBdr>
          <w:top w:val="single" w:sz="4" w:space="0" w:color="FFFFFF"/>
          <w:left w:val="single" w:sz="4" w:space="0" w:color="FFFFFF"/>
          <w:bottom w:val="single" w:sz="4" w:space="31" w:color="FFFFFF"/>
          <w:right w:val="single" w:sz="4" w:space="0" w:color="FFFFFF"/>
        </w:pBdr>
        <w:ind w:right="-141" w:firstLine="709"/>
        <w:jc w:val="both"/>
        <w:rPr>
          <w:rFonts w:eastAsia="Times New Roman"/>
          <w:sz w:val="28"/>
          <w:szCs w:val="28"/>
        </w:rPr>
      </w:pPr>
      <w:r>
        <w:rPr>
          <w:rFonts w:eastAsia="Times New Roman"/>
          <w:sz w:val="28"/>
          <w:szCs w:val="28"/>
        </w:rPr>
        <w:lastRenderedPageBreak/>
        <w:t>–</w:t>
      </w:r>
      <w:r>
        <w:rPr>
          <w:rFonts w:eastAsia="Times New Roman"/>
          <w:sz w:val="28"/>
          <w:szCs w:val="28"/>
        </w:rPr>
        <w:tab/>
        <w:t>педагоги дошкольного образования - 36 214,91 руб.(или 101,27% от целевого показателя оплаты труда);</w:t>
      </w:r>
    </w:p>
    <w:p w14:paraId="4D8F6AF3" w14:textId="77777777" w:rsidR="001A2F42" w:rsidRDefault="001A2F42" w:rsidP="001A2F42">
      <w:pPr>
        <w:widowControl/>
        <w:pBdr>
          <w:top w:val="single" w:sz="4" w:space="0" w:color="FFFFFF"/>
          <w:left w:val="single" w:sz="4" w:space="0" w:color="FFFFFF"/>
          <w:bottom w:val="single" w:sz="4" w:space="31" w:color="FFFFFF"/>
          <w:right w:val="single" w:sz="4" w:space="0" w:color="FFFFFF"/>
        </w:pBdr>
        <w:ind w:right="-141" w:firstLine="709"/>
        <w:jc w:val="both"/>
        <w:rPr>
          <w:rFonts w:eastAsia="Times New Roman"/>
          <w:sz w:val="28"/>
          <w:szCs w:val="28"/>
        </w:rPr>
      </w:pPr>
      <w:r>
        <w:rPr>
          <w:rFonts w:eastAsia="Times New Roman"/>
          <w:sz w:val="28"/>
          <w:szCs w:val="28"/>
        </w:rPr>
        <w:t>–</w:t>
      </w:r>
      <w:r>
        <w:rPr>
          <w:rFonts w:eastAsia="Times New Roman"/>
          <w:sz w:val="28"/>
          <w:szCs w:val="28"/>
        </w:rPr>
        <w:tab/>
        <w:t>педагоги дополнительного образования детей - 41 160,83 руб.(или 98,31% от целевого показателя оплаты труда).</w:t>
      </w:r>
    </w:p>
    <w:p w14:paraId="1206C7D8" w14:textId="77777777" w:rsidR="001A2F42" w:rsidRDefault="001A2F42" w:rsidP="001A2F42">
      <w:pPr>
        <w:widowControl/>
        <w:pBdr>
          <w:top w:val="single" w:sz="4" w:space="0" w:color="FFFFFF"/>
          <w:left w:val="single" w:sz="4" w:space="0" w:color="FFFFFF"/>
          <w:bottom w:val="single" w:sz="4" w:space="31" w:color="FFFFFF"/>
          <w:right w:val="single" w:sz="4" w:space="0" w:color="FFFFFF"/>
        </w:pBdr>
        <w:ind w:right="-141" w:firstLine="709"/>
        <w:jc w:val="both"/>
        <w:rPr>
          <w:rFonts w:eastAsia="Times New Roman"/>
          <w:sz w:val="28"/>
          <w:szCs w:val="28"/>
        </w:rPr>
      </w:pPr>
      <w:r>
        <w:rPr>
          <w:rFonts w:eastAsia="Times New Roman"/>
          <w:sz w:val="28"/>
          <w:szCs w:val="28"/>
        </w:rPr>
        <w:t>Письмом Министерства от 12.08.2025 № 4912/01-15 до Глав администраций муниципальных образований Республики Крым доведены уточненные показатели оплаты труда, которые составляют:</w:t>
      </w:r>
    </w:p>
    <w:p w14:paraId="292D5B99" w14:textId="77777777" w:rsidR="001A2F42" w:rsidRDefault="001A2F42" w:rsidP="001A2F42">
      <w:pPr>
        <w:widowControl/>
        <w:pBdr>
          <w:top w:val="single" w:sz="4" w:space="0" w:color="FFFFFF"/>
          <w:left w:val="single" w:sz="4" w:space="0" w:color="FFFFFF"/>
          <w:bottom w:val="single" w:sz="4" w:space="31" w:color="FFFFFF"/>
          <w:right w:val="single" w:sz="4" w:space="0" w:color="FFFFFF"/>
        </w:pBdr>
        <w:ind w:right="-141" w:firstLine="709"/>
        <w:jc w:val="both"/>
        <w:rPr>
          <w:rFonts w:eastAsia="Times New Roman"/>
          <w:sz w:val="28"/>
          <w:szCs w:val="28"/>
        </w:rPr>
      </w:pPr>
      <w:r>
        <w:rPr>
          <w:rFonts w:eastAsia="Times New Roman"/>
          <w:sz w:val="28"/>
          <w:szCs w:val="28"/>
        </w:rPr>
        <w:t>–</w:t>
      </w:r>
      <w:r>
        <w:rPr>
          <w:rFonts w:eastAsia="Times New Roman"/>
          <w:sz w:val="28"/>
          <w:szCs w:val="28"/>
        </w:rPr>
        <w:tab/>
        <w:t>по педагогическим работникам общего образования, дополнительного образования – 43 985 руб.</w:t>
      </w:r>
    </w:p>
    <w:p w14:paraId="4C1FC3EA" w14:textId="77777777" w:rsidR="001A2F42" w:rsidRDefault="001A2F42" w:rsidP="001A2F42">
      <w:pPr>
        <w:widowControl/>
        <w:pBdr>
          <w:top w:val="single" w:sz="4" w:space="0" w:color="FFFFFF"/>
          <w:left w:val="single" w:sz="4" w:space="0" w:color="FFFFFF"/>
          <w:bottom w:val="single" w:sz="4" w:space="31" w:color="FFFFFF"/>
          <w:right w:val="single" w:sz="4" w:space="0" w:color="FFFFFF"/>
        </w:pBdr>
        <w:ind w:right="-141" w:firstLine="709"/>
        <w:jc w:val="both"/>
        <w:rPr>
          <w:rFonts w:eastAsia="Times New Roman"/>
          <w:sz w:val="28"/>
          <w:szCs w:val="28"/>
        </w:rPr>
      </w:pPr>
      <w:r>
        <w:rPr>
          <w:rFonts w:eastAsia="Times New Roman"/>
          <w:sz w:val="28"/>
          <w:szCs w:val="28"/>
        </w:rPr>
        <w:t>–</w:t>
      </w:r>
      <w:r>
        <w:rPr>
          <w:rFonts w:eastAsia="Times New Roman"/>
          <w:sz w:val="28"/>
          <w:szCs w:val="28"/>
        </w:rPr>
        <w:tab/>
        <w:t>по педагогическим работникам дошкольных образовательных учреждений – 37 550 руб</w:t>
      </w:r>
    </w:p>
    <w:p w14:paraId="79ABBED9" w14:textId="77777777" w:rsidR="001A2F42" w:rsidRPr="00A752CF" w:rsidRDefault="001A2F42" w:rsidP="001A2F42">
      <w:pPr>
        <w:widowControl/>
        <w:pBdr>
          <w:top w:val="single" w:sz="4" w:space="0" w:color="FFFFFF"/>
          <w:left w:val="single" w:sz="4" w:space="0" w:color="FFFFFF"/>
          <w:bottom w:val="single" w:sz="4" w:space="31" w:color="FFFFFF"/>
          <w:right w:val="single" w:sz="4" w:space="0" w:color="FFFFFF"/>
        </w:pBdr>
        <w:ind w:right="-141" w:firstLine="709"/>
        <w:jc w:val="both"/>
        <w:rPr>
          <w:rFonts w:eastAsia="Times New Roman"/>
          <w:b/>
          <w:sz w:val="28"/>
          <w:szCs w:val="28"/>
        </w:rPr>
      </w:pPr>
      <w:r>
        <w:rPr>
          <w:rFonts w:eastAsia="Times New Roman"/>
          <w:sz w:val="28"/>
          <w:szCs w:val="28"/>
        </w:rPr>
        <w:t xml:space="preserve">Данные уточненные показатели необходимо достигнуть в полном объеме по состоянию на </w:t>
      </w:r>
      <w:r w:rsidRPr="00A752CF">
        <w:rPr>
          <w:rFonts w:eastAsia="Times New Roman"/>
          <w:b/>
          <w:sz w:val="28"/>
          <w:szCs w:val="28"/>
        </w:rPr>
        <w:t>01.10.2025</w:t>
      </w:r>
      <w:r>
        <w:rPr>
          <w:rFonts w:eastAsia="Times New Roman"/>
          <w:sz w:val="28"/>
          <w:szCs w:val="28"/>
        </w:rPr>
        <w:t xml:space="preserve"> и далее ежемесячно до конца 2025 года. Для этого дополнительно выделены бюджетный ассигнования по субвенции в общеобразовательных организациях в объеме </w:t>
      </w:r>
      <w:r w:rsidRPr="00A752CF">
        <w:rPr>
          <w:rFonts w:eastAsia="Times New Roman"/>
          <w:b/>
          <w:sz w:val="28"/>
          <w:szCs w:val="28"/>
        </w:rPr>
        <w:t>767 294 430,16</w:t>
      </w:r>
      <w:r>
        <w:rPr>
          <w:rFonts w:eastAsia="Times New Roman"/>
          <w:sz w:val="28"/>
          <w:szCs w:val="28"/>
        </w:rPr>
        <w:t xml:space="preserve"> руб., по субвенции в дошкольных образовательных организациях в объеме </w:t>
      </w:r>
      <w:r w:rsidRPr="00A752CF">
        <w:rPr>
          <w:rFonts w:eastAsia="Times New Roman"/>
          <w:b/>
          <w:sz w:val="28"/>
          <w:szCs w:val="28"/>
        </w:rPr>
        <w:t>195 712 269,84 руб.</w:t>
      </w:r>
    </w:p>
    <w:p w14:paraId="4CC578AD" w14:textId="77777777" w:rsidR="001A2F42" w:rsidRDefault="001A2F42" w:rsidP="001A2F42">
      <w:pPr>
        <w:pBdr>
          <w:top w:val="single" w:sz="4" w:space="1" w:color="FFFFFF"/>
          <w:left w:val="single" w:sz="4" w:space="0" w:color="FFFFFF"/>
          <w:bottom w:val="single" w:sz="4" w:space="28" w:color="FFFFFF"/>
          <w:right w:val="single" w:sz="4" w:space="0" w:color="FFFFFF"/>
        </w:pBdr>
        <w:ind w:right="-141" w:firstLine="709"/>
        <w:contextualSpacing/>
        <w:jc w:val="both"/>
        <w:rPr>
          <w:b/>
          <w:bCs/>
          <w:i/>
          <w:sz w:val="28"/>
          <w:szCs w:val="28"/>
        </w:rPr>
      </w:pPr>
      <w:r>
        <w:rPr>
          <w:b/>
          <w:bCs/>
          <w:i/>
          <w:sz w:val="28"/>
          <w:szCs w:val="28"/>
        </w:rPr>
        <w:t>О нововведениях в организации учебного процесса.</w:t>
      </w:r>
    </w:p>
    <w:p w14:paraId="4EB369A0" w14:textId="77777777" w:rsidR="001A2F42" w:rsidRDefault="001A2F42" w:rsidP="001A2F42">
      <w:pPr>
        <w:pBdr>
          <w:top w:val="single" w:sz="4" w:space="1" w:color="FFFFFF"/>
          <w:left w:val="single" w:sz="4" w:space="0" w:color="FFFFFF"/>
          <w:bottom w:val="single" w:sz="4" w:space="28" w:color="FFFFFF"/>
          <w:right w:val="single" w:sz="4" w:space="0" w:color="FFFFFF"/>
        </w:pBdr>
        <w:ind w:right="-141" w:firstLine="709"/>
        <w:contextualSpacing/>
        <w:jc w:val="both"/>
        <w:rPr>
          <w:rFonts w:eastAsia="Times New Roman"/>
          <w:b/>
          <w:bCs/>
          <w:sz w:val="28"/>
          <w:szCs w:val="28"/>
        </w:rPr>
      </w:pPr>
    </w:p>
    <w:p w14:paraId="53E804BA" w14:textId="77777777" w:rsidR="001A2F42" w:rsidRDefault="001A2F42" w:rsidP="001A2F42">
      <w:pPr>
        <w:pBdr>
          <w:top w:val="single" w:sz="4" w:space="1" w:color="FFFFFF"/>
          <w:left w:val="single" w:sz="4" w:space="0" w:color="FFFFFF"/>
          <w:bottom w:val="single" w:sz="4" w:space="28" w:color="FFFFFF"/>
          <w:right w:val="single" w:sz="4" w:space="0" w:color="FFFFFF"/>
        </w:pBdr>
        <w:ind w:right="-141" w:firstLine="709"/>
        <w:contextualSpacing/>
        <w:jc w:val="both"/>
        <w:rPr>
          <w:rFonts w:eastAsia="Times New Roman"/>
          <w:b/>
          <w:bCs/>
          <w:sz w:val="28"/>
          <w:szCs w:val="28"/>
        </w:rPr>
      </w:pPr>
      <w:r>
        <w:rPr>
          <w:rFonts w:eastAsia="Times New Roman"/>
          <w:b/>
          <w:bCs/>
          <w:sz w:val="28"/>
          <w:szCs w:val="28"/>
        </w:rPr>
        <w:t xml:space="preserve">Дошкольное образование </w:t>
      </w:r>
    </w:p>
    <w:p w14:paraId="070A391A" w14:textId="77777777" w:rsidR="001A2F42" w:rsidRDefault="001A2F42" w:rsidP="001A2F42">
      <w:pPr>
        <w:pBdr>
          <w:top w:val="single" w:sz="4" w:space="1" w:color="FFFFFF"/>
          <w:left w:val="single" w:sz="4" w:space="0" w:color="FFFFFF"/>
          <w:bottom w:val="single" w:sz="4" w:space="28" w:color="FFFFFF"/>
          <w:right w:val="single" w:sz="4" w:space="0" w:color="FFFFFF"/>
        </w:pBdr>
        <w:ind w:right="-141" w:firstLine="709"/>
        <w:contextualSpacing/>
        <w:jc w:val="both"/>
        <w:rPr>
          <w:rFonts w:eastAsia="Times New Roman"/>
          <w:b/>
          <w:bCs/>
          <w:sz w:val="28"/>
          <w:szCs w:val="28"/>
        </w:rPr>
      </w:pPr>
    </w:p>
    <w:p w14:paraId="2E3D52A5" w14:textId="77777777" w:rsidR="001A2F42" w:rsidRPr="008B1DEC" w:rsidRDefault="001A2F42" w:rsidP="001A2F42">
      <w:pPr>
        <w:pBdr>
          <w:top w:val="single" w:sz="4" w:space="1" w:color="FFFFFF"/>
          <w:left w:val="single" w:sz="4" w:space="0" w:color="FFFFFF"/>
          <w:bottom w:val="single" w:sz="4" w:space="28" w:color="FFFFFF"/>
          <w:right w:val="single" w:sz="4" w:space="0" w:color="FFFFFF"/>
        </w:pBdr>
        <w:ind w:right="-141" w:firstLine="709"/>
        <w:contextualSpacing/>
        <w:jc w:val="both"/>
        <w:rPr>
          <w:rFonts w:eastAsia="Times New Roman"/>
          <w:bCs/>
          <w:sz w:val="28"/>
          <w:szCs w:val="28"/>
        </w:rPr>
      </w:pPr>
      <w:r w:rsidRPr="008B1DEC">
        <w:rPr>
          <w:rFonts w:eastAsia="Times New Roman"/>
          <w:bCs/>
          <w:sz w:val="28"/>
          <w:szCs w:val="28"/>
        </w:rPr>
        <w:t>На федеральном уровне – нет изменений</w:t>
      </w:r>
    </w:p>
    <w:p w14:paraId="01984043" w14:textId="77777777" w:rsidR="001A2F42" w:rsidRDefault="001A2F42" w:rsidP="001A2F42">
      <w:pPr>
        <w:pBdr>
          <w:top w:val="single" w:sz="4" w:space="1" w:color="FFFFFF"/>
          <w:left w:val="single" w:sz="4" w:space="0" w:color="FFFFFF"/>
          <w:bottom w:val="single" w:sz="4" w:space="28" w:color="FFFFFF"/>
          <w:right w:val="single" w:sz="4" w:space="0" w:color="FFFFFF"/>
        </w:pBdr>
        <w:ind w:right="-141" w:firstLine="709"/>
        <w:contextualSpacing/>
        <w:jc w:val="both"/>
        <w:rPr>
          <w:rFonts w:eastAsia="Times New Roman"/>
          <w:sz w:val="28"/>
          <w:szCs w:val="28"/>
        </w:rPr>
      </w:pPr>
      <w:r>
        <w:rPr>
          <w:rFonts w:eastAsia="Times New Roman"/>
          <w:sz w:val="28"/>
          <w:szCs w:val="28"/>
        </w:rPr>
        <w:t>На региональном уровне:</w:t>
      </w:r>
    </w:p>
    <w:p w14:paraId="48E60648" w14:textId="77777777" w:rsidR="001A2F42" w:rsidRDefault="001A2F42" w:rsidP="001A2F42">
      <w:pPr>
        <w:pBdr>
          <w:top w:val="single" w:sz="4" w:space="1" w:color="FFFFFF"/>
          <w:left w:val="single" w:sz="4" w:space="0" w:color="FFFFFF"/>
          <w:bottom w:val="single" w:sz="4" w:space="28" w:color="FFFFFF"/>
          <w:right w:val="single" w:sz="4" w:space="0" w:color="FFFFFF"/>
        </w:pBdr>
        <w:ind w:right="-141" w:firstLine="709"/>
        <w:contextualSpacing/>
        <w:jc w:val="both"/>
        <w:rPr>
          <w:sz w:val="28"/>
          <w:szCs w:val="28"/>
        </w:rPr>
      </w:pPr>
      <w:r>
        <w:rPr>
          <w:sz w:val="28"/>
          <w:szCs w:val="28"/>
        </w:rPr>
        <w:t xml:space="preserve">Продолжают работать </w:t>
      </w:r>
      <w:r w:rsidRPr="00573D35">
        <w:rPr>
          <w:sz w:val="28"/>
          <w:szCs w:val="28"/>
        </w:rPr>
        <w:t>1</w:t>
      </w:r>
      <w:r>
        <w:rPr>
          <w:sz w:val="28"/>
          <w:szCs w:val="28"/>
        </w:rPr>
        <w:t>5</w:t>
      </w:r>
      <w:r w:rsidRPr="00573D35">
        <w:rPr>
          <w:sz w:val="28"/>
          <w:szCs w:val="28"/>
        </w:rPr>
        <w:t xml:space="preserve"> региональных инновационных площадок</w:t>
      </w:r>
      <w:r>
        <w:rPr>
          <w:sz w:val="28"/>
          <w:szCs w:val="28"/>
        </w:rPr>
        <w:t>, 4 – по финансовой грамотности</w:t>
      </w:r>
    </w:p>
    <w:p w14:paraId="3B8BDDFC" w14:textId="77777777" w:rsidR="001A2F42" w:rsidRDefault="001A2F42" w:rsidP="001A2F42">
      <w:pPr>
        <w:pBdr>
          <w:top w:val="single" w:sz="4" w:space="1" w:color="FFFFFF"/>
          <w:left w:val="single" w:sz="4" w:space="0" w:color="FFFFFF"/>
          <w:bottom w:val="single" w:sz="4" w:space="28" w:color="FFFFFF"/>
          <w:right w:val="single" w:sz="4" w:space="0" w:color="FFFFFF"/>
        </w:pBdr>
        <w:ind w:right="-141" w:firstLine="709"/>
        <w:contextualSpacing/>
        <w:jc w:val="both"/>
        <w:rPr>
          <w:rFonts w:eastAsia="Times New Roman"/>
          <w:sz w:val="28"/>
          <w:szCs w:val="28"/>
        </w:rPr>
      </w:pPr>
      <w:r>
        <w:rPr>
          <w:rFonts w:eastAsia="Times New Roman"/>
          <w:sz w:val="28"/>
          <w:szCs w:val="28"/>
        </w:rPr>
        <w:t>1. Реализация региональной программы по гражданско-патриотическому воспитанию для детей дошкольного возраста «Крымский веночек».</w:t>
      </w:r>
    </w:p>
    <w:p w14:paraId="7FCFEC14" w14:textId="77777777" w:rsidR="001A2F42" w:rsidRDefault="001A2F42" w:rsidP="001A2F42">
      <w:pPr>
        <w:pBdr>
          <w:top w:val="single" w:sz="4" w:space="1" w:color="FFFFFF"/>
          <w:left w:val="single" w:sz="4" w:space="0" w:color="FFFFFF"/>
          <w:bottom w:val="single" w:sz="4" w:space="28" w:color="FFFFFF"/>
          <w:right w:val="single" w:sz="4" w:space="0" w:color="FFFFFF"/>
        </w:pBdr>
        <w:ind w:right="-141" w:firstLine="709"/>
        <w:contextualSpacing/>
        <w:jc w:val="both"/>
        <w:rPr>
          <w:rFonts w:eastAsia="Times New Roman"/>
          <w:sz w:val="28"/>
          <w:szCs w:val="28"/>
        </w:rPr>
      </w:pPr>
      <w:r>
        <w:rPr>
          <w:rFonts w:eastAsia="Times New Roman"/>
          <w:sz w:val="28"/>
          <w:szCs w:val="28"/>
        </w:rPr>
        <w:t xml:space="preserve"> 2. Поэтапное внедрение Программы просветительской деятельности для родителей, направленной на формирование единого образовательного пространства, развитие родительской компетентности и укрепление семейных ценностей (8 ДОО являются региональными площадками).</w:t>
      </w:r>
    </w:p>
    <w:p w14:paraId="66A0ABCE" w14:textId="77777777" w:rsidR="001A2F42" w:rsidRDefault="001A2F42" w:rsidP="001A2F42">
      <w:pPr>
        <w:pBdr>
          <w:top w:val="single" w:sz="4" w:space="1" w:color="FFFFFF"/>
          <w:left w:val="single" w:sz="4" w:space="0" w:color="FFFFFF"/>
          <w:bottom w:val="single" w:sz="4" w:space="28" w:color="FFFFFF"/>
          <w:right w:val="single" w:sz="4" w:space="0" w:color="FFFFFF"/>
        </w:pBdr>
        <w:ind w:right="-141" w:firstLine="709"/>
        <w:contextualSpacing/>
        <w:jc w:val="both"/>
        <w:rPr>
          <w:rFonts w:eastAsia="Times New Roman"/>
          <w:sz w:val="28"/>
          <w:szCs w:val="28"/>
        </w:rPr>
      </w:pPr>
      <w:r>
        <w:rPr>
          <w:rFonts w:eastAsia="Times New Roman"/>
          <w:sz w:val="28"/>
          <w:szCs w:val="28"/>
        </w:rPr>
        <w:t>3.  Продолжение внедрения пилотного проекта по обучению детей дошкольного возраста игре в шахматы (в 2024/2025 учебном году участвовали гг. Симферополь, Ялта, 143 ДОО, 3,5 тыс.воспитанников).</w:t>
      </w:r>
    </w:p>
    <w:p w14:paraId="3CEBF74C" w14:textId="77777777" w:rsidR="001A2F42" w:rsidRDefault="001A2F42" w:rsidP="001A2F42">
      <w:pPr>
        <w:pBdr>
          <w:top w:val="single" w:sz="4" w:space="1" w:color="FFFFFF"/>
          <w:left w:val="single" w:sz="4" w:space="0" w:color="FFFFFF"/>
          <w:bottom w:val="single" w:sz="4" w:space="28" w:color="FFFFFF"/>
          <w:right w:val="single" w:sz="4" w:space="0" w:color="FFFFFF"/>
        </w:pBdr>
        <w:ind w:right="-141" w:firstLine="709"/>
        <w:contextualSpacing/>
        <w:jc w:val="both"/>
        <w:rPr>
          <w:rFonts w:eastAsia="Times New Roman"/>
          <w:sz w:val="28"/>
          <w:szCs w:val="28"/>
        </w:rPr>
      </w:pPr>
      <w:r>
        <w:rPr>
          <w:rFonts w:eastAsia="Times New Roman"/>
          <w:sz w:val="28"/>
          <w:szCs w:val="28"/>
        </w:rPr>
        <w:t>4. Программа Истоки реализуют 24 детских садах</w:t>
      </w:r>
    </w:p>
    <w:p w14:paraId="437AE2F2" w14:textId="77777777" w:rsidR="001A2F42" w:rsidRDefault="001A2F42" w:rsidP="001A2F42">
      <w:pPr>
        <w:pBdr>
          <w:top w:val="single" w:sz="4" w:space="1" w:color="FFFFFF"/>
          <w:left w:val="single" w:sz="4" w:space="0" w:color="FFFFFF"/>
          <w:bottom w:val="single" w:sz="4" w:space="28" w:color="FFFFFF"/>
          <w:right w:val="single" w:sz="4" w:space="0" w:color="FFFFFF"/>
        </w:pBdr>
        <w:ind w:right="-141" w:firstLine="709"/>
        <w:contextualSpacing/>
        <w:jc w:val="both"/>
        <w:rPr>
          <w:rFonts w:eastAsia="Times New Roman"/>
          <w:sz w:val="28"/>
          <w:szCs w:val="28"/>
        </w:rPr>
      </w:pPr>
      <w:r>
        <w:rPr>
          <w:rFonts w:eastAsia="Times New Roman"/>
          <w:sz w:val="28"/>
          <w:szCs w:val="28"/>
        </w:rPr>
        <w:t>4. Уставы всех дошкольных образовательных организаций приведены в соответствие с действующим федеральным законодательством в части приема детей в детские сады с   2 месяцев.</w:t>
      </w:r>
    </w:p>
    <w:p w14:paraId="5C612A90" w14:textId="77777777" w:rsidR="001A2F42" w:rsidRPr="008B1DEC" w:rsidRDefault="001A2F42" w:rsidP="001A2F42">
      <w:pPr>
        <w:pBdr>
          <w:top w:val="single" w:sz="4" w:space="0" w:color="FFFFFF"/>
          <w:left w:val="single" w:sz="4" w:space="0" w:color="FFFFFF"/>
          <w:bottom w:val="single" w:sz="4" w:space="26" w:color="FFFFFF"/>
          <w:right w:val="single" w:sz="4" w:space="0" w:color="FFFFFF"/>
        </w:pBdr>
        <w:ind w:right="-141" w:firstLine="709"/>
        <w:contextualSpacing/>
        <w:jc w:val="both"/>
        <w:rPr>
          <w:rFonts w:eastAsia="Times New Roman"/>
          <w:b/>
          <w:bCs/>
          <w:sz w:val="28"/>
          <w:szCs w:val="28"/>
        </w:rPr>
      </w:pPr>
      <w:r w:rsidRPr="008B1DEC">
        <w:rPr>
          <w:rFonts w:eastAsia="Times New Roman"/>
          <w:b/>
          <w:sz w:val="28"/>
          <w:szCs w:val="28"/>
        </w:rPr>
        <w:t>Общее образование</w:t>
      </w:r>
    </w:p>
    <w:p w14:paraId="16AACF8D" w14:textId="77777777" w:rsidR="001A2F42" w:rsidRDefault="001A2F42" w:rsidP="001A2F42">
      <w:pPr>
        <w:pStyle w:val="a3"/>
        <w:ind w:right="-141" w:firstLine="709"/>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На федеральном уровне</w:t>
      </w:r>
    </w:p>
    <w:p w14:paraId="31E903A7" w14:textId="77777777" w:rsidR="001A2F42" w:rsidRPr="00E60DB6" w:rsidRDefault="001A2F42" w:rsidP="001A2F42">
      <w:pPr>
        <w:pStyle w:val="a3"/>
        <w:ind w:right="-141" w:firstLine="709"/>
        <w:jc w:val="both"/>
        <w:rPr>
          <w:rFonts w:ascii="Times New Roman" w:eastAsia="Times New Roman" w:hAnsi="Times New Roman" w:cs="Times New Roman"/>
          <w:sz w:val="28"/>
          <w:szCs w:val="28"/>
        </w:rPr>
      </w:pPr>
      <w:r w:rsidRPr="00E60DB6">
        <w:rPr>
          <w:rFonts w:ascii="Times New Roman" w:eastAsia="Times New Roman" w:hAnsi="Times New Roman" w:cs="Times New Roman"/>
          <w:sz w:val="28"/>
          <w:szCs w:val="28"/>
        </w:rPr>
        <w:lastRenderedPageBreak/>
        <w:t>Поставлены следующие задачи перед системой образования на этот учебный год:</w:t>
      </w:r>
    </w:p>
    <w:p w14:paraId="533DF6AF" w14:textId="77777777" w:rsidR="001A2F42" w:rsidRDefault="001A2F42" w:rsidP="001A2F42">
      <w:pPr>
        <w:pStyle w:val="a3"/>
        <w:ind w:right="-141" w:firstLine="709"/>
        <w:rPr>
          <w:rFonts w:ascii="Times New Roman" w:eastAsia="Times New Roman" w:hAnsi="Times New Roman" w:cs="Times New Roman"/>
          <w:sz w:val="28"/>
          <w:szCs w:val="28"/>
        </w:rPr>
      </w:pPr>
      <w:r w:rsidRPr="00E60DB6">
        <w:rPr>
          <w:rFonts w:ascii="Times New Roman" w:eastAsia="Times New Roman" w:hAnsi="Times New Roman" w:cs="Times New Roman"/>
          <w:sz w:val="28"/>
          <w:szCs w:val="28"/>
        </w:rPr>
        <w:t>1.</w:t>
      </w:r>
      <w:r>
        <w:rPr>
          <w:rFonts w:ascii="Times New Roman" w:eastAsia="Times New Roman" w:hAnsi="Times New Roman" w:cs="Times New Roman"/>
          <w:sz w:val="28"/>
          <w:szCs w:val="28"/>
        </w:rPr>
        <w:t>Реализация региональных программ развития образования</w:t>
      </w:r>
    </w:p>
    <w:p w14:paraId="0B2D6953" w14:textId="77777777" w:rsidR="001A2F42" w:rsidRDefault="001A2F42" w:rsidP="001A2F42">
      <w:pPr>
        <w:pStyle w:val="a3"/>
        <w:ind w:right="-141"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 Педагогические кадры</w:t>
      </w:r>
    </w:p>
    <w:p w14:paraId="682E4F25" w14:textId="77777777" w:rsidR="001A2F42" w:rsidRDefault="001A2F42" w:rsidP="001A2F42">
      <w:pPr>
        <w:pStyle w:val="a3"/>
        <w:ind w:right="-141"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3. Реализация Единой модели профориентации</w:t>
      </w:r>
    </w:p>
    <w:p w14:paraId="539F2EE8" w14:textId="77777777" w:rsidR="001A2F42" w:rsidRDefault="001A2F42" w:rsidP="001A2F42">
      <w:pPr>
        <w:pStyle w:val="a3"/>
        <w:ind w:right="-141"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4. Дебюрократизация рабочих процессов</w:t>
      </w:r>
    </w:p>
    <w:p w14:paraId="1CD76CC6" w14:textId="77777777" w:rsidR="001A2F42" w:rsidRPr="00E60DB6" w:rsidRDefault="001A2F42" w:rsidP="001A2F42">
      <w:pPr>
        <w:pStyle w:val="a3"/>
        <w:ind w:right="-141" w:firstLine="709"/>
        <w:rPr>
          <w:rFonts w:ascii="Times New Roman" w:eastAsia="Times New Roman" w:hAnsi="Times New Roman" w:cs="Times New Roman"/>
          <w:sz w:val="28"/>
          <w:szCs w:val="28"/>
        </w:rPr>
      </w:pPr>
    </w:p>
    <w:p w14:paraId="0F74B063" w14:textId="77777777" w:rsidR="001A2F42" w:rsidRDefault="001A2F42" w:rsidP="001A2F42">
      <w:pPr>
        <w:ind w:right="-141" w:firstLine="709"/>
        <w:rPr>
          <w:b/>
          <w:sz w:val="28"/>
          <w:szCs w:val="28"/>
        </w:rPr>
      </w:pPr>
      <w:r>
        <w:rPr>
          <w:b/>
          <w:sz w:val="28"/>
          <w:szCs w:val="28"/>
        </w:rPr>
        <w:t>1. Цифровизация учебного процесса</w:t>
      </w:r>
    </w:p>
    <w:p w14:paraId="0A9F923F" w14:textId="77777777" w:rsidR="001A2F42" w:rsidRDefault="001A2F42" w:rsidP="001A2F42">
      <w:pPr>
        <w:ind w:right="-141" w:firstLine="709"/>
        <w:jc w:val="both"/>
        <w:rPr>
          <w:sz w:val="28"/>
          <w:szCs w:val="28"/>
        </w:rPr>
      </w:pPr>
      <w:r>
        <w:rPr>
          <w:sz w:val="28"/>
          <w:szCs w:val="28"/>
        </w:rPr>
        <w:t xml:space="preserve">В рамках усиливающейся цифровизации образования Минпрос совместно с компанией </w:t>
      </w:r>
      <w:r>
        <w:rPr>
          <w:sz w:val="28"/>
          <w:szCs w:val="28"/>
          <w:lang w:val="en-US"/>
        </w:rPr>
        <w:t>VK</w:t>
      </w:r>
      <w:r>
        <w:rPr>
          <w:sz w:val="28"/>
          <w:szCs w:val="28"/>
        </w:rPr>
        <w:t xml:space="preserve"> работает над интеграцией платформы «Сферум» в национальный мессенджер МАХ. Предполагается, что такая интеграция упростит обмен информацией и повысит эффективность образовательных процессов.</w:t>
      </w:r>
    </w:p>
    <w:p w14:paraId="26BA2AEB" w14:textId="77777777" w:rsidR="001A2F42" w:rsidRDefault="001A2F42" w:rsidP="001A2F42">
      <w:pPr>
        <w:pBdr>
          <w:top w:val="none" w:sz="4" w:space="0" w:color="000000"/>
          <w:left w:val="none" w:sz="4" w:space="0" w:color="000000"/>
          <w:bottom w:val="none" w:sz="4" w:space="0" w:color="000000"/>
          <w:right w:val="none" w:sz="4" w:space="0" w:color="000000"/>
        </w:pBdr>
        <w:ind w:right="-141" w:firstLine="709"/>
        <w:jc w:val="both"/>
        <w:rPr>
          <w:rFonts w:eastAsia="Times New Roman"/>
          <w:b/>
          <w:bCs/>
          <w:color w:val="000000"/>
          <w:sz w:val="28"/>
          <w:szCs w:val="28"/>
        </w:rPr>
      </w:pPr>
      <w:r>
        <w:rPr>
          <w:b/>
          <w:bCs/>
          <w:sz w:val="28"/>
          <w:szCs w:val="28"/>
        </w:rPr>
        <w:t>2. Утвержден п</w:t>
      </w:r>
      <w:r>
        <w:rPr>
          <w:rFonts w:eastAsia="Times New Roman"/>
          <w:b/>
          <w:bCs/>
          <w:color w:val="000000"/>
          <w:sz w:val="28"/>
          <w:szCs w:val="28"/>
        </w:rPr>
        <w:t xml:space="preserve">риказ Министерства просвещения Российской Федерации от             9 октября 2024 г. № 704. </w:t>
      </w:r>
      <w:r>
        <w:rPr>
          <w:rFonts w:eastAsia="Times New Roman"/>
          <w:color w:val="000000"/>
          <w:sz w:val="28"/>
          <w:szCs w:val="28"/>
        </w:rPr>
        <w:t>Данным приказом внесены изменения в федеральные программы начального, основного и среднего общего образования, вступающие в силу с 1 сентября 2025 года. Основные изменения касаются корректировки учебных планов, увеличения аудиторной нагрузки в среднем звене, пересмотра подходов к оценочным процедурам и введения новых перечней требований к результатам обучения. </w:t>
      </w:r>
    </w:p>
    <w:p w14:paraId="4F0D3D68" w14:textId="77777777" w:rsidR="001A2F42" w:rsidRDefault="001A2F42" w:rsidP="001A2F42">
      <w:pPr>
        <w:ind w:right="-141" w:firstLine="709"/>
        <w:jc w:val="both"/>
        <w:rPr>
          <w:b/>
          <w:sz w:val="28"/>
          <w:szCs w:val="28"/>
        </w:rPr>
      </w:pPr>
      <w:r>
        <w:rPr>
          <w:b/>
          <w:sz w:val="28"/>
          <w:szCs w:val="28"/>
        </w:rPr>
        <w:t>Изменения в программах по предметам.</w:t>
      </w:r>
    </w:p>
    <w:p w14:paraId="49F995EC" w14:textId="77777777" w:rsidR="001A2F42" w:rsidRDefault="001A2F42" w:rsidP="001A2F42">
      <w:pPr>
        <w:ind w:right="-141" w:firstLine="709"/>
        <w:jc w:val="both"/>
        <w:rPr>
          <w:sz w:val="28"/>
          <w:szCs w:val="28"/>
        </w:rPr>
      </w:pPr>
      <w:r>
        <w:rPr>
          <w:sz w:val="28"/>
          <w:szCs w:val="28"/>
        </w:rPr>
        <w:t>История  (5-7 класс 3 часа в неделю (1 час на Историю нашего края),                            8 класс – 2 часа в неделю, 9 класс – 2,5 часа в неделю).</w:t>
      </w:r>
    </w:p>
    <w:p w14:paraId="06F96218" w14:textId="77777777" w:rsidR="001A2F42" w:rsidRDefault="001A2F42" w:rsidP="001A2F42">
      <w:pPr>
        <w:ind w:right="-141" w:firstLine="709"/>
        <w:jc w:val="both"/>
        <w:rPr>
          <w:sz w:val="28"/>
          <w:szCs w:val="28"/>
        </w:rPr>
      </w:pPr>
      <w:r>
        <w:rPr>
          <w:sz w:val="28"/>
          <w:szCs w:val="28"/>
        </w:rPr>
        <w:t>Обществознание (5-7 классы не изучают, 8-9 класс – 1 час в неделю,                         11 класс – 1,5 часа в неделю). С 1 сентября 2026 года предмет изучается только в   9 классе.</w:t>
      </w:r>
    </w:p>
    <w:p w14:paraId="2834E0A7" w14:textId="77777777" w:rsidR="001A2F42" w:rsidRDefault="001A2F42" w:rsidP="001A2F42">
      <w:pPr>
        <w:ind w:right="-141" w:firstLine="709"/>
        <w:jc w:val="both"/>
        <w:rPr>
          <w:sz w:val="28"/>
          <w:szCs w:val="28"/>
        </w:rPr>
      </w:pPr>
      <w:r>
        <w:rPr>
          <w:sz w:val="28"/>
          <w:szCs w:val="28"/>
        </w:rPr>
        <w:t>ОДНКНР (основы духовно- нравственной культуры народов России) исключили в 5-6 классах. ДНКР (духовно- нравственная культура России) включено с 2026 года - мы в пилотном проекте 20 школ будут апробировать предмет с 1 сентября 2025</w:t>
      </w:r>
    </w:p>
    <w:p w14:paraId="0F9B2769" w14:textId="77777777" w:rsidR="001A2F42" w:rsidRDefault="001A2F42" w:rsidP="001A2F42">
      <w:pPr>
        <w:ind w:right="-141" w:firstLine="709"/>
        <w:jc w:val="both"/>
        <w:rPr>
          <w:rFonts w:eastAsia="Times New Roman"/>
          <w:color w:val="222222"/>
          <w:sz w:val="28"/>
          <w:szCs w:val="28"/>
        </w:rPr>
      </w:pPr>
      <w:r>
        <w:rPr>
          <w:rFonts w:eastAsia="Times New Roman"/>
          <w:color w:val="222222"/>
          <w:sz w:val="28"/>
          <w:szCs w:val="28"/>
        </w:rPr>
        <w:t>В ФОП всех уровней исключили или заменили слово «толерантный» на «уважительный», «толерантность» на «уважение», «уважение к другим народам», «взаимоуважение», «дружба» или «дружба между народами».</w:t>
      </w:r>
    </w:p>
    <w:p w14:paraId="4E439839" w14:textId="77777777" w:rsidR="001A2F42" w:rsidRDefault="001A2F42" w:rsidP="001A2F42">
      <w:pPr>
        <w:ind w:right="-141" w:firstLine="709"/>
        <w:jc w:val="both"/>
        <w:rPr>
          <w:rFonts w:eastAsia="Times New Roman"/>
          <w:color w:val="222222"/>
          <w:sz w:val="28"/>
          <w:szCs w:val="28"/>
        </w:rPr>
      </w:pPr>
      <w:r>
        <w:rPr>
          <w:rFonts w:eastAsia="Times New Roman"/>
          <w:color w:val="222222"/>
          <w:sz w:val="28"/>
          <w:szCs w:val="28"/>
        </w:rPr>
        <w:t>В рабочих программах по ОБЗР на уровнях ООО и СОО исключили или заменили слова «буллинг» на «психологическое насилие, систематическое унижение чести и достоинства, издевательства, преследование».</w:t>
      </w:r>
    </w:p>
    <w:p w14:paraId="12339B93" w14:textId="77777777" w:rsidR="001A2F42" w:rsidRDefault="001A2F42" w:rsidP="001A2F42">
      <w:pPr>
        <w:ind w:right="-141" w:firstLine="709"/>
        <w:jc w:val="both"/>
        <w:rPr>
          <w:rFonts w:eastAsia="Times New Roman"/>
          <w:color w:val="222222"/>
          <w:sz w:val="28"/>
          <w:szCs w:val="28"/>
        </w:rPr>
      </w:pPr>
      <w:r>
        <w:rPr>
          <w:rFonts w:eastAsia="Times New Roman"/>
          <w:color w:val="222222"/>
          <w:sz w:val="28"/>
          <w:szCs w:val="28"/>
        </w:rPr>
        <w:t>В ФРП по физкультуре для всех уровней слова «гендерные особенности» заменили на «пол», исключили или заменили мировые и зарубежные чемпионаты или организации на российские.</w:t>
      </w:r>
    </w:p>
    <w:p w14:paraId="60E41A36" w14:textId="77777777" w:rsidR="001A2F42" w:rsidRDefault="001A2F42" w:rsidP="001A2F42">
      <w:pPr>
        <w:ind w:right="-141" w:firstLine="709"/>
        <w:jc w:val="both"/>
        <w:rPr>
          <w:sz w:val="28"/>
          <w:szCs w:val="28"/>
        </w:rPr>
      </w:pPr>
      <w:r>
        <w:rPr>
          <w:sz w:val="28"/>
          <w:szCs w:val="28"/>
        </w:rPr>
        <w:t>На уровне СОО добавили агротехнологический профиль</w:t>
      </w:r>
    </w:p>
    <w:p w14:paraId="29CE7238" w14:textId="77777777" w:rsidR="001A2F42" w:rsidRDefault="001A2F42" w:rsidP="001A2F42">
      <w:pPr>
        <w:ind w:right="-141" w:firstLine="709"/>
        <w:jc w:val="both"/>
        <w:rPr>
          <w:b/>
          <w:sz w:val="28"/>
          <w:szCs w:val="28"/>
        </w:rPr>
      </w:pPr>
    </w:p>
    <w:p w14:paraId="700097B2" w14:textId="77777777" w:rsidR="001A2F42" w:rsidRDefault="001A2F42" w:rsidP="001A2F42">
      <w:pPr>
        <w:ind w:right="-141" w:firstLine="709"/>
        <w:jc w:val="both"/>
        <w:rPr>
          <w:b/>
          <w:sz w:val="28"/>
          <w:szCs w:val="28"/>
        </w:rPr>
      </w:pPr>
      <w:r>
        <w:rPr>
          <w:b/>
          <w:sz w:val="28"/>
          <w:szCs w:val="28"/>
        </w:rPr>
        <w:t>Нормы оценивания</w:t>
      </w:r>
    </w:p>
    <w:p w14:paraId="61C88132" w14:textId="77777777" w:rsidR="001A2F42" w:rsidRDefault="001A2F42" w:rsidP="001A2F42">
      <w:pPr>
        <w:pBdr>
          <w:top w:val="none" w:sz="4" w:space="0" w:color="000000"/>
          <w:left w:val="none" w:sz="4" w:space="0" w:color="000000"/>
          <w:bottom w:val="none" w:sz="4" w:space="0" w:color="000000"/>
          <w:right w:val="none" w:sz="4" w:space="0" w:color="000000"/>
        </w:pBdr>
        <w:ind w:right="-141" w:firstLine="709"/>
        <w:jc w:val="both"/>
        <w:rPr>
          <w:sz w:val="28"/>
          <w:szCs w:val="28"/>
        </w:rPr>
      </w:pPr>
      <w:r>
        <w:rPr>
          <w:rFonts w:eastAsia="Times New Roman"/>
          <w:color w:val="000000"/>
          <w:sz w:val="28"/>
          <w:szCs w:val="28"/>
        </w:rPr>
        <w:t>Оценивание результатов обучения (контрольные, проверочные работы) должно занимать не более 10% от общего объема учебного времени, выделенного на предмет в классе за текущий учебный год.</w:t>
      </w:r>
    </w:p>
    <w:p w14:paraId="64114CD4" w14:textId="77777777" w:rsidR="001A2F42" w:rsidRDefault="001A2F42" w:rsidP="001A2F42">
      <w:pPr>
        <w:ind w:right="-141" w:firstLine="709"/>
        <w:jc w:val="both"/>
        <w:rPr>
          <w:sz w:val="28"/>
          <w:szCs w:val="28"/>
        </w:rPr>
      </w:pPr>
      <w:r>
        <w:rPr>
          <w:sz w:val="28"/>
          <w:szCs w:val="28"/>
        </w:rPr>
        <w:t>ВПР и другие проверочные работы строго ограничены.</w:t>
      </w:r>
    </w:p>
    <w:p w14:paraId="06BD4FEA" w14:textId="77777777" w:rsidR="001A2F42" w:rsidRDefault="001A2F42" w:rsidP="001A2F42">
      <w:pPr>
        <w:ind w:right="-141" w:firstLine="709"/>
        <w:jc w:val="both"/>
        <w:rPr>
          <w:sz w:val="28"/>
          <w:szCs w:val="28"/>
        </w:rPr>
      </w:pPr>
      <w:r>
        <w:rPr>
          <w:sz w:val="28"/>
          <w:szCs w:val="28"/>
        </w:rPr>
        <w:lastRenderedPageBreak/>
        <w:t>Длительность контрольной работы – 1-2 урока; практической  работы – 1 урок.</w:t>
      </w:r>
    </w:p>
    <w:p w14:paraId="27AF70E4" w14:textId="77777777" w:rsidR="001A2F42" w:rsidRDefault="001A2F42" w:rsidP="001A2F42">
      <w:pPr>
        <w:pBdr>
          <w:top w:val="none" w:sz="4" w:space="0" w:color="000000"/>
          <w:left w:val="none" w:sz="4" w:space="0" w:color="000000"/>
          <w:bottom w:val="none" w:sz="4" w:space="0" w:color="000000"/>
          <w:right w:val="none" w:sz="4" w:space="0" w:color="000000"/>
        </w:pBdr>
        <w:ind w:right="-141" w:firstLine="709"/>
        <w:jc w:val="both"/>
        <w:rPr>
          <w:sz w:val="28"/>
          <w:szCs w:val="28"/>
        </w:rPr>
      </w:pPr>
      <w:r>
        <w:rPr>
          <w:rFonts w:eastAsia="Times New Roman"/>
          <w:b/>
          <w:color w:val="000000"/>
          <w:sz w:val="28"/>
          <w:szCs w:val="28"/>
        </w:rPr>
        <w:t>Поурочное планирование.</w:t>
      </w:r>
      <w:r>
        <w:rPr>
          <w:rFonts w:eastAsia="Times New Roman"/>
          <w:color w:val="000000"/>
          <w:sz w:val="28"/>
          <w:szCs w:val="28"/>
        </w:rPr>
        <w:t xml:space="preserve"> </w:t>
      </w:r>
    </w:p>
    <w:p w14:paraId="108AAD1A" w14:textId="77777777" w:rsidR="001A2F42" w:rsidRDefault="001A2F42" w:rsidP="001A2F42">
      <w:pPr>
        <w:pBdr>
          <w:top w:val="none" w:sz="4" w:space="0" w:color="000000"/>
          <w:left w:val="none" w:sz="4" w:space="0" w:color="000000"/>
          <w:bottom w:val="none" w:sz="4" w:space="0" w:color="000000"/>
          <w:right w:val="none" w:sz="4" w:space="0" w:color="000000"/>
        </w:pBdr>
        <w:ind w:right="-141" w:firstLine="709"/>
        <w:jc w:val="both"/>
        <w:rPr>
          <w:sz w:val="28"/>
          <w:szCs w:val="28"/>
        </w:rPr>
      </w:pPr>
      <w:r>
        <w:rPr>
          <w:rFonts w:eastAsia="Times New Roman"/>
          <w:color w:val="000000"/>
          <w:sz w:val="28"/>
          <w:szCs w:val="28"/>
        </w:rPr>
        <w:t xml:space="preserve">Составлены таблицы с поурочным планированием </w:t>
      </w:r>
      <w:r>
        <w:rPr>
          <w:sz w:val="28"/>
          <w:szCs w:val="28"/>
        </w:rPr>
        <w:t xml:space="preserve">для учебных предметов непосредственного применения </w:t>
      </w:r>
      <w:r>
        <w:rPr>
          <w:rFonts w:eastAsia="Times New Roman"/>
          <w:color w:val="000000"/>
          <w:sz w:val="28"/>
          <w:szCs w:val="28"/>
        </w:rPr>
        <w:t xml:space="preserve">для удобства организации учебного процесса. </w:t>
      </w:r>
      <w:r>
        <w:rPr>
          <w:rFonts w:eastAsia="Times New Roman"/>
          <w:sz w:val="28"/>
          <w:szCs w:val="28"/>
        </w:rPr>
        <w:t>При этом у общеобразовательных организаций остается право по своему  усмотрению использовать часы резервных уроков и определять место  оценочных процедур в поурочном планировании и их количество, не  превышающее установленных требований.</w:t>
      </w:r>
    </w:p>
    <w:p w14:paraId="331F82DB" w14:textId="77777777" w:rsidR="001A2F42" w:rsidRDefault="001A2F42" w:rsidP="001A2F42">
      <w:pPr>
        <w:ind w:right="-141" w:firstLine="709"/>
        <w:jc w:val="both"/>
        <w:rPr>
          <w:sz w:val="28"/>
          <w:szCs w:val="28"/>
        </w:rPr>
      </w:pPr>
      <w:r w:rsidRPr="008B1DEC">
        <w:rPr>
          <w:b/>
          <w:sz w:val="28"/>
          <w:szCs w:val="28"/>
        </w:rPr>
        <w:t>Нормирование домашнего задания</w:t>
      </w:r>
      <w:r>
        <w:rPr>
          <w:sz w:val="28"/>
          <w:szCs w:val="28"/>
        </w:rPr>
        <w:t xml:space="preserve"> – школы обязаны следить за объёмом домашних заданий.</w:t>
      </w:r>
    </w:p>
    <w:p w14:paraId="5AEBDF2D" w14:textId="77777777" w:rsidR="001A2F42" w:rsidRDefault="001A2F42" w:rsidP="001A2F42">
      <w:pPr>
        <w:ind w:right="-141" w:firstLine="709"/>
        <w:jc w:val="both"/>
        <w:rPr>
          <w:b/>
          <w:sz w:val="28"/>
          <w:szCs w:val="28"/>
        </w:rPr>
      </w:pPr>
      <w:r>
        <w:rPr>
          <w:b/>
          <w:sz w:val="28"/>
          <w:szCs w:val="28"/>
        </w:rPr>
        <w:t xml:space="preserve"> Единое расписание уроков, единый календарный учебный график</w:t>
      </w:r>
    </w:p>
    <w:p w14:paraId="25DDB676" w14:textId="77777777" w:rsidR="001A2F42" w:rsidRDefault="001A2F42" w:rsidP="001A2F42">
      <w:pPr>
        <w:ind w:right="-141" w:firstLine="709"/>
        <w:jc w:val="both"/>
        <w:rPr>
          <w:sz w:val="28"/>
          <w:szCs w:val="28"/>
        </w:rPr>
      </w:pPr>
      <w:r>
        <w:rPr>
          <w:sz w:val="28"/>
          <w:szCs w:val="28"/>
        </w:rPr>
        <w:t>Направлены единые расписания вместе с методическими рекомендациями. Решение стало частью государственной программы по модернизации школьного образования. Предполагается, что во всех школах страны будут действовать стандартные временные рамки для учебных дней, которые школа сможет адаптировать под свои учебные планы каждого уровня образования. Единые расписания призваны упростить жизнь и ученикам, и родителям.</w:t>
      </w:r>
    </w:p>
    <w:p w14:paraId="45ADA309" w14:textId="77777777" w:rsidR="001A2F42" w:rsidRDefault="001A2F42" w:rsidP="001A2F42">
      <w:pPr>
        <w:ind w:right="-141" w:firstLine="709"/>
        <w:jc w:val="both"/>
        <w:rPr>
          <w:b/>
          <w:sz w:val="28"/>
          <w:szCs w:val="28"/>
        </w:rPr>
      </w:pPr>
      <w:r>
        <w:rPr>
          <w:b/>
          <w:sz w:val="28"/>
          <w:szCs w:val="28"/>
        </w:rPr>
        <w:t>Примерные штатные нормативы для  образовательных организаций</w:t>
      </w:r>
    </w:p>
    <w:p w14:paraId="315465C4" w14:textId="77777777" w:rsidR="001A2F42" w:rsidRDefault="001A2F42" w:rsidP="001A2F42">
      <w:pPr>
        <w:ind w:right="-141" w:firstLine="709"/>
        <w:jc w:val="both"/>
        <w:rPr>
          <w:sz w:val="28"/>
          <w:szCs w:val="28"/>
        </w:rPr>
      </w:pPr>
      <w:r>
        <w:rPr>
          <w:sz w:val="28"/>
          <w:szCs w:val="28"/>
        </w:rPr>
        <w:t>Уже направлены в регионы как методические рекомендации.</w:t>
      </w:r>
    </w:p>
    <w:p w14:paraId="0DD0CD59" w14:textId="77777777" w:rsidR="001A2F42" w:rsidRDefault="001A2F42" w:rsidP="001A2F42">
      <w:pPr>
        <w:ind w:right="-141" w:firstLine="709"/>
        <w:jc w:val="both"/>
        <w:rPr>
          <w:b/>
          <w:sz w:val="28"/>
          <w:szCs w:val="28"/>
        </w:rPr>
      </w:pPr>
    </w:p>
    <w:p w14:paraId="1E628B34" w14:textId="77777777" w:rsidR="001A2F42" w:rsidRDefault="001A2F42" w:rsidP="001A2F42">
      <w:pPr>
        <w:ind w:right="-141" w:firstLine="709"/>
        <w:jc w:val="both"/>
        <w:rPr>
          <w:b/>
          <w:sz w:val="28"/>
          <w:szCs w:val="28"/>
        </w:rPr>
      </w:pPr>
      <w:r>
        <w:rPr>
          <w:b/>
          <w:sz w:val="28"/>
          <w:szCs w:val="28"/>
        </w:rPr>
        <w:t>4. Новый ГОСТ на школьную форму</w:t>
      </w:r>
    </w:p>
    <w:p w14:paraId="45830263" w14:textId="77777777" w:rsidR="001A2F42" w:rsidRDefault="001A2F42" w:rsidP="001A2F42">
      <w:pPr>
        <w:ind w:right="-141" w:firstLine="709"/>
        <w:jc w:val="both"/>
        <w:rPr>
          <w:b/>
          <w:bCs/>
          <w:sz w:val="28"/>
          <w:szCs w:val="28"/>
        </w:rPr>
      </w:pPr>
      <w:r>
        <w:rPr>
          <w:rFonts w:eastAsia="Times New Roman"/>
          <w:color w:val="000000"/>
          <w:sz w:val="28"/>
          <w:szCs w:val="28"/>
        </w:rPr>
        <w:t>Утверждение ГОСТ Р 71582-2024 подразумевает введение новых требований к школьной форме: светский характер, эстетичность и комфорт, а также запрет символики асоциальных неформальных молодежных объединений   и символики, пропагандирующей противоправное поведение.</w:t>
      </w:r>
    </w:p>
    <w:p w14:paraId="4DFF6828" w14:textId="77777777" w:rsidR="001A2F42" w:rsidRDefault="001A2F42" w:rsidP="001A2F42">
      <w:pPr>
        <w:ind w:right="-141" w:firstLine="709"/>
        <w:jc w:val="both"/>
        <w:rPr>
          <w:b/>
          <w:sz w:val="28"/>
          <w:szCs w:val="28"/>
        </w:rPr>
      </w:pPr>
      <w:r>
        <w:rPr>
          <w:b/>
          <w:sz w:val="28"/>
          <w:szCs w:val="28"/>
        </w:rPr>
        <w:t>5. Пилотный проект по выставлению оценки за поведение в 7 регионах</w:t>
      </w:r>
    </w:p>
    <w:p w14:paraId="5A4B985A" w14:textId="77777777" w:rsidR="001A2F42" w:rsidRDefault="001A2F42" w:rsidP="001A2F42">
      <w:pPr>
        <w:ind w:right="-141" w:firstLine="709"/>
        <w:jc w:val="both"/>
        <w:rPr>
          <w:sz w:val="28"/>
          <w:szCs w:val="28"/>
        </w:rPr>
      </w:pPr>
      <w:r>
        <w:rPr>
          <w:sz w:val="28"/>
          <w:szCs w:val="28"/>
        </w:rPr>
        <w:t>В рамках пилота предполагается, что поведение учащихся будет оцениваться по ряду критериев, которые будут установлены с учетом общего мнения и позиций педагогических работников и родительского сообщества. Выставлять оценку будет классный руководитель с учетом мнения педагогов, работающих с ребенком, и администрации образовательной организации. Нововведение не коснется выпускных классов.</w:t>
      </w:r>
    </w:p>
    <w:p w14:paraId="21209C06" w14:textId="77777777" w:rsidR="001A2F42" w:rsidRDefault="001A2F42" w:rsidP="001A2F42">
      <w:pPr>
        <w:ind w:right="-141" w:firstLine="709"/>
        <w:jc w:val="both"/>
        <w:rPr>
          <w:b/>
          <w:sz w:val="28"/>
          <w:szCs w:val="28"/>
        </w:rPr>
      </w:pPr>
    </w:p>
    <w:p w14:paraId="7B0E5829" w14:textId="77777777" w:rsidR="001A2F42" w:rsidRDefault="001A2F42" w:rsidP="001A2F42">
      <w:pPr>
        <w:ind w:right="-141" w:firstLine="709"/>
        <w:jc w:val="both"/>
        <w:rPr>
          <w:b/>
          <w:sz w:val="28"/>
          <w:szCs w:val="28"/>
        </w:rPr>
      </w:pPr>
      <w:r>
        <w:rPr>
          <w:b/>
          <w:sz w:val="28"/>
          <w:szCs w:val="28"/>
        </w:rPr>
        <w:t>7. Тестирование новой системы оплаты труда в 3 регионах</w:t>
      </w:r>
    </w:p>
    <w:p w14:paraId="70590FC2" w14:textId="77777777" w:rsidR="001A2F42" w:rsidRDefault="001A2F42" w:rsidP="001A2F42">
      <w:pPr>
        <w:ind w:right="-141" w:firstLine="709"/>
        <w:jc w:val="both"/>
        <w:rPr>
          <w:sz w:val="28"/>
          <w:szCs w:val="28"/>
        </w:rPr>
      </w:pPr>
      <w:r>
        <w:rPr>
          <w:sz w:val="28"/>
          <w:szCs w:val="28"/>
        </w:rPr>
        <w:t>Пилотный проект является частью стратегии по созданию единого образовательного пространства, которая отвечает за равномерное распределение нагрузки на учителей и справедливую оплату труда.</w:t>
      </w:r>
    </w:p>
    <w:p w14:paraId="23BE70DA" w14:textId="77777777" w:rsidR="001A2F42" w:rsidRDefault="001A2F42" w:rsidP="001A2F42">
      <w:pPr>
        <w:ind w:right="-141" w:firstLine="709"/>
        <w:jc w:val="both"/>
        <w:rPr>
          <w:b/>
          <w:sz w:val="28"/>
          <w:szCs w:val="28"/>
        </w:rPr>
      </w:pPr>
    </w:p>
    <w:p w14:paraId="5BFC19E9" w14:textId="77777777" w:rsidR="001A2F42" w:rsidRDefault="001A2F42" w:rsidP="001A2F42">
      <w:pPr>
        <w:ind w:right="-141" w:firstLine="709"/>
        <w:jc w:val="both"/>
        <w:rPr>
          <w:b/>
          <w:sz w:val="28"/>
          <w:szCs w:val="28"/>
        </w:rPr>
      </w:pPr>
      <w:r>
        <w:rPr>
          <w:b/>
          <w:sz w:val="28"/>
          <w:szCs w:val="28"/>
        </w:rPr>
        <w:t>8. Присутствие родителей на пунктах сдачи ЕГЭ</w:t>
      </w:r>
    </w:p>
    <w:p w14:paraId="717ADAC1" w14:textId="77777777" w:rsidR="001A2F42" w:rsidRDefault="001A2F42" w:rsidP="001A2F42">
      <w:pPr>
        <w:ind w:right="-141" w:firstLine="709"/>
        <w:jc w:val="both"/>
        <w:rPr>
          <w:sz w:val="28"/>
          <w:szCs w:val="28"/>
        </w:rPr>
      </w:pPr>
      <w:r>
        <w:rPr>
          <w:sz w:val="28"/>
          <w:szCs w:val="28"/>
        </w:rPr>
        <w:t xml:space="preserve">Рособрнадзор объявит о нововведении: теперь родители смогут находится на пунктах ЕГЭ. Это позволит представителям родительского сообщества контролировать соблюдение комфортных условий для </w:t>
      </w:r>
      <w:r>
        <w:rPr>
          <w:sz w:val="28"/>
          <w:szCs w:val="28"/>
        </w:rPr>
        <w:lastRenderedPageBreak/>
        <w:t>экзаменуемых и защищать права выпускников как в экзаменационных аудиториях, так и на территории пункта проведения испытания.</w:t>
      </w:r>
    </w:p>
    <w:p w14:paraId="11271986" w14:textId="77777777" w:rsidR="001A2F42" w:rsidRDefault="001A2F42" w:rsidP="001A2F42">
      <w:pPr>
        <w:ind w:right="-141"/>
        <w:jc w:val="both"/>
        <w:rPr>
          <w:sz w:val="28"/>
          <w:szCs w:val="28"/>
        </w:rPr>
      </w:pPr>
    </w:p>
    <w:p w14:paraId="240AE374" w14:textId="77777777" w:rsidR="001A2F42" w:rsidRDefault="001A2F42" w:rsidP="001A2F42">
      <w:pPr>
        <w:ind w:right="-141" w:firstLine="709"/>
        <w:rPr>
          <w:sz w:val="28"/>
          <w:szCs w:val="28"/>
          <w:u w:val="single"/>
        </w:rPr>
      </w:pPr>
      <w:r>
        <w:rPr>
          <w:sz w:val="28"/>
          <w:szCs w:val="28"/>
          <w:u w:val="single"/>
        </w:rPr>
        <w:t>На региональном уровне</w:t>
      </w:r>
    </w:p>
    <w:p w14:paraId="50C48E57" w14:textId="77777777" w:rsidR="001A2F42" w:rsidRDefault="001A2F42" w:rsidP="001A2F42">
      <w:pPr>
        <w:ind w:right="-141" w:firstLine="709"/>
        <w:rPr>
          <w:sz w:val="28"/>
          <w:szCs w:val="28"/>
        </w:rPr>
      </w:pPr>
    </w:p>
    <w:p w14:paraId="1F957819" w14:textId="77777777" w:rsidR="001A2F42" w:rsidRDefault="001A2F42" w:rsidP="001A2F42">
      <w:pPr>
        <w:ind w:right="-141" w:firstLine="709"/>
        <w:rPr>
          <w:sz w:val="28"/>
          <w:szCs w:val="28"/>
        </w:rPr>
      </w:pPr>
      <w:r>
        <w:rPr>
          <w:sz w:val="28"/>
          <w:szCs w:val="28"/>
        </w:rPr>
        <w:t xml:space="preserve">Продолжают работать </w:t>
      </w:r>
      <w:r w:rsidRPr="00573D35">
        <w:rPr>
          <w:sz w:val="28"/>
          <w:szCs w:val="28"/>
        </w:rPr>
        <w:t>19 региональных инновационных площадок</w:t>
      </w:r>
    </w:p>
    <w:p w14:paraId="442D1E6A" w14:textId="77777777" w:rsidR="001A2F42" w:rsidRDefault="001A2F42" w:rsidP="001A2F42">
      <w:pPr>
        <w:ind w:right="-141" w:firstLine="709"/>
        <w:rPr>
          <w:sz w:val="28"/>
          <w:szCs w:val="28"/>
        </w:rPr>
      </w:pPr>
      <w:r>
        <w:rPr>
          <w:sz w:val="28"/>
          <w:szCs w:val="28"/>
        </w:rPr>
        <w:t>Базовая школа РАН – Гимназия им. Андреева ( филиал Научненская школа)</w:t>
      </w:r>
    </w:p>
    <w:p w14:paraId="11F49F5A" w14:textId="77777777" w:rsidR="001A2F42" w:rsidRDefault="001A2F42" w:rsidP="001A2F42">
      <w:pPr>
        <w:ind w:right="-141" w:firstLine="709"/>
        <w:rPr>
          <w:sz w:val="28"/>
          <w:szCs w:val="28"/>
        </w:rPr>
      </w:pPr>
      <w:r>
        <w:rPr>
          <w:sz w:val="28"/>
          <w:szCs w:val="28"/>
        </w:rPr>
        <w:t>Базовые школы РАО</w:t>
      </w:r>
    </w:p>
    <w:p w14:paraId="7092072D" w14:textId="77777777" w:rsidR="001A2F42" w:rsidRDefault="001A2F42" w:rsidP="001A2F42">
      <w:pPr>
        <w:ind w:right="-141" w:firstLine="709"/>
        <w:rPr>
          <w:sz w:val="28"/>
          <w:szCs w:val="28"/>
        </w:rPr>
      </w:pPr>
      <w:r>
        <w:rPr>
          <w:sz w:val="28"/>
          <w:szCs w:val="28"/>
        </w:rPr>
        <w:t>Трехпрудное Симферопольский район</w:t>
      </w:r>
    </w:p>
    <w:p w14:paraId="2D2A2E21" w14:textId="77777777" w:rsidR="001A2F42" w:rsidRPr="00573D35" w:rsidRDefault="001A2F42" w:rsidP="001A2F42">
      <w:pPr>
        <w:ind w:right="-141" w:firstLine="709"/>
        <w:rPr>
          <w:sz w:val="32"/>
          <w:szCs w:val="32"/>
        </w:rPr>
      </w:pPr>
      <w:r>
        <w:rPr>
          <w:sz w:val="28"/>
          <w:szCs w:val="28"/>
        </w:rPr>
        <w:t>Симферопольская академическая гимназия</w:t>
      </w:r>
    </w:p>
    <w:p w14:paraId="4638674D" w14:textId="77777777" w:rsidR="001A2F42" w:rsidRDefault="001A2F42" w:rsidP="001A2F42">
      <w:pPr>
        <w:ind w:right="-141" w:firstLine="709"/>
        <w:jc w:val="center"/>
        <w:rPr>
          <w:sz w:val="32"/>
          <w:szCs w:val="32"/>
          <w:u w:val="single"/>
        </w:rPr>
      </w:pPr>
    </w:p>
    <w:p w14:paraId="7CDFE177" w14:textId="77777777" w:rsidR="001A2F42" w:rsidRDefault="001A2F42" w:rsidP="001A2F42">
      <w:pPr>
        <w:ind w:right="-141" w:firstLine="709"/>
        <w:jc w:val="both"/>
        <w:rPr>
          <w:sz w:val="28"/>
          <w:szCs w:val="28"/>
        </w:rPr>
      </w:pPr>
      <w:r>
        <w:rPr>
          <w:sz w:val="28"/>
          <w:szCs w:val="28"/>
        </w:rPr>
        <w:t>1. Введение бумажных дневников с 1 сентября 2025 года (решение Совета руководителей образовательных организаций при Совете министров Республики Крым).</w:t>
      </w:r>
    </w:p>
    <w:p w14:paraId="33D99309" w14:textId="77777777" w:rsidR="001A2F42" w:rsidRDefault="001A2F42" w:rsidP="001A2F42">
      <w:pPr>
        <w:ind w:right="-141" w:firstLine="709"/>
        <w:jc w:val="both"/>
        <w:rPr>
          <w:sz w:val="28"/>
          <w:szCs w:val="28"/>
        </w:rPr>
      </w:pPr>
      <w:r>
        <w:rPr>
          <w:sz w:val="28"/>
          <w:szCs w:val="28"/>
        </w:rPr>
        <w:t>2. Единая школьная форма синего цвета с 1 сентября 2026 года (решение родительского комитета и Совета директоров при Министерстве образования, науки и молодежи Республики Крым).</w:t>
      </w:r>
    </w:p>
    <w:p w14:paraId="3CEA7D09" w14:textId="77777777" w:rsidR="001A2F42" w:rsidRDefault="001A2F42" w:rsidP="001A2F42">
      <w:pPr>
        <w:ind w:right="-141" w:firstLine="709"/>
        <w:jc w:val="both"/>
        <w:rPr>
          <w:sz w:val="28"/>
          <w:szCs w:val="28"/>
        </w:rPr>
      </w:pPr>
      <w:r>
        <w:rPr>
          <w:sz w:val="28"/>
          <w:szCs w:val="28"/>
        </w:rPr>
        <w:t>3. Общественно - полезный труд обучающихся (дежурства по школе, в классе, на пришкольном участке).</w:t>
      </w:r>
    </w:p>
    <w:p w14:paraId="0ACBA807" w14:textId="77777777" w:rsidR="001A2F42" w:rsidRDefault="001A2F42" w:rsidP="001A2F42">
      <w:pPr>
        <w:ind w:right="-141" w:firstLine="709"/>
        <w:jc w:val="both"/>
        <w:rPr>
          <w:sz w:val="28"/>
          <w:szCs w:val="28"/>
        </w:rPr>
      </w:pPr>
      <w:r>
        <w:rPr>
          <w:sz w:val="28"/>
          <w:szCs w:val="28"/>
        </w:rPr>
        <w:t>4. Республиканский проект «Образовательные вертикали» (профориентация с 5 класса, углубленное изучение учебных предметов с 7 класса).</w:t>
      </w:r>
    </w:p>
    <w:p w14:paraId="41F9BB48" w14:textId="77777777" w:rsidR="001A2F42" w:rsidRDefault="001A2F42" w:rsidP="001A2F42">
      <w:pPr>
        <w:pBdr>
          <w:top w:val="single" w:sz="4" w:space="0" w:color="FFFFFF"/>
          <w:left w:val="single" w:sz="4" w:space="0" w:color="FFFFFF"/>
          <w:bottom w:val="single" w:sz="4" w:space="31" w:color="FFFFFF"/>
          <w:right w:val="single" w:sz="4" w:space="0" w:color="FFFFFF"/>
        </w:pBdr>
        <w:ind w:right="-141" w:firstLine="709"/>
        <w:contextualSpacing/>
        <w:jc w:val="both"/>
        <w:rPr>
          <w:sz w:val="28"/>
          <w:szCs w:val="28"/>
        </w:rPr>
      </w:pPr>
      <w:r>
        <w:rPr>
          <w:sz w:val="28"/>
          <w:szCs w:val="28"/>
        </w:rPr>
        <w:t>5. Республиканский проект «Предпрофессиональные классы» (продолжение реализации проекта).</w:t>
      </w:r>
    </w:p>
    <w:p w14:paraId="24928F7A" w14:textId="77777777" w:rsidR="0097137F" w:rsidRPr="001A2F42" w:rsidRDefault="00823975" w:rsidP="001A2F42">
      <w:pPr>
        <w:widowControl/>
        <w:pBdr>
          <w:top w:val="single" w:sz="4" w:space="1" w:color="FFFFFF"/>
          <w:left w:val="single" w:sz="4" w:space="0" w:color="FFFFFF"/>
          <w:bottom w:val="single" w:sz="4" w:space="31" w:color="FFFFFF"/>
          <w:right w:val="single" w:sz="4" w:space="0" w:color="FFFFFF"/>
        </w:pBdr>
        <w:autoSpaceDE/>
        <w:autoSpaceDN/>
        <w:adjustRightInd/>
        <w:jc w:val="center"/>
        <w:rPr>
          <w:b/>
          <w:i/>
          <w:sz w:val="28"/>
          <w:szCs w:val="28"/>
        </w:rPr>
      </w:pPr>
      <w:r w:rsidRPr="001A2F42">
        <w:rPr>
          <w:b/>
          <w:i/>
          <w:sz w:val="28"/>
          <w:szCs w:val="28"/>
        </w:rPr>
        <w:t>О различных видах ремонтных работ</w:t>
      </w:r>
      <w:r w:rsidR="00F33917" w:rsidRPr="001A2F42">
        <w:rPr>
          <w:b/>
          <w:i/>
          <w:sz w:val="28"/>
          <w:szCs w:val="28"/>
        </w:rPr>
        <w:t>.</w:t>
      </w:r>
    </w:p>
    <w:p w14:paraId="2596F864" w14:textId="77777777" w:rsidR="0097137F" w:rsidRDefault="0097137F" w:rsidP="0097137F">
      <w:pPr>
        <w:widowControl/>
        <w:pBdr>
          <w:top w:val="single" w:sz="4" w:space="1" w:color="FFFFFF"/>
          <w:left w:val="single" w:sz="4" w:space="0" w:color="FFFFFF"/>
          <w:bottom w:val="single" w:sz="4" w:space="31" w:color="FFFFFF"/>
          <w:right w:val="single" w:sz="4" w:space="0" w:color="FFFFFF"/>
        </w:pBdr>
        <w:autoSpaceDE/>
        <w:autoSpaceDN/>
        <w:adjustRightInd/>
        <w:ind w:firstLine="709"/>
        <w:jc w:val="both"/>
        <w:rPr>
          <w:sz w:val="28"/>
          <w:szCs w:val="28"/>
        </w:rPr>
      </w:pPr>
      <w:r w:rsidRPr="00156799">
        <w:rPr>
          <w:sz w:val="28"/>
          <w:szCs w:val="28"/>
        </w:rPr>
        <w:t xml:space="preserve">В 2025 году из бюджета Республики Крым, </w:t>
      </w:r>
      <w:r w:rsidRPr="00156799">
        <w:rPr>
          <w:spacing w:val="2"/>
          <w:sz w:val="28"/>
          <w:szCs w:val="28"/>
          <w:shd w:val="clear" w:color="auto" w:fill="FFFFFF"/>
        </w:rPr>
        <w:t>межбюджетного трансферта из бюджета города Москвы бюджету Республики Крым</w:t>
      </w:r>
      <w:r w:rsidRPr="00156799">
        <w:rPr>
          <w:sz w:val="28"/>
          <w:szCs w:val="28"/>
        </w:rPr>
        <w:t xml:space="preserve"> и </w:t>
      </w:r>
      <w:r w:rsidRPr="00156799">
        <w:rPr>
          <w:rFonts w:eastAsia="Calibri"/>
          <w:sz w:val="28"/>
          <w:szCs w:val="28"/>
          <w:lang w:eastAsia="en-US"/>
        </w:rPr>
        <w:t xml:space="preserve">федерального бюджета </w:t>
      </w:r>
      <w:r w:rsidRPr="00156799">
        <w:rPr>
          <w:sz w:val="28"/>
          <w:szCs w:val="28"/>
        </w:rPr>
        <w:t xml:space="preserve">по муниципальным общеобразовательным учреждениям средства в объеме 1 024,679 </w:t>
      </w:r>
      <w:r>
        <w:rPr>
          <w:sz w:val="28"/>
          <w:szCs w:val="28"/>
        </w:rPr>
        <w:t xml:space="preserve">млн. руб. </w:t>
      </w:r>
      <w:r w:rsidRPr="00156799">
        <w:rPr>
          <w:sz w:val="28"/>
          <w:szCs w:val="28"/>
        </w:rPr>
        <w:t>направ</w:t>
      </w:r>
      <w:r>
        <w:rPr>
          <w:sz w:val="28"/>
          <w:szCs w:val="28"/>
        </w:rPr>
        <w:t>лены</w:t>
      </w:r>
      <w:r w:rsidRPr="00156799">
        <w:rPr>
          <w:sz w:val="28"/>
          <w:szCs w:val="28"/>
        </w:rPr>
        <w:t xml:space="preserve"> на </w:t>
      </w:r>
      <w:r>
        <w:rPr>
          <w:sz w:val="28"/>
          <w:szCs w:val="28"/>
        </w:rPr>
        <w:t xml:space="preserve">проведение </w:t>
      </w:r>
      <w:r w:rsidRPr="00156799">
        <w:rPr>
          <w:sz w:val="28"/>
        </w:rPr>
        <w:t>капитальн</w:t>
      </w:r>
      <w:r>
        <w:rPr>
          <w:sz w:val="28"/>
        </w:rPr>
        <w:t>ого</w:t>
      </w:r>
      <w:r w:rsidRPr="00156799">
        <w:rPr>
          <w:sz w:val="28"/>
        </w:rPr>
        <w:t xml:space="preserve"> ремонт</w:t>
      </w:r>
      <w:r>
        <w:rPr>
          <w:sz w:val="28"/>
        </w:rPr>
        <w:t>а</w:t>
      </w:r>
      <w:r w:rsidRPr="00156799">
        <w:rPr>
          <w:sz w:val="28"/>
        </w:rPr>
        <w:t xml:space="preserve"> 43 общеобразовательных </w:t>
      </w:r>
      <w:r w:rsidRPr="00156799">
        <w:rPr>
          <w:sz w:val="28"/>
          <w:szCs w:val="28"/>
        </w:rPr>
        <w:t>учреждений</w:t>
      </w:r>
      <w:r w:rsidR="0070037C">
        <w:rPr>
          <w:sz w:val="28"/>
          <w:szCs w:val="28"/>
        </w:rPr>
        <w:t xml:space="preserve"> и 92,211 млн. руб. на проведение комплексного капитального ремонта </w:t>
      </w:r>
      <w:r w:rsidR="0070037C">
        <w:rPr>
          <w:sz w:val="28"/>
          <w:szCs w:val="28"/>
        </w:rPr>
        <w:br/>
        <w:t>3 государственных школ-интернатов</w:t>
      </w:r>
      <w:r w:rsidRPr="00156799">
        <w:rPr>
          <w:sz w:val="28"/>
          <w:szCs w:val="28"/>
        </w:rPr>
        <w:t>, из них:</w:t>
      </w:r>
    </w:p>
    <w:p w14:paraId="2BC3C93B" w14:textId="77777777" w:rsidR="0097137F" w:rsidRDefault="0097137F" w:rsidP="0097137F">
      <w:pPr>
        <w:widowControl/>
        <w:pBdr>
          <w:top w:val="single" w:sz="4" w:space="1" w:color="FFFFFF"/>
          <w:left w:val="single" w:sz="4" w:space="0" w:color="FFFFFF"/>
          <w:bottom w:val="single" w:sz="4" w:space="31" w:color="FFFFFF"/>
          <w:right w:val="single" w:sz="4" w:space="0" w:color="FFFFFF"/>
        </w:pBdr>
        <w:autoSpaceDE/>
        <w:autoSpaceDN/>
        <w:adjustRightInd/>
        <w:ind w:firstLine="709"/>
        <w:jc w:val="both"/>
        <w:rPr>
          <w:sz w:val="28"/>
          <w:szCs w:val="28"/>
        </w:rPr>
      </w:pPr>
      <w:r w:rsidRPr="00156799">
        <w:rPr>
          <w:sz w:val="28"/>
          <w:szCs w:val="28"/>
        </w:rPr>
        <w:t>-</w:t>
      </w:r>
      <w:r w:rsidRPr="00156799">
        <w:rPr>
          <w:sz w:val="28"/>
          <w:szCs w:val="28"/>
        </w:rPr>
        <w:tab/>
        <w:t>капитальный ремонт пищеблоков в 2 общеобразовательных учреждениях</w:t>
      </w:r>
      <w:r>
        <w:rPr>
          <w:sz w:val="28"/>
          <w:szCs w:val="28"/>
        </w:rPr>
        <w:t xml:space="preserve"> </w:t>
      </w:r>
      <w:r w:rsidRPr="00156799">
        <w:rPr>
          <w:sz w:val="28"/>
          <w:szCs w:val="28"/>
        </w:rPr>
        <w:t>– 15,547 млн. руб.;</w:t>
      </w:r>
    </w:p>
    <w:p w14:paraId="110B990E" w14:textId="77777777" w:rsidR="0097137F" w:rsidRDefault="0097137F" w:rsidP="0097137F">
      <w:pPr>
        <w:widowControl/>
        <w:pBdr>
          <w:top w:val="single" w:sz="4" w:space="1" w:color="FFFFFF"/>
          <w:left w:val="single" w:sz="4" w:space="0" w:color="FFFFFF"/>
          <w:bottom w:val="single" w:sz="4" w:space="31" w:color="FFFFFF"/>
          <w:right w:val="single" w:sz="4" w:space="0" w:color="FFFFFF"/>
        </w:pBdr>
        <w:autoSpaceDE/>
        <w:autoSpaceDN/>
        <w:adjustRightInd/>
        <w:ind w:firstLine="709"/>
        <w:jc w:val="both"/>
        <w:rPr>
          <w:sz w:val="28"/>
        </w:rPr>
      </w:pPr>
      <w:r w:rsidRPr="00156799">
        <w:rPr>
          <w:sz w:val="28"/>
        </w:rPr>
        <w:t xml:space="preserve">- </w:t>
      </w:r>
      <w:r w:rsidRPr="00156799">
        <w:rPr>
          <w:sz w:val="28"/>
        </w:rPr>
        <w:tab/>
        <w:t xml:space="preserve">капитальный ремонт кровель в 16 общеобразовательных </w:t>
      </w:r>
      <w:r w:rsidRPr="00156799">
        <w:rPr>
          <w:sz w:val="28"/>
          <w:szCs w:val="28"/>
        </w:rPr>
        <w:t xml:space="preserve">учреждениях </w:t>
      </w:r>
      <w:r w:rsidRPr="00156799">
        <w:rPr>
          <w:sz w:val="28"/>
        </w:rPr>
        <w:t>– 149,161 млн. руб.;</w:t>
      </w:r>
    </w:p>
    <w:p w14:paraId="04FB5F8B" w14:textId="77777777" w:rsidR="0097137F" w:rsidRDefault="0097137F" w:rsidP="0097137F">
      <w:pPr>
        <w:widowControl/>
        <w:pBdr>
          <w:top w:val="single" w:sz="4" w:space="1" w:color="FFFFFF"/>
          <w:left w:val="single" w:sz="4" w:space="0" w:color="FFFFFF"/>
          <w:bottom w:val="single" w:sz="4" w:space="31" w:color="FFFFFF"/>
          <w:right w:val="single" w:sz="4" w:space="0" w:color="FFFFFF"/>
        </w:pBdr>
        <w:autoSpaceDE/>
        <w:autoSpaceDN/>
        <w:adjustRightInd/>
        <w:ind w:firstLine="709"/>
        <w:jc w:val="both"/>
        <w:rPr>
          <w:sz w:val="28"/>
        </w:rPr>
      </w:pPr>
      <w:r w:rsidRPr="00156799">
        <w:rPr>
          <w:sz w:val="28"/>
        </w:rPr>
        <w:t xml:space="preserve">- </w:t>
      </w:r>
      <w:r w:rsidRPr="00156799">
        <w:rPr>
          <w:sz w:val="28"/>
        </w:rPr>
        <w:tab/>
        <w:t>капитальный ремонт (замена оконных блоков) в</w:t>
      </w:r>
      <w:r>
        <w:rPr>
          <w:sz w:val="28"/>
        </w:rPr>
        <w:t xml:space="preserve"> </w:t>
      </w:r>
      <w:r w:rsidRPr="00156799">
        <w:rPr>
          <w:sz w:val="28"/>
        </w:rPr>
        <w:t xml:space="preserve">2 общеобразовательных </w:t>
      </w:r>
      <w:r w:rsidRPr="00156799">
        <w:rPr>
          <w:sz w:val="28"/>
          <w:szCs w:val="28"/>
        </w:rPr>
        <w:t xml:space="preserve">учреждениях </w:t>
      </w:r>
      <w:r w:rsidRPr="00156799">
        <w:rPr>
          <w:sz w:val="28"/>
        </w:rPr>
        <w:t>– 14,997 млн. руб.;</w:t>
      </w:r>
    </w:p>
    <w:p w14:paraId="3A8D067A" w14:textId="77777777" w:rsidR="0097137F" w:rsidRDefault="0097137F" w:rsidP="0097137F">
      <w:pPr>
        <w:widowControl/>
        <w:pBdr>
          <w:top w:val="single" w:sz="4" w:space="1" w:color="FFFFFF"/>
          <w:left w:val="single" w:sz="4" w:space="0" w:color="FFFFFF"/>
          <w:bottom w:val="single" w:sz="4" w:space="31" w:color="FFFFFF"/>
          <w:right w:val="single" w:sz="4" w:space="0" w:color="FFFFFF"/>
        </w:pBdr>
        <w:autoSpaceDE/>
        <w:autoSpaceDN/>
        <w:adjustRightInd/>
        <w:ind w:firstLine="709"/>
        <w:jc w:val="both"/>
        <w:rPr>
          <w:sz w:val="28"/>
          <w:szCs w:val="28"/>
        </w:rPr>
      </w:pPr>
      <w:r w:rsidRPr="00156799">
        <w:rPr>
          <w:sz w:val="28"/>
          <w:szCs w:val="28"/>
        </w:rPr>
        <w:tab/>
        <w:t xml:space="preserve">благоустройство территории (капитальный ремонт) в 2 общеобразовательных учреждениях – </w:t>
      </w:r>
      <w:r w:rsidRPr="00156799">
        <w:rPr>
          <w:rFonts w:ascii="Times New Roman CYR" w:hAnsi="Times New Roman CYR"/>
          <w:sz w:val="28"/>
          <w:szCs w:val="28"/>
        </w:rPr>
        <w:t>21,551</w:t>
      </w:r>
      <w:r w:rsidRPr="00156799">
        <w:rPr>
          <w:sz w:val="28"/>
          <w:szCs w:val="28"/>
        </w:rPr>
        <w:t xml:space="preserve"> млн. руб.;</w:t>
      </w:r>
    </w:p>
    <w:p w14:paraId="4F3E4BE3" w14:textId="77777777" w:rsidR="0097137F" w:rsidRDefault="0097137F" w:rsidP="0097137F">
      <w:pPr>
        <w:widowControl/>
        <w:pBdr>
          <w:top w:val="single" w:sz="4" w:space="1" w:color="FFFFFF"/>
          <w:left w:val="single" w:sz="4" w:space="0" w:color="FFFFFF"/>
          <w:bottom w:val="single" w:sz="4" w:space="31" w:color="FFFFFF"/>
          <w:right w:val="single" w:sz="4" w:space="0" w:color="FFFFFF"/>
        </w:pBdr>
        <w:autoSpaceDE/>
        <w:autoSpaceDN/>
        <w:adjustRightInd/>
        <w:ind w:firstLine="709"/>
        <w:jc w:val="both"/>
        <w:rPr>
          <w:sz w:val="28"/>
          <w:szCs w:val="28"/>
        </w:rPr>
      </w:pPr>
      <w:r w:rsidRPr="00156799">
        <w:rPr>
          <w:sz w:val="28"/>
          <w:szCs w:val="28"/>
        </w:rPr>
        <w:t>-</w:t>
      </w:r>
      <w:r w:rsidRPr="00156799">
        <w:rPr>
          <w:sz w:val="28"/>
          <w:szCs w:val="28"/>
        </w:rPr>
        <w:tab/>
        <w:t>капитальный ремонт спортзала в 1 общеобразовательном учреждении</w:t>
      </w:r>
      <w:r>
        <w:rPr>
          <w:sz w:val="28"/>
          <w:szCs w:val="28"/>
        </w:rPr>
        <w:t xml:space="preserve"> </w:t>
      </w:r>
      <w:r w:rsidRPr="00156799">
        <w:rPr>
          <w:sz w:val="28"/>
          <w:szCs w:val="28"/>
        </w:rPr>
        <w:t xml:space="preserve">– </w:t>
      </w:r>
      <w:r w:rsidRPr="00156799">
        <w:rPr>
          <w:rFonts w:ascii="Times New Roman CYR" w:hAnsi="Times New Roman CYR"/>
          <w:sz w:val="28"/>
          <w:szCs w:val="28"/>
        </w:rPr>
        <w:t>7,959</w:t>
      </w:r>
      <w:r w:rsidRPr="00156799">
        <w:rPr>
          <w:sz w:val="28"/>
          <w:szCs w:val="28"/>
        </w:rPr>
        <w:t xml:space="preserve"> млн. руб.;</w:t>
      </w:r>
    </w:p>
    <w:p w14:paraId="23F22DF1" w14:textId="77777777" w:rsidR="0097137F" w:rsidRDefault="0097137F" w:rsidP="0097137F">
      <w:pPr>
        <w:widowControl/>
        <w:pBdr>
          <w:top w:val="single" w:sz="4" w:space="1" w:color="FFFFFF"/>
          <w:left w:val="single" w:sz="4" w:space="0" w:color="FFFFFF"/>
          <w:bottom w:val="single" w:sz="4" w:space="31" w:color="FFFFFF"/>
          <w:right w:val="single" w:sz="4" w:space="0" w:color="FFFFFF"/>
        </w:pBdr>
        <w:autoSpaceDE/>
        <w:autoSpaceDN/>
        <w:adjustRightInd/>
        <w:ind w:firstLine="709"/>
        <w:jc w:val="both"/>
        <w:rPr>
          <w:sz w:val="28"/>
          <w:szCs w:val="28"/>
        </w:rPr>
      </w:pPr>
      <w:r w:rsidRPr="00156799">
        <w:rPr>
          <w:sz w:val="28"/>
          <w:szCs w:val="28"/>
        </w:rPr>
        <w:lastRenderedPageBreak/>
        <w:t>-</w:t>
      </w:r>
      <w:r w:rsidRPr="00156799">
        <w:rPr>
          <w:sz w:val="28"/>
          <w:szCs w:val="28"/>
        </w:rPr>
        <w:tab/>
        <w:t xml:space="preserve">капитальный ремонт систем отопления, водоснабжения и водоотведения в 4 общеобразовательных учреждениях – </w:t>
      </w:r>
      <w:r w:rsidRPr="00156799">
        <w:rPr>
          <w:rFonts w:ascii="Times New Roman CYR" w:hAnsi="Times New Roman CYR"/>
          <w:sz w:val="28"/>
          <w:szCs w:val="28"/>
        </w:rPr>
        <w:t>33,296</w:t>
      </w:r>
      <w:r w:rsidRPr="00156799">
        <w:rPr>
          <w:sz w:val="28"/>
          <w:szCs w:val="28"/>
        </w:rPr>
        <w:t xml:space="preserve"> млн. руб.;</w:t>
      </w:r>
    </w:p>
    <w:p w14:paraId="1CD92E4D" w14:textId="77777777" w:rsidR="0097137F" w:rsidRDefault="0097137F" w:rsidP="0097137F">
      <w:pPr>
        <w:widowControl/>
        <w:pBdr>
          <w:top w:val="single" w:sz="4" w:space="1" w:color="FFFFFF"/>
          <w:left w:val="single" w:sz="4" w:space="0" w:color="FFFFFF"/>
          <w:bottom w:val="single" w:sz="4" w:space="31" w:color="FFFFFF"/>
          <w:right w:val="single" w:sz="4" w:space="0" w:color="FFFFFF"/>
        </w:pBdr>
        <w:autoSpaceDE/>
        <w:autoSpaceDN/>
        <w:adjustRightInd/>
        <w:ind w:firstLine="709"/>
        <w:jc w:val="both"/>
        <w:rPr>
          <w:sz w:val="28"/>
          <w:szCs w:val="28"/>
        </w:rPr>
      </w:pPr>
      <w:r w:rsidRPr="00156799">
        <w:rPr>
          <w:sz w:val="28"/>
          <w:szCs w:val="28"/>
        </w:rPr>
        <w:t xml:space="preserve">- </w:t>
      </w:r>
      <w:r w:rsidRPr="00156799">
        <w:rPr>
          <w:sz w:val="28"/>
          <w:szCs w:val="28"/>
        </w:rPr>
        <w:tab/>
        <w:t xml:space="preserve">общий капитальный ремонт зданий 5 общеобразовательных учреждений – </w:t>
      </w:r>
      <w:r w:rsidRPr="00156799">
        <w:rPr>
          <w:rFonts w:ascii="Times New Roman CYR" w:hAnsi="Times New Roman CYR"/>
          <w:sz w:val="28"/>
          <w:szCs w:val="28"/>
        </w:rPr>
        <w:t>105,365</w:t>
      </w:r>
      <w:r w:rsidRPr="00156799">
        <w:rPr>
          <w:sz w:val="28"/>
          <w:szCs w:val="28"/>
        </w:rPr>
        <w:t xml:space="preserve"> млн. руб.; </w:t>
      </w:r>
    </w:p>
    <w:p w14:paraId="52D1F8D8" w14:textId="77777777" w:rsidR="0097137F" w:rsidRDefault="0097137F" w:rsidP="0097137F">
      <w:pPr>
        <w:widowControl/>
        <w:pBdr>
          <w:top w:val="single" w:sz="4" w:space="1" w:color="FFFFFF"/>
          <w:left w:val="single" w:sz="4" w:space="0" w:color="FFFFFF"/>
          <w:bottom w:val="single" w:sz="4" w:space="31" w:color="FFFFFF"/>
          <w:right w:val="single" w:sz="4" w:space="0" w:color="FFFFFF"/>
        </w:pBdr>
        <w:autoSpaceDE/>
        <w:autoSpaceDN/>
        <w:adjustRightInd/>
        <w:ind w:firstLine="709"/>
        <w:jc w:val="both"/>
        <w:rPr>
          <w:sz w:val="28"/>
          <w:szCs w:val="28"/>
        </w:rPr>
      </w:pPr>
      <w:r w:rsidRPr="00156799">
        <w:rPr>
          <w:sz w:val="28"/>
          <w:szCs w:val="28"/>
        </w:rPr>
        <w:t xml:space="preserve">- </w:t>
      </w:r>
      <w:r w:rsidRPr="00156799">
        <w:rPr>
          <w:sz w:val="28"/>
          <w:szCs w:val="28"/>
        </w:rPr>
        <w:tab/>
        <w:t xml:space="preserve">комплексный </w:t>
      </w:r>
      <w:r w:rsidRPr="00156799">
        <w:rPr>
          <w:rFonts w:ascii="Times New Roman CYR" w:hAnsi="Times New Roman CYR"/>
          <w:sz w:val="28"/>
          <w:szCs w:val="28"/>
        </w:rPr>
        <w:t>капитальный ремонт 13</w:t>
      </w:r>
      <w:r w:rsidRPr="00156799">
        <w:rPr>
          <w:sz w:val="28"/>
          <w:szCs w:val="28"/>
        </w:rPr>
        <w:t xml:space="preserve"> школ в рамках реализации мероприятий регионального проекта «Все лучшее детям (Республика Крым)» </w:t>
      </w:r>
      <w:r w:rsidR="00F33917">
        <w:rPr>
          <w:sz w:val="28"/>
          <w:szCs w:val="28"/>
        </w:rPr>
        <w:t>на территории Республики Крым (н</w:t>
      </w:r>
      <w:r w:rsidRPr="00156799">
        <w:rPr>
          <w:sz w:val="28"/>
          <w:szCs w:val="28"/>
        </w:rPr>
        <w:t>ациональный проект «Молодежь и дети»</w:t>
      </w:r>
      <w:r>
        <w:rPr>
          <w:sz w:val="28"/>
          <w:szCs w:val="28"/>
        </w:rPr>
        <w:t xml:space="preserve">), </w:t>
      </w:r>
      <w:r w:rsidRPr="00156799">
        <w:rPr>
          <w:rFonts w:ascii="Times New Roman CYR" w:hAnsi="Times New Roman CYR"/>
          <w:sz w:val="28"/>
          <w:szCs w:val="28"/>
        </w:rPr>
        <w:t>в том числе 10 двухгодичных объектов, переходящих с 2024 года) – 676,803</w:t>
      </w:r>
      <w:r w:rsidRPr="00156799">
        <w:rPr>
          <w:sz w:val="28"/>
          <w:szCs w:val="28"/>
        </w:rPr>
        <w:t xml:space="preserve"> млн. руб. (в том числе средств федерального бюджета </w:t>
      </w:r>
      <w:r w:rsidR="00F33917">
        <w:rPr>
          <w:sz w:val="28"/>
          <w:szCs w:val="28"/>
        </w:rPr>
        <w:t xml:space="preserve">- </w:t>
      </w:r>
      <w:r w:rsidRPr="00156799">
        <w:rPr>
          <w:sz w:val="28"/>
          <w:szCs w:val="28"/>
        </w:rPr>
        <w:t>613,523 млн. руб.)</w:t>
      </w:r>
      <w:r w:rsidR="00337E7D" w:rsidRPr="00337E7D">
        <w:rPr>
          <w:sz w:val="28"/>
          <w:szCs w:val="28"/>
        </w:rPr>
        <w:t xml:space="preserve"> </w:t>
      </w:r>
      <w:r w:rsidR="00337E7D">
        <w:rPr>
          <w:sz w:val="28"/>
          <w:szCs w:val="28"/>
        </w:rPr>
        <w:t xml:space="preserve">и 92,211 млн. руб. </w:t>
      </w:r>
      <w:r w:rsidR="00337E7D" w:rsidRPr="00156799">
        <w:rPr>
          <w:sz w:val="28"/>
          <w:szCs w:val="28"/>
        </w:rPr>
        <w:t xml:space="preserve">(в том числе средств федерального бюджета </w:t>
      </w:r>
      <w:r w:rsidR="00337E7D">
        <w:rPr>
          <w:sz w:val="28"/>
          <w:szCs w:val="28"/>
        </w:rPr>
        <w:t>– 18,338 млн.</w:t>
      </w:r>
      <w:r w:rsidR="00337E7D" w:rsidRPr="00156799">
        <w:rPr>
          <w:sz w:val="28"/>
          <w:szCs w:val="28"/>
        </w:rPr>
        <w:t>руб.)</w:t>
      </w:r>
      <w:r w:rsidR="00337E7D">
        <w:rPr>
          <w:sz w:val="28"/>
          <w:szCs w:val="28"/>
        </w:rPr>
        <w:t xml:space="preserve"> на проведение комплексного капитального ремонта </w:t>
      </w:r>
      <w:r w:rsidR="00337E7D">
        <w:rPr>
          <w:sz w:val="28"/>
          <w:szCs w:val="28"/>
        </w:rPr>
        <w:br/>
        <w:t>3 государственных школ-интернатов</w:t>
      </w:r>
      <w:r w:rsidRPr="00156799">
        <w:rPr>
          <w:sz w:val="28"/>
          <w:szCs w:val="28"/>
        </w:rPr>
        <w:t>.</w:t>
      </w:r>
    </w:p>
    <w:p w14:paraId="5C444B23" w14:textId="77777777" w:rsidR="0097137F" w:rsidRDefault="0097137F" w:rsidP="0097137F">
      <w:pPr>
        <w:pBdr>
          <w:top w:val="single" w:sz="4" w:space="1" w:color="FFFFFF"/>
          <w:left w:val="single" w:sz="4" w:space="0" w:color="FFFFFF"/>
          <w:bottom w:val="single" w:sz="4" w:space="28" w:color="FFFFFF"/>
          <w:right w:val="single" w:sz="4" w:space="0" w:color="FFFFFF"/>
        </w:pBdr>
        <w:contextualSpacing/>
        <w:jc w:val="both"/>
        <w:rPr>
          <w:b/>
          <w:sz w:val="28"/>
          <w:szCs w:val="28"/>
        </w:rPr>
      </w:pPr>
      <w:r w:rsidRPr="00343091">
        <w:rPr>
          <w:b/>
          <w:sz w:val="28"/>
          <w:szCs w:val="28"/>
        </w:rPr>
        <w:t>Пищеблоки:</w:t>
      </w:r>
    </w:p>
    <w:p w14:paraId="4303614B" w14:textId="77777777" w:rsidR="0097137F" w:rsidRDefault="0097137F" w:rsidP="0097137F">
      <w:pPr>
        <w:pBdr>
          <w:top w:val="single" w:sz="4" w:space="1" w:color="FFFFFF"/>
          <w:left w:val="single" w:sz="4" w:space="0" w:color="FFFFFF"/>
          <w:bottom w:val="single" w:sz="4" w:space="28" w:color="FFFFFF"/>
          <w:right w:val="single" w:sz="4" w:space="0" w:color="FFFFFF"/>
        </w:pBdr>
        <w:contextualSpacing/>
        <w:jc w:val="both"/>
        <w:rPr>
          <w:sz w:val="28"/>
          <w:szCs w:val="28"/>
        </w:rPr>
      </w:pPr>
      <w:r>
        <w:rPr>
          <w:sz w:val="28"/>
          <w:szCs w:val="28"/>
        </w:rPr>
        <w:t>МБОУ «</w:t>
      </w:r>
      <w:r w:rsidRPr="00343091">
        <w:rPr>
          <w:sz w:val="28"/>
          <w:szCs w:val="28"/>
        </w:rPr>
        <w:t>Средняя общеобразовательная школа № 2 им.М.В.Фрунзе</w:t>
      </w:r>
      <w:r>
        <w:rPr>
          <w:sz w:val="28"/>
          <w:szCs w:val="28"/>
        </w:rPr>
        <w:t>»</w:t>
      </w:r>
      <w:r w:rsidRPr="00343091">
        <w:rPr>
          <w:sz w:val="28"/>
          <w:szCs w:val="28"/>
        </w:rPr>
        <w:t xml:space="preserve"> города Красноперекопска</w:t>
      </w:r>
      <w:r>
        <w:rPr>
          <w:sz w:val="28"/>
          <w:szCs w:val="28"/>
        </w:rPr>
        <w:t>;</w:t>
      </w:r>
    </w:p>
    <w:p w14:paraId="73B86371" w14:textId="77777777" w:rsidR="0097137F" w:rsidRDefault="0097137F" w:rsidP="0097137F">
      <w:pPr>
        <w:pBdr>
          <w:top w:val="single" w:sz="4" w:space="1" w:color="FFFFFF"/>
          <w:left w:val="single" w:sz="4" w:space="0" w:color="FFFFFF"/>
          <w:bottom w:val="single" w:sz="4" w:space="28" w:color="FFFFFF"/>
          <w:right w:val="single" w:sz="4" w:space="0" w:color="FFFFFF"/>
        </w:pBdr>
        <w:contextualSpacing/>
        <w:jc w:val="both"/>
        <w:rPr>
          <w:sz w:val="28"/>
          <w:szCs w:val="28"/>
        </w:rPr>
      </w:pPr>
      <w:r w:rsidRPr="00343091">
        <w:rPr>
          <w:sz w:val="28"/>
          <w:szCs w:val="28"/>
        </w:rPr>
        <w:t>МБОУ «Гимназия им. Андреева Н.Р.» Бахчисарайского района</w:t>
      </w:r>
      <w:r>
        <w:rPr>
          <w:sz w:val="28"/>
          <w:szCs w:val="28"/>
        </w:rPr>
        <w:t>.</w:t>
      </w:r>
    </w:p>
    <w:p w14:paraId="03CBE728" w14:textId="77777777" w:rsidR="0097137F" w:rsidRDefault="0097137F" w:rsidP="0097137F">
      <w:pPr>
        <w:pBdr>
          <w:top w:val="single" w:sz="4" w:space="1" w:color="FFFFFF"/>
          <w:left w:val="single" w:sz="4" w:space="0" w:color="FFFFFF"/>
          <w:bottom w:val="single" w:sz="4" w:space="28" w:color="FFFFFF"/>
          <w:right w:val="single" w:sz="4" w:space="0" w:color="FFFFFF"/>
        </w:pBdr>
        <w:contextualSpacing/>
        <w:jc w:val="both"/>
        <w:rPr>
          <w:b/>
          <w:sz w:val="28"/>
          <w:szCs w:val="28"/>
        </w:rPr>
      </w:pPr>
      <w:r w:rsidRPr="00343091">
        <w:rPr>
          <w:b/>
          <w:sz w:val="28"/>
          <w:szCs w:val="28"/>
        </w:rPr>
        <w:t>Кровли</w:t>
      </w:r>
      <w:r>
        <w:rPr>
          <w:b/>
          <w:sz w:val="28"/>
          <w:szCs w:val="28"/>
        </w:rPr>
        <w:t>:</w:t>
      </w:r>
    </w:p>
    <w:p w14:paraId="406F9BCF" w14:textId="77777777" w:rsidR="0097137F" w:rsidRDefault="0097137F" w:rsidP="0097137F">
      <w:pPr>
        <w:pBdr>
          <w:top w:val="single" w:sz="4" w:space="1" w:color="FFFFFF"/>
          <w:left w:val="single" w:sz="4" w:space="0" w:color="FFFFFF"/>
          <w:bottom w:val="single" w:sz="4" w:space="28" w:color="FFFFFF"/>
          <w:right w:val="single" w:sz="4" w:space="0" w:color="FFFFFF"/>
        </w:pBdr>
        <w:contextualSpacing/>
        <w:jc w:val="both"/>
        <w:rPr>
          <w:sz w:val="28"/>
          <w:szCs w:val="28"/>
        </w:rPr>
      </w:pPr>
      <w:r w:rsidRPr="000D7683">
        <w:rPr>
          <w:sz w:val="28"/>
          <w:szCs w:val="28"/>
        </w:rPr>
        <w:t>МОУ «Школа № 2</w:t>
      </w:r>
      <w:r>
        <w:rPr>
          <w:sz w:val="28"/>
          <w:szCs w:val="28"/>
        </w:rPr>
        <w:t xml:space="preserve"> им. Героя Советского </w:t>
      </w:r>
      <w:r w:rsidRPr="000D7683">
        <w:rPr>
          <w:sz w:val="28"/>
          <w:szCs w:val="28"/>
        </w:rPr>
        <w:t>Союза А.И. Еременко» города Алушты</w:t>
      </w:r>
      <w:r>
        <w:rPr>
          <w:sz w:val="28"/>
          <w:szCs w:val="28"/>
        </w:rPr>
        <w:t>;</w:t>
      </w:r>
    </w:p>
    <w:p w14:paraId="14B92978" w14:textId="77777777" w:rsidR="0097137F" w:rsidRDefault="0097137F" w:rsidP="0097137F">
      <w:pPr>
        <w:pBdr>
          <w:top w:val="single" w:sz="4" w:space="1" w:color="FFFFFF"/>
          <w:left w:val="single" w:sz="4" w:space="0" w:color="FFFFFF"/>
          <w:bottom w:val="single" w:sz="4" w:space="28" w:color="FFFFFF"/>
          <w:right w:val="single" w:sz="4" w:space="0" w:color="FFFFFF"/>
        </w:pBdr>
        <w:contextualSpacing/>
        <w:jc w:val="both"/>
        <w:rPr>
          <w:sz w:val="28"/>
          <w:szCs w:val="28"/>
        </w:rPr>
      </w:pPr>
      <w:r w:rsidRPr="000D7683">
        <w:rPr>
          <w:sz w:val="28"/>
          <w:szCs w:val="28"/>
        </w:rPr>
        <w:t>МБОУ «Запрудненский комплекс школа-сад им.Героя Советского Союза М.Р. Константинова» города Алушты</w:t>
      </w:r>
      <w:r>
        <w:rPr>
          <w:sz w:val="28"/>
          <w:szCs w:val="28"/>
        </w:rPr>
        <w:t>;</w:t>
      </w:r>
    </w:p>
    <w:p w14:paraId="1E78AF32" w14:textId="77777777" w:rsidR="0097137F" w:rsidRDefault="0097137F" w:rsidP="0097137F">
      <w:pPr>
        <w:pBdr>
          <w:top w:val="single" w:sz="4" w:space="1" w:color="FFFFFF"/>
          <w:left w:val="single" w:sz="4" w:space="0" w:color="FFFFFF"/>
          <w:bottom w:val="single" w:sz="4" w:space="28" w:color="FFFFFF"/>
          <w:right w:val="single" w:sz="4" w:space="0" w:color="FFFFFF"/>
        </w:pBdr>
        <w:contextualSpacing/>
        <w:jc w:val="both"/>
        <w:rPr>
          <w:sz w:val="28"/>
          <w:szCs w:val="28"/>
        </w:rPr>
      </w:pPr>
      <w:r w:rsidRPr="00E52973">
        <w:rPr>
          <w:sz w:val="28"/>
          <w:szCs w:val="28"/>
        </w:rPr>
        <w:t>МОУ «Малореченская школа им.Полного Кавлера Ордена Славы А.А. Дижи» города Алушты</w:t>
      </w:r>
      <w:r>
        <w:rPr>
          <w:sz w:val="28"/>
          <w:szCs w:val="28"/>
        </w:rPr>
        <w:t>;</w:t>
      </w:r>
    </w:p>
    <w:p w14:paraId="16E5D966" w14:textId="77777777" w:rsidR="0097137F" w:rsidRDefault="0097137F" w:rsidP="0097137F">
      <w:pPr>
        <w:pBdr>
          <w:top w:val="single" w:sz="4" w:space="1" w:color="FFFFFF"/>
          <w:left w:val="single" w:sz="4" w:space="0" w:color="FFFFFF"/>
          <w:bottom w:val="single" w:sz="4" w:space="28" w:color="FFFFFF"/>
          <w:right w:val="single" w:sz="4" w:space="0" w:color="FFFFFF"/>
        </w:pBdr>
        <w:contextualSpacing/>
        <w:jc w:val="both"/>
        <w:rPr>
          <w:sz w:val="28"/>
          <w:szCs w:val="28"/>
        </w:rPr>
      </w:pPr>
      <w:r w:rsidRPr="00E52973">
        <w:rPr>
          <w:sz w:val="28"/>
          <w:szCs w:val="28"/>
        </w:rPr>
        <w:t>МБОУ «Сакская средняя школа № 3 им. кавалера Ордена Славы 3-степеней И.И. Морозова» города Саки</w:t>
      </w:r>
      <w:r>
        <w:rPr>
          <w:sz w:val="28"/>
          <w:szCs w:val="28"/>
        </w:rPr>
        <w:t>;</w:t>
      </w:r>
    </w:p>
    <w:p w14:paraId="0AD1D56E" w14:textId="77777777" w:rsidR="0097137F" w:rsidRDefault="0097137F" w:rsidP="0097137F">
      <w:pPr>
        <w:pBdr>
          <w:top w:val="single" w:sz="4" w:space="1" w:color="FFFFFF"/>
          <w:left w:val="single" w:sz="4" w:space="0" w:color="FFFFFF"/>
          <w:bottom w:val="single" w:sz="4" w:space="28" w:color="FFFFFF"/>
          <w:right w:val="single" w:sz="4" w:space="0" w:color="FFFFFF"/>
        </w:pBdr>
        <w:contextualSpacing/>
        <w:jc w:val="both"/>
        <w:rPr>
          <w:sz w:val="28"/>
          <w:szCs w:val="28"/>
        </w:rPr>
      </w:pPr>
      <w:r w:rsidRPr="000D7683">
        <w:rPr>
          <w:sz w:val="28"/>
          <w:szCs w:val="28"/>
        </w:rPr>
        <w:t xml:space="preserve">МБОУ </w:t>
      </w:r>
      <w:r>
        <w:rPr>
          <w:sz w:val="28"/>
          <w:szCs w:val="28"/>
        </w:rPr>
        <w:t>«</w:t>
      </w:r>
      <w:r w:rsidRPr="000D7683">
        <w:rPr>
          <w:sz w:val="28"/>
          <w:szCs w:val="28"/>
        </w:rPr>
        <w:t>Школа №</w:t>
      </w:r>
      <w:r w:rsidR="001B468D">
        <w:rPr>
          <w:sz w:val="28"/>
          <w:szCs w:val="28"/>
        </w:rPr>
        <w:t xml:space="preserve"> </w:t>
      </w:r>
      <w:r w:rsidRPr="000D7683">
        <w:rPr>
          <w:sz w:val="28"/>
          <w:szCs w:val="28"/>
        </w:rPr>
        <w:t>13</w:t>
      </w:r>
      <w:r>
        <w:rPr>
          <w:sz w:val="28"/>
          <w:szCs w:val="28"/>
        </w:rPr>
        <w:t>»</w:t>
      </w:r>
      <w:r w:rsidRPr="000D7683">
        <w:rPr>
          <w:sz w:val="28"/>
          <w:szCs w:val="28"/>
        </w:rPr>
        <w:t xml:space="preserve"> города Феодосии</w:t>
      </w:r>
      <w:r>
        <w:rPr>
          <w:sz w:val="28"/>
          <w:szCs w:val="28"/>
        </w:rPr>
        <w:t>;</w:t>
      </w:r>
    </w:p>
    <w:p w14:paraId="2EF5995B" w14:textId="77777777" w:rsidR="0097137F" w:rsidRDefault="0097137F" w:rsidP="0097137F">
      <w:pPr>
        <w:pBdr>
          <w:top w:val="single" w:sz="4" w:space="1" w:color="FFFFFF"/>
          <w:left w:val="single" w:sz="4" w:space="0" w:color="FFFFFF"/>
          <w:bottom w:val="single" w:sz="4" w:space="28" w:color="FFFFFF"/>
          <w:right w:val="single" w:sz="4" w:space="0" w:color="FFFFFF"/>
        </w:pBdr>
        <w:contextualSpacing/>
        <w:jc w:val="both"/>
        <w:rPr>
          <w:sz w:val="28"/>
          <w:szCs w:val="28"/>
        </w:rPr>
      </w:pPr>
      <w:r w:rsidRPr="000D7683">
        <w:rPr>
          <w:sz w:val="28"/>
          <w:szCs w:val="28"/>
        </w:rPr>
        <w:t xml:space="preserve">МБОУ </w:t>
      </w:r>
      <w:r>
        <w:rPr>
          <w:sz w:val="28"/>
          <w:szCs w:val="28"/>
        </w:rPr>
        <w:t>«</w:t>
      </w:r>
      <w:r w:rsidRPr="000D7683">
        <w:rPr>
          <w:sz w:val="28"/>
          <w:szCs w:val="28"/>
        </w:rPr>
        <w:t>Школа №</w:t>
      </w:r>
      <w:r w:rsidR="001B468D">
        <w:rPr>
          <w:sz w:val="28"/>
          <w:szCs w:val="28"/>
        </w:rPr>
        <w:t xml:space="preserve"> </w:t>
      </w:r>
      <w:r w:rsidRPr="000D7683">
        <w:rPr>
          <w:sz w:val="28"/>
          <w:szCs w:val="28"/>
        </w:rPr>
        <w:t>9 им. Н.В. Старшинова</w:t>
      </w:r>
      <w:r>
        <w:rPr>
          <w:sz w:val="28"/>
          <w:szCs w:val="28"/>
        </w:rPr>
        <w:t>»</w:t>
      </w:r>
      <w:r w:rsidRPr="000D7683">
        <w:rPr>
          <w:sz w:val="28"/>
          <w:szCs w:val="28"/>
        </w:rPr>
        <w:t xml:space="preserve"> города Феодосии</w:t>
      </w:r>
      <w:r>
        <w:rPr>
          <w:sz w:val="28"/>
          <w:szCs w:val="28"/>
        </w:rPr>
        <w:t>;</w:t>
      </w:r>
    </w:p>
    <w:p w14:paraId="1F08FAF9" w14:textId="77777777" w:rsidR="0097137F" w:rsidRDefault="0097137F" w:rsidP="0097137F">
      <w:pPr>
        <w:pBdr>
          <w:top w:val="single" w:sz="4" w:space="1" w:color="FFFFFF"/>
          <w:left w:val="single" w:sz="4" w:space="0" w:color="FFFFFF"/>
          <w:bottom w:val="single" w:sz="4" w:space="28" w:color="FFFFFF"/>
          <w:right w:val="single" w:sz="4" w:space="0" w:color="FFFFFF"/>
        </w:pBdr>
        <w:contextualSpacing/>
        <w:jc w:val="both"/>
        <w:rPr>
          <w:sz w:val="28"/>
          <w:szCs w:val="28"/>
        </w:rPr>
      </w:pPr>
      <w:r w:rsidRPr="000D7683">
        <w:rPr>
          <w:sz w:val="28"/>
          <w:szCs w:val="28"/>
        </w:rPr>
        <w:t xml:space="preserve">МБОУ </w:t>
      </w:r>
      <w:r>
        <w:rPr>
          <w:sz w:val="28"/>
          <w:szCs w:val="28"/>
        </w:rPr>
        <w:t>«</w:t>
      </w:r>
      <w:r w:rsidRPr="000D7683">
        <w:rPr>
          <w:sz w:val="28"/>
          <w:szCs w:val="28"/>
        </w:rPr>
        <w:t>Специализированная школа № 2 им. Д.И Ульянова с углубленным изучением английского языка</w:t>
      </w:r>
      <w:r>
        <w:rPr>
          <w:sz w:val="28"/>
          <w:szCs w:val="28"/>
        </w:rPr>
        <w:t>»</w:t>
      </w:r>
      <w:r w:rsidRPr="000D7683">
        <w:rPr>
          <w:sz w:val="28"/>
          <w:szCs w:val="28"/>
        </w:rPr>
        <w:t xml:space="preserve"> города Феодосии</w:t>
      </w:r>
      <w:r>
        <w:rPr>
          <w:sz w:val="28"/>
          <w:szCs w:val="28"/>
        </w:rPr>
        <w:t>;</w:t>
      </w:r>
    </w:p>
    <w:p w14:paraId="3690DDCD" w14:textId="77777777" w:rsidR="0097137F" w:rsidRDefault="0097137F" w:rsidP="0097137F">
      <w:pPr>
        <w:pBdr>
          <w:top w:val="single" w:sz="4" w:space="1" w:color="FFFFFF"/>
          <w:left w:val="single" w:sz="4" w:space="0" w:color="FFFFFF"/>
          <w:bottom w:val="single" w:sz="4" w:space="28" w:color="FFFFFF"/>
          <w:right w:val="single" w:sz="4" w:space="0" w:color="FFFFFF"/>
        </w:pBdr>
        <w:contextualSpacing/>
        <w:jc w:val="both"/>
        <w:rPr>
          <w:sz w:val="28"/>
          <w:szCs w:val="28"/>
        </w:rPr>
      </w:pPr>
      <w:r w:rsidRPr="000D7683">
        <w:rPr>
          <w:sz w:val="28"/>
          <w:szCs w:val="28"/>
        </w:rPr>
        <w:t xml:space="preserve">МБОУ </w:t>
      </w:r>
      <w:r>
        <w:rPr>
          <w:sz w:val="28"/>
          <w:szCs w:val="28"/>
        </w:rPr>
        <w:t>«Гимназия №1 им. К.И. Щёлкина»</w:t>
      </w:r>
      <w:r w:rsidRPr="000D7683">
        <w:rPr>
          <w:sz w:val="28"/>
          <w:szCs w:val="28"/>
        </w:rPr>
        <w:t xml:space="preserve"> города Белогорска</w:t>
      </w:r>
      <w:r>
        <w:rPr>
          <w:sz w:val="28"/>
          <w:szCs w:val="28"/>
        </w:rPr>
        <w:t>;</w:t>
      </w:r>
    </w:p>
    <w:p w14:paraId="6E99D5EA" w14:textId="77777777" w:rsidR="0097137F" w:rsidRDefault="0097137F" w:rsidP="0097137F">
      <w:pPr>
        <w:pBdr>
          <w:top w:val="single" w:sz="4" w:space="1" w:color="FFFFFF"/>
          <w:left w:val="single" w:sz="4" w:space="0" w:color="FFFFFF"/>
          <w:bottom w:val="single" w:sz="4" w:space="28" w:color="FFFFFF"/>
          <w:right w:val="single" w:sz="4" w:space="0" w:color="FFFFFF"/>
        </w:pBdr>
        <w:contextualSpacing/>
        <w:jc w:val="both"/>
        <w:rPr>
          <w:sz w:val="28"/>
          <w:szCs w:val="28"/>
        </w:rPr>
      </w:pPr>
      <w:r w:rsidRPr="000D7683">
        <w:rPr>
          <w:sz w:val="28"/>
          <w:szCs w:val="28"/>
        </w:rPr>
        <w:t>МБОУ «Белогорская средняя школа №4 им</w:t>
      </w:r>
      <w:r>
        <w:rPr>
          <w:sz w:val="28"/>
          <w:szCs w:val="28"/>
        </w:rPr>
        <w:t>.</w:t>
      </w:r>
      <w:r w:rsidRPr="000D7683">
        <w:rPr>
          <w:sz w:val="28"/>
          <w:szCs w:val="28"/>
        </w:rPr>
        <w:t xml:space="preserve"> Бекира Чобан-заде» города Белогорска</w:t>
      </w:r>
      <w:r>
        <w:rPr>
          <w:sz w:val="28"/>
          <w:szCs w:val="28"/>
        </w:rPr>
        <w:t>;</w:t>
      </w:r>
    </w:p>
    <w:p w14:paraId="1EB0670C" w14:textId="77777777" w:rsidR="0097137F" w:rsidRDefault="0097137F" w:rsidP="0097137F">
      <w:pPr>
        <w:pBdr>
          <w:top w:val="single" w:sz="4" w:space="1" w:color="FFFFFF"/>
          <w:left w:val="single" w:sz="4" w:space="0" w:color="FFFFFF"/>
          <w:bottom w:val="single" w:sz="4" w:space="28" w:color="FFFFFF"/>
          <w:right w:val="single" w:sz="4" w:space="0" w:color="FFFFFF"/>
        </w:pBdr>
        <w:contextualSpacing/>
        <w:jc w:val="both"/>
        <w:rPr>
          <w:sz w:val="28"/>
          <w:szCs w:val="28"/>
        </w:rPr>
      </w:pPr>
      <w:r w:rsidRPr="000D7683">
        <w:rPr>
          <w:sz w:val="28"/>
          <w:szCs w:val="28"/>
        </w:rPr>
        <w:t>МБОУ «Скалистовская средняя общеобразовательная школа им. Лиморенко П.Т.» Бахчисарайского района</w:t>
      </w:r>
      <w:r>
        <w:rPr>
          <w:sz w:val="28"/>
          <w:szCs w:val="28"/>
        </w:rPr>
        <w:t>;</w:t>
      </w:r>
    </w:p>
    <w:p w14:paraId="706E068E" w14:textId="77777777" w:rsidR="0097137F" w:rsidRDefault="0097137F" w:rsidP="0097137F">
      <w:pPr>
        <w:pBdr>
          <w:top w:val="single" w:sz="4" w:space="1" w:color="FFFFFF"/>
          <w:left w:val="single" w:sz="4" w:space="0" w:color="FFFFFF"/>
          <w:bottom w:val="single" w:sz="4" w:space="28" w:color="FFFFFF"/>
          <w:right w:val="single" w:sz="4" w:space="0" w:color="FFFFFF"/>
        </w:pBdr>
        <w:contextualSpacing/>
        <w:jc w:val="both"/>
        <w:rPr>
          <w:sz w:val="28"/>
          <w:szCs w:val="28"/>
        </w:rPr>
      </w:pPr>
      <w:r w:rsidRPr="000D7683">
        <w:rPr>
          <w:sz w:val="28"/>
          <w:szCs w:val="28"/>
        </w:rPr>
        <w:t>МОУ «Новокрымская школа» Джанкойского района</w:t>
      </w:r>
      <w:r>
        <w:rPr>
          <w:sz w:val="28"/>
          <w:szCs w:val="28"/>
        </w:rPr>
        <w:t>;</w:t>
      </w:r>
    </w:p>
    <w:p w14:paraId="47FE7590" w14:textId="77777777" w:rsidR="0097137F" w:rsidRDefault="0097137F" w:rsidP="0097137F">
      <w:pPr>
        <w:pBdr>
          <w:top w:val="single" w:sz="4" w:space="1" w:color="FFFFFF"/>
          <w:left w:val="single" w:sz="4" w:space="0" w:color="FFFFFF"/>
          <w:bottom w:val="single" w:sz="4" w:space="28" w:color="FFFFFF"/>
          <w:right w:val="single" w:sz="4" w:space="0" w:color="FFFFFF"/>
        </w:pBdr>
        <w:contextualSpacing/>
        <w:jc w:val="both"/>
        <w:rPr>
          <w:sz w:val="28"/>
          <w:szCs w:val="28"/>
        </w:rPr>
      </w:pPr>
      <w:r w:rsidRPr="000D7683">
        <w:rPr>
          <w:sz w:val="28"/>
          <w:szCs w:val="28"/>
        </w:rPr>
        <w:t>МОУ «Мирновская школа» Джанкойского района</w:t>
      </w:r>
      <w:r>
        <w:rPr>
          <w:sz w:val="28"/>
          <w:szCs w:val="28"/>
        </w:rPr>
        <w:t>;</w:t>
      </w:r>
    </w:p>
    <w:p w14:paraId="07F0F872" w14:textId="77777777" w:rsidR="0097137F" w:rsidRDefault="0097137F" w:rsidP="0097137F">
      <w:pPr>
        <w:pBdr>
          <w:top w:val="single" w:sz="4" w:space="1" w:color="FFFFFF"/>
          <w:left w:val="single" w:sz="4" w:space="0" w:color="FFFFFF"/>
          <w:bottom w:val="single" w:sz="4" w:space="28" w:color="FFFFFF"/>
          <w:right w:val="single" w:sz="4" w:space="0" w:color="FFFFFF"/>
        </w:pBdr>
        <w:contextualSpacing/>
        <w:jc w:val="both"/>
        <w:rPr>
          <w:sz w:val="28"/>
          <w:szCs w:val="28"/>
        </w:rPr>
      </w:pPr>
      <w:r w:rsidRPr="000D7683">
        <w:rPr>
          <w:sz w:val="28"/>
          <w:szCs w:val="28"/>
        </w:rPr>
        <w:t>МОУ «Медведевская школа» Джанкойского района</w:t>
      </w:r>
      <w:r>
        <w:rPr>
          <w:sz w:val="28"/>
          <w:szCs w:val="28"/>
        </w:rPr>
        <w:t>;</w:t>
      </w:r>
    </w:p>
    <w:p w14:paraId="4277ECCE" w14:textId="77777777" w:rsidR="0097137F" w:rsidRDefault="0097137F" w:rsidP="0097137F">
      <w:pPr>
        <w:pBdr>
          <w:top w:val="single" w:sz="4" w:space="1" w:color="FFFFFF"/>
          <w:left w:val="single" w:sz="4" w:space="0" w:color="FFFFFF"/>
          <w:bottom w:val="single" w:sz="4" w:space="28" w:color="FFFFFF"/>
          <w:right w:val="single" w:sz="4" w:space="0" w:color="FFFFFF"/>
        </w:pBdr>
        <w:contextualSpacing/>
        <w:jc w:val="both"/>
        <w:rPr>
          <w:sz w:val="28"/>
          <w:szCs w:val="28"/>
        </w:rPr>
      </w:pPr>
      <w:r w:rsidRPr="000D7683">
        <w:rPr>
          <w:sz w:val="28"/>
          <w:szCs w:val="28"/>
        </w:rPr>
        <w:t xml:space="preserve">МБОУ </w:t>
      </w:r>
      <w:r>
        <w:rPr>
          <w:sz w:val="28"/>
          <w:szCs w:val="28"/>
        </w:rPr>
        <w:t>«</w:t>
      </w:r>
      <w:r w:rsidRPr="000D7683">
        <w:rPr>
          <w:sz w:val="28"/>
          <w:szCs w:val="28"/>
        </w:rPr>
        <w:t xml:space="preserve">Старокрымский учебно-воспитательный комплекс № 1 </w:t>
      </w:r>
      <w:r>
        <w:rPr>
          <w:sz w:val="28"/>
          <w:szCs w:val="28"/>
        </w:rPr>
        <w:t>«</w:t>
      </w:r>
      <w:r w:rsidRPr="000D7683">
        <w:rPr>
          <w:sz w:val="28"/>
          <w:szCs w:val="28"/>
        </w:rPr>
        <w:t>Школа-гимназия</w:t>
      </w:r>
      <w:r>
        <w:rPr>
          <w:sz w:val="28"/>
          <w:szCs w:val="28"/>
        </w:rPr>
        <w:t>»</w:t>
      </w:r>
      <w:r w:rsidRPr="000D7683">
        <w:rPr>
          <w:sz w:val="28"/>
          <w:szCs w:val="28"/>
        </w:rPr>
        <w:t xml:space="preserve"> им</w:t>
      </w:r>
      <w:r>
        <w:rPr>
          <w:sz w:val="28"/>
          <w:szCs w:val="28"/>
        </w:rPr>
        <w:t>.</w:t>
      </w:r>
      <w:r w:rsidRPr="000D7683">
        <w:rPr>
          <w:sz w:val="28"/>
          <w:szCs w:val="28"/>
        </w:rPr>
        <w:t xml:space="preserve"> братьев-партизан Стояновых</w:t>
      </w:r>
      <w:r>
        <w:rPr>
          <w:sz w:val="28"/>
          <w:szCs w:val="28"/>
        </w:rPr>
        <w:t>»</w:t>
      </w:r>
      <w:r w:rsidRPr="000D7683">
        <w:rPr>
          <w:sz w:val="28"/>
          <w:szCs w:val="28"/>
        </w:rPr>
        <w:t xml:space="preserve"> Кировского района</w:t>
      </w:r>
      <w:r>
        <w:rPr>
          <w:sz w:val="28"/>
          <w:szCs w:val="28"/>
        </w:rPr>
        <w:t>;</w:t>
      </w:r>
    </w:p>
    <w:p w14:paraId="0DC467F1" w14:textId="77777777" w:rsidR="0097137F" w:rsidRDefault="0097137F" w:rsidP="0097137F">
      <w:pPr>
        <w:pBdr>
          <w:top w:val="single" w:sz="4" w:space="1" w:color="FFFFFF"/>
          <w:left w:val="single" w:sz="4" w:space="0" w:color="FFFFFF"/>
          <w:bottom w:val="single" w:sz="4" w:space="28" w:color="FFFFFF"/>
          <w:right w:val="single" w:sz="4" w:space="0" w:color="FFFFFF"/>
        </w:pBdr>
        <w:contextualSpacing/>
        <w:jc w:val="both"/>
        <w:rPr>
          <w:sz w:val="28"/>
          <w:szCs w:val="28"/>
        </w:rPr>
      </w:pPr>
      <w:r w:rsidRPr="000D7683">
        <w:rPr>
          <w:sz w:val="28"/>
          <w:szCs w:val="28"/>
        </w:rPr>
        <w:t>МБОУ «Старокрымская общеобразовательная школа № 2 им</w:t>
      </w:r>
      <w:r>
        <w:rPr>
          <w:sz w:val="28"/>
          <w:szCs w:val="28"/>
        </w:rPr>
        <w:t>.</w:t>
      </w:r>
      <w:r w:rsidRPr="000D7683">
        <w:rPr>
          <w:sz w:val="28"/>
          <w:szCs w:val="28"/>
        </w:rPr>
        <w:t xml:space="preserve"> дважды Героя Советского Союза Амет-Хана Султана» Кировского района</w:t>
      </w:r>
      <w:r>
        <w:rPr>
          <w:sz w:val="28"/>
          <w:szCs w:val="28"/>
        </w:rPr>
        <w:t>;</w:t>
      </w:r>
    </w:p>
    <w:p w14:paraId="42D43881" w14:textId="77777777" w:rsidR="0097137F" w:rsidRDefault="0097137F" w:rsidP="0097137F">
      <w:pPr>
        <w:pBdr>
          <w:top w:val="single" w:sz="4" w:space="1" w:color="FFFFFF"/>
          <w:left w:val="single" w:sz="4" w:space="0" w:color="FFFFFF"/>
          <w:bottom w:val="single" w:sz="4" w:space="28" w:color="FFFFFF"/>
          <w:right w:val="single" w:sz="4" w:space="0" w:color="FFFFFF"/>
        </w:pBdr>
        <w:contextualSpacing/>
        <w:jc w:val="both"/>
        <w:rPr>
          <w:sz w:val="28"/>
          <w:szCs w:val="28"/>
        </w:rPr>
      </w:pPr>
      <w:r w:rsidRPr="00E52973">
        <w:rPr>
          <w:sz w:val="28"/>
          <w:szCs w:val="28"/>
        </w:rPr>
        <w:t xml:space="preserve">МБОУ </w:t>
      </w:r>
      <w:r>
        <w:rPr>
          <w:sz w:val="28"/>
          <w:szCs w:val="28"/>
        </w:rPr>
        <w:t>«</w:t>
      </w:r>
      <w:r w:rsidRPr="00E52973">
        <w:rPr>
          <w:sz w:val="28"/>
          <w:szCs w:val="28"/>
        </w:rPr>
        <w:t>Ишунский   учебно-воспитательный комплекс им. Е.И.Жидилова</w:t>
      </w:r>
      <w:r>
        <w:rPr>
          <w:sz w:val="28"/>
          <w:szCs w:val="28"/>
        </w:rPr>
        <w:t>»</w:t>
      </w:r>
      <w:r w:rsidRPr="00E52973">
        <w:rPr>
          <w:sz w:val="28"/>
          <w:szCs w:val="28"/>
        </w:rPr>
        <w:t xml:space="preserve"> Красноперекопского района</w:t>
      </w:r>
      <w:r>
        <w:rPr>
          <w:sz w:val="28"/>
          <w:szCs w:val="28"/>
        </w:rPr>
        <w:t>.</w:t>
      </w:r>
    </w:p>
    <w:p w14:paraId="6288904B" w14:textId="77777777" w:rsidR="0097137F" w:rsidRPr="00E52973" w:rsidRDefault="0097137F" w:rsidP="0097137F">
      <w:pPr>
        <w:pBdr>
          <w:top w:val="single" w:sz="4" w:space="1" w:color="FFFFFF"/>
          <w:left w:val="single" w:sz="4" w:space="0" w:color="FFFFFF"/>
          <w:bottom w:val="single" w:sz="4" w:space="28" w:color="FFFFFF"/>
          <w:right w:val="single" w:sz="4" w:space="0" w:color="FFFFFF"/>
        </w:pBdr>
        <w:contextualSpacing/>
        <w:jc w:val="both"/>
        <w:rPr>
          <w:sz w:val="28"/>
          <w:szCs w:val="28"/>
        </w:rPr>
      </w:pPr>
      <w:r>
        <w:rPr>
          <w:b/>
          <w:sz w:val="28"/>
        </w:rPr>
        <w:lastRenderedPageBreak/>
        <w:t>З</w:t>
      </w:r>
      <w:r w:rsidRPr="00E52973">
        <w:rPr>
          <w:b/>
          <w:sz w:val="28"/>
        </w:rPr>
        <w:t>амена оконных блоков</w:t>
      </w:r>
      <w:r>
        <w:rPr>
          <w:b/>
          <w:sz w:val="28"/>
        </w:rPr>
        <w:t>:</w:t>
      </w:r>
    </w:p>
    <w:p w14:paraId="2C146883" w14:textId="77777777" w:rsidR="0097137F" w:rsidRDefault="0097137F" w:rsidP="0097137F">
      <w:pPr>
        <w:pBdr>
          <w:top w:val="single" w:sz="4" w:space="1" w:color="FFFFFF"/>
          <w:left w:val="single" w:sz="4" w:space="0" w:color="FFFFFF"/>
          <w:bottom w:val="single" w:sz="4" w:space="28" w:color="FFFFFF"/>
          <w:right w:val="single" w:sz="4" w:space="0" w:color="FFFFFF"/>
        </w:pBdr>
        <w:contextualSpacing/>
        <w:jc w:val="both"/>
        <w:rPr>
          <w:sz w:val="28"/>
          <w:szCs w:val="28"/>
        </w:rPr>
      </w:pPr>
      <w:r w:rsidRPr="00E52973">
        <w:rPr>
          <w:sz w:val="28"/>
          <w:szCs w:val="28"/>
        </w:rPr>
        <w:t xml:space="preserve">МБОУ </w:t>
      </w:r>
      <w:r>
        <w:rPr>
          <w:sz w:val="28"/>
          <w:szCs w:val="28"/>
        </w:rPr>
        <w:t>«</w:t>
      </w:r>
      <w:r w:rsidRPr="00E52973">
        <w:rPr>
          <w:sz w:val="28"/>
          <w:szCs w:val="28"/>
        </w:rPr>
        <w:t>Акимовская средняя общеобразовательная школа</w:t>
      </w:r>
      <w:r>
        <w:rPr>
          <w:sz w:val="28"/>
          <w:szCs w:val="28"/>
        </w:rPr>
        <w:t>»</w:t>
      </w:r>
      <w:r w:rsidRPr="00E52973">
        <w:rPr>
          <w:sz w:val="28"/>
          <w:szCs w:val="28"/>
        </w:rPr>
        <w:t xml:space="preserve"> Нижнегорского района</w:t>
      </w:r>
      <w:r>
        <w:rPr>
          <w:sz w:val="28"/>
          <w:szCs w:val="28"/>
        </w:rPr>
        <w:t>;</w:t>
      </w:r>
    </w:p>
    <w:p w14:paraId="25FA2635" w14:textId="77777777" w:rsidR="0097137F" w:rsidRDefault="0097137F" w:rsidP="0097137F">
      <w:pPr>
        <w:pBdr>
          <w:top w:val="single" w:sz="4" w:space="1" w:color="FFFFFF"/>
          <w:left w:val="single" w:sz="4" w:space="0" w:color="FFFFFF"/>
          <w:bottom w:val="single" w:sz="4" w:space="28" w:color="FFFFFF"/>
          <w:right w:val="single" w:sz="4" w:space="0" w:color="FFFFFF"/>
        </w:pBdr>
        <w:contextualSpacing/>
        <w:jc w:val="both"/>
        <w:rPr>
          <w:sz w:val="28"/>
          <w:szCs w:val="28"/>
        </w:rPr>
      </w:pPr>
      <w:r w:rsidRPr="00E52973">
        <w:rPr>
          <w:sz w:val="28"/>
          <w:szCs w:val="28"/>
        </w:rPr>
        <w:t>МБОУ «Чкаловская средняя общеобразовательная школа им</w:t>
      </w:r>
      <w:r>
        <w:rPr>
          <w:sz w:val="28"/>
          <w:szCs w:val="28"/>
        </w:rPr>
        <w:t>.</w:t>
      </w:r>
      <w:r w:rsidRPr="00E52973">
        <w:rPr>
          <w:sz w:val="28"/>
          <w:szCs w:val="28"/>
        </w:rPr>
        <w:t xml:space="preserve"> И.Т. Неровича» Нижнегорского района</w:t>
      </w:r>
      <w:r>
        <w:rPr>
          <w:sz w:val="28"/>
          <w:szCs w:val="28"/>
        </w:rPr>
        <w:t>.</w:t>
      </w:r>
    </w:p>
    <w:p w14:paraId="08989713" w14:textId="77777777" w:rsidR="0097137F" w:rsidRDefault="0097137F" w:rsidP="0097137F">
      <w:pPr>
        <w:pBdr>
          <w:top w:val="single" w:sz="4" w:space="1" w:color="FFFFFF"/>
          <w:left w:val="single" w:sz="4" w:space="0" w:color="FFFFFF"/>
          <w:bottom w:val="single" w:sz="4" w:space="28" w:color="FFFFFF"/>
          <w:right w:val="single" w:sz="4" w:space="0" w:color="FFFFFF"/>
        </w:pBdr>
        <w:contextualSpacing/>
        <w:jc w:val="both"/>
        <w:rPr>
          <w:b/>
          <w:sz w:val="28"/>
          <w:szCs w:val="28"/>
        </w:rPr>
      </w:pPr>
      <w:r w:rsidRPr="00E52973">
        <w:rPr>
          <w:b/>
          <w:sz w:val="28"/>
          <w:szCs w:val="28"/>
        </w:rPr>
        <w:t>Благоустройство территории:</w:t>
      </w:r>
    </w:p>
    <w:p w14:paraId="60E862E1" w14:textId="77777777" w:rsidR="0097137F" w:rsidRDefault="0097137F" w:rsidP="0097137F">
      <w:pPr>
        <w:pBdr>
          <w:top w:val="single" w:sz="4" w:space="1" w:color="FFFFFF"/>
          <w:left w:val="single" w:sz="4" w:space="0" w:color="FFFFFF"/>
          <w:bottom w:val="single" w:sz="4" w:space="28" w:color="FFFFFF"/>
          <w:right w:val="single" w:sz="4" w:space="0" w:color="FFFFFF"/>
        </w:pBdr>
        <w:contextualSpacing/>
        <w:jc w:val="both"/>
        <w:rPr>
          <w:sz w:val="28"/>
          <w:szCs w:val="28"/>
        </w:rPr>
      </w:pPr>
      <w:r w:rsidRPr="00E52973">
        <w:rPr>
          <w:sz w:val="28"/>
          <w:szCs w:val="28"/>
        </w:rPr>
        <w:t>МБОУ «Красномакская средняя общеобразовательная школа им. Соколовского В.П.» Бахчисарайского района</w:t>
      </w:r>
      <w:r>
        <w:rPr>
          <w:sz w:val="28"/>
          <w:szCs w:val="28"/>
        </w:rPr>
        <w:t>;</w:t>
      </w:r>
    </w:p>
    <w:p w14:paraId="4E264DAB" w14:textId="77777777" w:rsidR="0097137F" w:rsidRDefault="0097137F" w:rsidP="0097137F">
      <w:pPr>
        <w:pBdr>
          <w:top w:val="single" w:sz="4" w:space="1" w:color="FFFFFF"/>
          <w:left w:val="single" w:sz="4" w:space="0" w:color="FFFFFF"/>
          <w:bottom w:val="single" w:sz="4" w:space="28" w:color="FFFFFF"/>
          <w:right w:val="single" w:sz="4" w:space="0" w:color="FFFFFF"/>
        </w:pBdr>
        <w:contextualSpacing/>
        <w:jc w:val="both"/>
        <w:rPr>
          <w:sz w:val="28"/>
          <w:szCs w:val="28"/>
        </w:rPr>
      </w:pPr>
      <w:r w:rsidRPr="00E52973">
        <w:rPr>
          <w:sz w:val="28"/>
          <w:szCs w:val="28"/>
        </w:rPr>
        <w:t xml:space="preserve">МБОУ </w:t>
      </w:r>
      <w:r>
        <w:rPr>
          <w:sz w:val="28"/>
          <w:szCs w:val="28"/>
        </w:rPr>
        <w:t>«</w:t>
      </w:r>
      <w:r w:rsidRPr="00E52973">
        <w:rPr>
          <w:sz w:val="28"/>
          <w:szCs w:val="28"/>
        </w:rPr>
        <w:t>Крестьяновская школа</w:t>
      </w:r>
      <w:r>
        <w:rPr>
          <w:sz w:val="28"/>
          <w:szCs w:val="28"/>
        </w:rPr>
        <w:t>»</w:t>
      </w:r>
      <w:r w:rsidRPr="00E52973">
        <w:rPr>
          <w:sz w:val="28"/>
          <w:szCs w:val="28"/>
        </w:rPr>
        <w:t xml:space="preserve"> Первомайского района</w:t>
      </w:r>
      <w:r>
        <w:rPr>
          <w:sz w:val="28"/>
          <w:szCs w:val="28"/>
        </w:rPr>
        <w:t>.</w:t>
      </w:r>
    </w:p>
    <w:p w14:paraId="2E7E8398" w14:textId="77777777" w:rsidR="0097137F" w:rsidRDefault="0097137F" w:rsidP="0097137F">
      <w:pPr>
        <w:pBdr>
          <w:top w:val="single" w:sz="4" w:space="1" w:color="FFFFFF"/>
          <w:left w:val="single" w:sz="4" w:space="0" w:color="FFFFFF"/>
          <w:bottom w:val="single" w:sz="4" w:space="28" w:color="FFFFFF"/>
          <w:right w:val="single" w:sz="4" w:space="0" w:color="FFFFFF"/>
        </w:pBdr>
        <w:contextualSpacing/>
        <w:jc w:val="both"/>
        <w:rPr>
          <w:b/>
          <w:sz w:val="28"/>
          <w:szCs w:val="28"/>
        </w:rPr>
      </w:pPr>
      <w:r w:rsidRPr="00E52973">
        <w:rPr>
          <w:b/>
          <w:sz w:val="28"/>
          <w:szCs w:val="28"/>
        </w:rPr>
        <w:t>Спортзал:</w:t>
      </w:r>
    </w:p>
    <w:p w14:paraId="468B3C54" w14:textId="77777777" w:rsidR="0097137F" w:rsidRPr="00BD45EC" w:rsidRDefault="0097137F" w:rsidP="0097137F">
      <w:pPr>
        <w:pBdr>
          <w:top w:val="single" w:sz="4" w:space="1" w:color="FFFFFF"/>
          <w:left w:val="single" w:sz="4" w:space="0" w:color="FFFFFF"/>
          <w:bottom w:val="single" w:sz="4" w:space="28" w:color="FFFFFF"/>
          <w:right w:val="single" w:sz="4" w:space="0" w:color="FFFFFF"/>
        </w:pBdr>
        <w:contextualSpacing/>
        <w:jc w:val="both"/>
        <w:rPr>
          <w:sz w:val="28"/>
          <w:szCs w:val="28"/>
        </w:rPr>
      </w:pPr>
      <w:r w:rsidRPr="00BD45EC">
        <w:rPr>
          <w:sz w:val="28"/>
          <w:szCs w:val="28"/>
        </w:rPr>
        <w:t>МБОУ «Чернопольская средняя школа» Белогорского района</w:t>
      </w:r>
      <w:r>
        <w:rPr>
          <w:sz w:val="28"/>
          <w:szCs w:val="28"/>
        </w:rPr>
        <w:t>.</w:t>
      </w:r>
    </w:p>
    <w:p w14:paraId="669641BF" w14:textId="77777777" w:rsidR="0097137F" w:rsidRDefault="0097137F" w:rsidP="0097137F">
      <w:pPr>
        <w:pBdr>
          <w:top w:val="single" w:sz="4" w:space="1" w:color="FFFFFF"/>
          <w:left w:val="single" w:sz="4" w:space="0" w:color="FFFFFF"/>
          <w:bottom w:val="single" w:sz="4" w:space="28" w:color="FFFFFF"/>
          <w:right w:val="single" w:sz="4" w:space="0" w:color="FFFFFF"/>
        </w:pBdr>
        <w:contextualSpacing/>
        <w:jc w:val="both"/>
        <w:rPr>
          <w:b/>
          <w:sz w:val="28"/>
          <w:szCs w:val="28"/>
        </w:rPr>
      </w:pPr>
      <w:r>
        <w:rPr>
          <w:b/>
          <w:sz w:val="28"/>
          <w:szCs w:val="28"/>
        </w:rPr>
        <w:t>С</w:t>
      </w:r>
      <w:r w:rsidRPr="00BD45EC">
        <w:rPr>
          <w:b/>
          <w:sz w:val="28"/>
          <w:szCs w:val="28"/>
        </w:rPr>
        <w:t>истем</w:t>
      </w:r>
      <w:r>
        <w:rPr>
          <w:b/>
          <w:sz w:val="28"/>
          <w:szCs w:val="28"/>
        </w:rPr>
        <w:t>ы</w:t>
      </w:r>
      <w:r w:rsidRPr="00BD45EC">
        <w:rPr>
          <w:b/>
          <w:sz w:val="28"/>
          <w:szCs w:val="28"/>
        </w:rPr>
        <w:t xml:space="preserve"> отопления, водоснабжения и водоотведения:</w:t>
      </w:r>
    </w:p>
    <w:p w14:paraId="2D65376C" w14:textId="77777777" w:rsidR="0097137F" w:rsidRDefault="0097137F" w:rsidP="0097137F">
      <w:pPr>
        <w:pBdr>
          <w:top w:val="single" w:sz="4" w:space="1" w:color="FFFFFF"/>
          <w:left w:val="single" w:sz="4" w:space="0" w:color="FFFFFF"/>
          <w:bottom w:val="single" w:sz="4" w:space="28" w:color="FFFFFF"/>
          <w:right w:val="single" w:sz="4" w:space="0" w:color="FFFFFF"/>
        </w:pBdr>
        <w:contextualSpacing/>
        <w:jc w:val="both"/>
        <w:rPr>
          <w:sz w:val="28"/>
          <w:szCs w:val="28"/>
        </w:rPr>
      </w:pPr>
      <w:r w:rsidRPr="00BD45EC">
        <w:rPr>
          <w:sz w:val="28"/>
          <w:szCs w:val="28"/>
        </w:rPr>
        <w:t xml:space="preserve">МБОУ </w:t>
      </w:r>
      <w:r>
        <w:rPr>
          <w:sz w:val="28"/>
          <w:szCs w:val="28"/>
        </w:rPr>
        <w:t>«</w:t>
      </w:r>
      <w:r w:rsidRPr="00BD45EC">
        <w:rPr>
          <w:sz w:val="28"/>
          <w:szCs w:val="28"/>
        </w:rPr>
        <w:t>Уваровская средняя общеобразовательная школа</w:t>
      </w:r>
      <w:r>
        <w:rPr>
          <w:sz w:val="28"/>
          <w:szCs w:val="28"/>
        </w:rPr>
        <w:t>»</w:t>
      </w:r>
      <w:r w:rsidRPr="00BD45EC">
        <w:rPr>
          <w:sz w:val="28"/>
          <w:szCs w:val="28"/>
        </w:rPr>
        <w:t xml:space="preserve"> Ленинского района</w:t>
      </w:r>
      <w:r>
        <w:rPr>
          <w:sz w:val="28"/>
          <w:szCs w:val="28"/>
        </w:rPr>
        <w:t>;</w:t>
      </w:r>
    </w:p>
    <w:p w14:paraId="1F0BE774" w14:textId="77777777" w:rsidR="0097137F" w:rsidRDefault="0097137F" w:rsidP="0097137F">
      <w:pPr>
        <w:pBdr>
          <w:top w:val="single" w:sz="4" w:space="1" w:color="FFFFFF"/>
          <w:left w:val="single" w:sz="4" w:space="0" w:color="FFFFFF"/>
          <w:bottom w:val="single" w:sz="4" w:space="28" w:color="FFFFFF"/>
          <w:right w:val="single" w:sz="4" w:space="0" w:color="FFFFFF"/>
        </w:pBdr>
        <w:contextualSpacing/>
        <w:jc w:val="both"/>
        <w:rPr>
          <w:sz w:val="28"/>
          <w:szCs w:val="28"/>
        </w:rPr>
      </w:pPr>
      <w:r w:rsidRPr="00BD45EC">
        <w:rPr>
          <w:sz w:val="28"/>
          <w:szCs w:val="28"/>
        </w:rPr>
        <w:t xml:space="preserve">МБОУ </w:t>
      </w:r>
      <w:r>
        <w:rPr>
          <w:sz w:val="28"/>
          <w:szCs w:val="28"/>
        </w:rPr>
        <w:t>«</w:t>
      </w:r>
      <w:r w:rsidRPr="00BD45EC">
        <w:rPr>
          <w:sz w:val="28"/>
          <w:szCs w:val="28"/>
        </w:rPr>
        <w:t>Приозёрненская средняя общеобразовательная школа</w:t>
      </w:r>
      <w:r>
        <w:rPr>
          <w:sz w:val="28"/>
          <w:szCs w:val="28"/>
        </w:rPr>
        <w:t>»</w:t>
      </w:r>
      <w:r w:rsidRPr="00BD45EC">
        <w:rPr>
          <w:sz w:val="28"/>
          <w:szCs w:val="28"/>
        </w:rPr>
        <w:t xml:space="preserve"> Ленинского района</w:t>
      </w:r>
      <w:r>
        <w:rPr>
          <w:sz w:val="28"/>
          <w:szCs w:val="28"/>
        </w:rPr>
        <w:t>;</w:t>
      </w:r>
    </w:p>
    <w:p w14:paraId="26BB0FFB" w14:textId="77777777" w:rsidR="0097137F" w:rsidRDefault="0097137F" w:rsidP="0097137F">
      <w:pPr>
        <w:pBdr>
          <w:top w:val="single" w:sz="4" w:space="1" w:color="FFFFFF"/>
          <w:left w:val="single" w:sz="4" w:space="0" w:color="FFFFFF"/>
          <w:bottom w:val="single" w:sz="4" w:space="28" w:color="FFFFFF"/>
          <w:right w:val="single" w:sz="4" w:space="0" w:color="FFFFFF"/>
        </w:pBdr>
        <w:contextualSpacing/>
        <w:jc w:val="both"/>
        <w:rPr>
          <w:sz w:val="28"/>
          <w:szCs w:val="28"/>
        </w:rPr>
      </w:pPr>
      <w:r w:rsidRPr="00BD45EC">
        <w:rPr>
          <w:sz w:val="28"/>
          <w:szCs w:val="28"/>
        </w:rPr>
        <w:t>МБОУ «Войковская школа» Первомайского района</w:t>
      </w:r>
      <w:r>
        <w:rPr>
          <w:sz w:val="28"/>
          <w:szCs w:val="28"/>
        </w:rPr>
        <w:t>;</w:t>
      </w:r>
    </w:p>
    <w:p w14:paraId="7160C48E" w14:textId="77777777" w:rsidR="0097137F" w:rsidRDefault="0097137F" w:rsidP="0097137F">
      <w:pPr>
        <w:pBdr>
          <w:top w:val="single" w:sz="4" w:space="1" w:color="FFFFFF"/>
          <w:left w:val="single" w:sz="4" w:space="0" w:color="FFFFFF"/>
          <w:bottom w:val="single" w:sz="4" w:space="28" w:color="FFFFFF"/>
          <w:right w:val="single" w:sz="4" w:space="0" w:color="FFFFFF"/>
        </w:pBdr>
        <w:contextualSpacing/>
        <w:jc w:val="both"/>
        <w:rPr>
          <w:sz w:val="28"/>
          <w:szCs w:val="28"/>
        </w:rPr>
      </w:pPr>
      <w:r w:rsidRPr="00BD45EC">
        <w:rPr>
          <w:sz w:val="28"/>
          <w:szCs w:val="28"/>
        </w:rPr>
        <w:t>МБОУ «Мирновская школа №2» Симферопольского района</w:t>
      </w:r>
      <w:r>
        <w:rPr>
          <w:sz w:val="28"/>
          <w:szCs w:val="28"/>
        </w:rPr>
        <w:t>.</w:t>
      </w:r>
    </w:p>
    <w:p w14:paraId="28617A84" w14:textId="77777777" w:rsidR="0097137F" w:rsidRDefault="0097137F" w:rsidP="0097137F">
      <w:pPr>
        <w:pBdr>
          <w:top w:val="single" w:sz="4" w:space="1" w:color="FFFFFF"/>
          <w:left w:val="single" w:sz="4" w:space="0" w:color="FFFFFF"/>
          <w:bottom w:val="single" w:sz="4" w:space="28" w:color="FFFFFF"/>
          <w:right w:val="single" w:sz="4" w:space="0" w:color="FFFFFF"/>
        </w:pBdr>
        <w:contextualSpacing/>
        <w:jc w:val="both"/>
        <w:rPr>
          <w:b/>
          <w:sz w:val="28"/>
          <w:szCs w:val="28"/>
        </w:rPr>
      </w:pPr>
      <w:r w:rsidRPr="00603C0C">
        <w:rPr>
          <w:b/>
          <w:sz w:val="28"/>
          <w:szCs w:val="28"/>
        </w:rPr>
        <w:t>Общий капитальный ремонт зданий:</w:t>
      </w:r>
    </w:p>
    <w:p w14:paraId="3EA5E841" w14:textId="77777777" w:rsidR="0097137F" w:rsidRDefault="0097137F" w:rsidP="0097137F">
      <w:pPr>
        <w:pBdr>
          <w:top w:val="single" w:sz="4" w:space="1" w:color="FFFFFF"/>
          <w:left w:val="single" w:sz="4" w:space="0" w:color="FFFFFF"/>
          <w:bottom w:val="single" w:sz="4" w:space="28" w:color="FFFFFF"/>
          <w:right w:val="single" w:sz="4" w:space="0" w:color="FFFFFF"/>
        </w:pBdr>
        <w:contextualSpacing/>
        <w:jc w:val="both"/>
        <w:rPr>
          <w:sz w:val="28"/>
          <w:szCs w:val="28"/>
        </w:rPr>
      </w:pPr>
      <w:r w:rsidRPr="00603C0C">
        <w:rPr>
          <w:sz w:val="28"/>
          <w:szCs w:val="28"/>
        </w:rPr>
        <w:t>МОУ «Средняя школа-детский сад №7 им. М. Октябрьской» города Джанкоя</w:t>
      </w:r>
      <w:r>
        <w:rPr>
          <w:sz w:val="28"/>
          <w:szCs w:val="28"/>
        </w:rPr>
        <w:t>;</w:t>
      </w:r>
    </w:p>
    <w:p w14:paraId="7DCBD855" w14:textId="77777777" w:rsidR="0097137F" w:rsidRDefault="0097137F" w:rsidP="0097137F">
      <w:pPr>
        <w:pBdr>
          <w:top w:val="single" w:sz="4" w:space="1" w:color="FFFFFF"/>
          <w:left w:val="single" w:sz="4" w:space="0" w:color="FFFFFF"/>
          <w:bottom w:val="single" w:sz="4" w:space="28" w:color="FFFFFF"/>
          <w:right w:val="single" w:sz="4" w:space="0" w:color="FFFFFF"/>
        </w:pBdr>
        <w:contextualSpacing/>
        <w:jc w:val="both"/>
        <w:rPr>
          <w:sz w:val="28"/>
          <w:szCs w:val="28"/>
        </w:rPr>
      </w:pPr>
      <w:r w:rsidRPr="000D7683">
        <w:rPr>
          <w:sz w:val="28"/>
          <w:szCs w:val="28"/>
        </w:rPr>
        <w:t xml:space="preserve">МБОУ </w:t>
      </w:r>
      <w:r>
        <w:rPr>
          <w:sz w:val="28"/>
          <w:szCs w:val="28"/>
        </w:rPr>
        <w:t>«</w:t>
      </w:r>
      <w:r w:rsidRPr="000D7683">
        <w:rPr>
          <w:sz w:val="28"/>
          <w:szCs w:val="28"/>
        </w:rPr>
        <w:t>Специализированная школа № 2 им. Д.И Ульянова с углубленным изучением английского языка</w:t>
      </w:r>
      <w:r>
        <w:rPr>
          <w:sz w:val="28"/>
          <w:szCs w:val="28"/>
        </w:rPr>
        <w:t>»</w:t>
      </w:r>
      <w:r w:rsidRPr="000D7683">
        <w:rPr>
          <w:sz w:val="28"/>
          <w:szCs w:val="28"/>
        </w:rPr>
        <w:t xml:space="preserve"> города Феодосии</w:t>
      </w:r>
      <w:r>
        <w:rPr>
          <w:sz w:val="28"/>
          <w:szCs w:val="28"/>
        </w:rPr>
        <w:t>;</w:t>
      </w:r>
    </w:p>
    <w:p w14:paraId="1037231A" w14:textId="77777777" w:rsidR="0097137F" w:rsidRDefault="0097137F" w:rsidP="0097137F">
      <w:pPr>
        <w:pBdr>
          <w:top w:val="single" w:sz="4" w:space="1" w:color="FFFFFF"/>
          <w:left w:val="single" w:sz="4" w:space="0" w:color="FFFFFF"/>
          <w:bottom w:val="single" w:sz="4" w:space="28" w:color="FFFFFF"/>
          <w:right w:val="single" w:sz="4" w:space="0" w:color="FFFFFF"/>
        </w:pBdr>
        <w:contextualSpacing/>
        <w:jc w:val="both"/>
        <w:rPr>
          <w:sz w:val="28"/>
          <w:szCs w:val="28"/>
        </w:rPr>
      </w:pPr>
      <w:r w:rsidRPr="00603C0C">
        <w:rPr>
          <w:sz w:val="28"/>
          <w:szCs w:val="28"/>
        </w:rPr>
        <w:t>МБОУ «Средняя общеобразовательная школа №1 им. Вилина И.П.» Бахчисарайского района</w:t>
      </w:r>
      <w:r>
        <w:rPr>
          <w:sz w:val="28"/>
          <w:szCs w:val="28"/>
        </w:rPr>
        <w:t>;</w:t>
      </w:r>
    </w:p>
    <w:p w14:paraId="2E4A576A" w14:textId="77777777" w:rsidR="0097137F" w:rsidRDefault="0097137F" w:rsidP="0097137F">
      <w:pPr>
        <w:pBdr>
          <w:top w:val="single" w:sz="4" w:space="1" w:color="FFFFFF"/>
          <w:left w:val="single" w:sz="4" w:space="0" w:color="FFFFFF"/>
          <w:bottom w:val="single" w:sz="4" w:space="28" w:color="FFFFFF"/>
          <w:right w:val="single" w:sz="4" w:space="0" w:color="FFFFFF"/>
        </w:pBdr>
        <w:contextualSpacing/>
        <w:jc w:val="both"/>
        <w:rPr>
          <w:sz w:val="28"/>
          <w:szCs w:val="28"/>
        </w:rPr>
      </w:pPr>
      <w:r w:rsidRPr="00603C0C">
        <w:rPr>
          <w:sz w:val="28"/>
          <w:szCs w:val="28"/>
        </w:rPr>
        <w:t>МБОУ «Табачновская средняя общеобразовательная школа им. Н.Г. Сотника» Бахчисарайского района</w:t>
      </w:r>
      <w:r>
        <w:rPr>
          <w:sz w:val="28"/>
          <w:szCs w:val="28"/>
        </w:rPr>
        <w:t>;</w:t>
      </w:r>
    </w:p>
    <w:p w14:paraId="75085579" w14:textId="77777777" w:rsidR="0097137F" w:rsidRPr="00603C0C" w:rsidRDefault="0097137F" w:rsidP="0097137F">
      <w:pPr>
        <w:pBdr>
          <w:top w:val="single" w:sz="4" w:space="1" w:color="FFFFFF"/>
          <w:left w:val="single" w:sz="4" w:space="0" w:color="FFFFFF"/>
          <w:bottom w:val="single" w:sz="4" w:space="28" w:color="FFFFFF"/>
          <w:right w:val="single" w:sz="4" w:space="0" w:color="FFFFFF"/>
        </w:pBdr>
        <w:contextualSpacing/>
        <w:jc w:val="both"/>
        <w:rPr>
          <w:sz w:val="28"/>
          <w:szCs w:val="28"/>
        </w:rPr>
      </w:pPr>
      <w:r w:rsidRPr="00603C0C">
        <w:rPr>
          <w:sz w:val="28"/>
          <w:szCs w:val="28"/>
        </w:rPr>
        <w:t>МБОУ «Первомайская общеобразовательная школа им.Дьячкова Н. Н.» Кировского района</w:t>
      </w:r>
      <w:r>
        <w:rPr>
          <w:sz w:val="28"/>
          <w:szCs w:val="28"/>
        </w:rPr>
        <w:t>.</w:t>
      </w:r>
    </w:p>
    <w:p w14:paraId="5BC3E63C" w14:textId="77777777" w:rsidR="0097137F" w:rsidRPr="00BD45EC" w:rsidRDefault="0097137F" w:rsidP="0097137F">
      <w:pPr>
        <w:pBdr>
          <w:top w:val="single" w:sz="4" w:space="1" w:color="FFFFFF"/>
          <w:left w:val="single" w:sz="4" w:space="0" w:color="FFFFFF"/>
          <w:bottom w:val="single" w:sz="4" w:space="28" w:color="FFFFFF"/>
          <w:right w:val="single" w:sz="4" w:space="0" w:color="FFFFFF"/>
        </w:pBdr>
        <w:contextualSpacing/>
        <w:jc w:val="both"/>
        <w:rPr>
          <w:sz w:val="28"/>
          <w:szCs w:val="28"/>
        </w:rPr>
      </w:pPr>
      <w:r>
        <w:rPr>
          <w:b/>
          <w:sz w:val="28"/>
          <w:szCs w:val="28"/>
        </w:rPr>
        <w:t>К</w:t>
      </w:r>
      <w:r w:rsidRPr="00BD45EC">
        <w:rPr>
          <w:b/>
          <w:sz w:val="28"/>
          <w:szCs w:val="28"/>
        </w:rPr>
        <w:t xml:space="preserve">омплексный </w:t>
      </w:r>
      <w:r w:rsidRPr="00BD45EC">
        <w:rPr>
          <w:rFonts w:ascii="Times New Roman CYR" w:hAnsi="Times New Roman CYR"/>
          <w:b/>
          <w:sz w:val="28"/>
          <w:szCs w:val="28"/>
        </w:rPr>
        <w:t>капитальный ремонт</w:t>
      </w:r>
      <w:r>
        <w:rPr>
          <w:rFonts w:ascii="Times New Roman CYR" w:hAnsi="Times New Roman CYR"/>
          <w:b/>
          <w:sz w:val="28"/>
          <w:szCs w:val="28"/>
        </w:rPr>
        <w:t>:</w:t>
      </w:r>
    </w:p>
    <w:p w14:paraId="05647F91" w14:textId="77777777" w:rsidR="0097137F" w:rsidRDefault="0097137F" w:rsidP="0097137F">
      <w:pPr>
        <w:pBdr>
          <w:top w:val="single" w:sz="4" w:space="1" w:color="FFFFFF"/>
          <w:left w:val="single" w:sz="4" w:space="0" w:color="FFFFFF"/>
          <w:bottom w:val="single" w:sz="4" w:space="28" w:color="FFFFFF"/>
          <w:right w:val="single" w:sz="4" w:space="0" w:color="FFFFFF"/>
        </w:pBdr>
        <w:contextualSpacing/>
        <w:jc w:val="both"/>
        <w:rPr>
          <w:sz w:val="28"/>
          <w:szCs w:val="28"/>
        </w:rPr>
      </w:pPr>
      <w:r w:rsidRPr="00BD45EC">
        <w:rPr>
          <w:sz w:val="28"/>
          <w:szCs w:val="28"/>
        </w:rPr>
        <w:t>МБОУ «Школа-гимназия №10 им.Э.К. Покровского» города Симферополя</w:t>
      </w:r>
      <w:r>
        <w:rPr>
          <w:sz w:val="28"/>
          <w:szCs w:val="28"/>
        </w:rPr>
        <w:t>;</w:t>
      </w:r>
    </w:p>
    <w:p w14:paraId="7B7E8323" w14:textId="77777777" w:rsidR="0097137F" w:rsidRDefault="0097137F" w:rsidP="0097137F">
      <w:pPr>
        <w:pBdr>
          <w:top w:val="single" w:sz="4" w:space="1" w:color="FFFFFF"/>
          <w:left w:val="single" w:sz="4" w:space="0" w:color="FFFFFF"/>
          <w:bottom w:val="single" w:sz="4" w:space="28" w:color="FFFFFF"/>
          <w:right w:val="single" w:sz="4" w:space="0" w:color="FFFFFF"/>
        </w:pBdr>
        <w:contextualSpacing/>
        <w:jc w:val="both"/>
        <w:rPr>
          <w:sz w:val="28"/>
          <w:szCs w:val="28"/>
        </w:rPr>
      </w:pPr>
      <w:r w:rsidRPr="00BD45EC">
        <w:rPr>
          <w:sz w:val="28"/>
          <w:szCs w:val="28"/>
        </w:rPr>
        <w:t>МБДОУ «Школа-гимназия, детский сад №25» города Симферополя</w:t>
      </w:r>
      <w:r>
        <w:rPr>
          <w:sz w:val="28"/>
          <w:szCs w:val="28"/>
        </w:rPr>
        <w:t>;</w:t>
      </w:r>
    </w:p>
    <w:p w14:paraId="3F79CF06" w14:textId="77777777" w:rsidR="0097137F" w:rsidRDefault="0097137F" w:rsidP="0097137F">
      <w:pPr>
        <w:pBdr>
          <w:top w:val="single" w:sz="4" w:space="1" w:color="FFFFFF"/>
          <w:left w:val="single" w:sz="4" w:space="0" w:color="FFFFFF"/>
          <w:bottom w:val="single" w:sz="4" w:space="28" w:color="FFFFFF"/>
          <w:right w:val="single" w:sz="4" w:space="0" w:color="FFFFFF"/>
        </w:pBdr>
        <w:contextualSpacing/>
        <w:jc w:val="both"/>
        <w:rPr>
          <w:sz w:val="28"/>
          <w:szCs w:val="28"/>
        </w:rPr>
      </w:pPr>
      <w:r w:rsidRPr="00BD45EC">
        <w:rPr>
          <w:sz w:val="28"/>
          <w:szCs w:val="28"/>
        </w:rPr>
        <w:t xml:space="preserve">МБОУ </w:t>
      </w:r>
      <w:r>
        <w:rPr>
          <w:sz w:val="28"/>
          <w:szCs w:val="28"/>
        </w:rPr>
        <w:t>«Гимназия №1»</w:t>
      </w:r>
      <w:r w:rsidRPr="00BD45EC">
        <w:rPr>
          <w:sz w:val="28"/>
          <w:szCs w:val="28"/>
        </w:rPr>
        <w:t xml:space="preserve"> города Симферополя</w:t>
      </w:r>
      <w:r>
        <w:rPr>
          <w:sz w:val="28"/>
          <w:szCs w:val="28"/>
        </w:rPr>
        <w:t>;</w:t>
      </w:r>
    </w:p>
    <w:p w14:paraId="3F07F604" w14:textId="77777777" w:rsidR="0097137F" w:rsidRDefault="0097137F" w:rsidP="0097137F">
      <w:pPr>
        <w:pBdr>
          <w:top w:val="single" w:sz="4" w:space="1" w:color="FFFFFF"/>
          <w:left w:val="single" w:sz="4" w:space="0" w:color="FFFFFF"/>
          <w:bottom w:val="single" w:sz="4" w:space="28" w:color="FFFFFF"/>
          <w:right w:val="single" w:sz="4" w:space="0" w:color="FFFFFF"/>
        </w:pBdr>
        <w:contextualSpacing/>
        <w:jc w:val="both"/>
        <w:rPr>
          <w:sz w:val="28"/>
          <w:szCs w:val="28"/>
        </w:rPr>
      </w:pPr>
      <w:r w:rsidRPr="00BD45EC">
        <w:rPr>
          <w:sz w:val="28"/>
          <w:szCs w:val="28"/>
        </w:rPr>
        <w:t>МОУ «Стальновская школа» Джанкойского района</w:t>
      </w:r>
      <w:r>
        <w:rPr>
          <w:sz w:val="28"/>
          <w:szCs w:val="28"/>
        </w:rPr>
        <w:t>;</w:t>
      </w:r>
    </w:p>
    <w:p w14:paraId="2F75D351" w14:textId="77777777" w:rsidR="0097137F" w:rsidRDefault="0097137F" w:rsidP="0097137F">
      <w:pPr>
        <w:pBdr>
          <w:top w:val="single" w:sz="4" w:space="1" w:color="FFFFFF"/>
          <w:left w:val="single" w:sz="4" w:space="0" w:color="FFFFFF"/>
          <w:bottom w:val="single" w:sz="4" w:space="28" w:color="FFFFFF"/>
          <w:right w:val="single" w:sz="4" w:space="0" w:color="FFFFFF"/>
        </w:pBdr>
        <w:contextualSpacing/>
        <w:jc w:val="both"/>
        <w:rPr>
          <w:sz w:val="28"/>
          <w:szCs w:val="28"/>
        </w:rPr>
      </w:pPr>
      <w:r w:rsidRPr="00BD45EC">
        <w:rPr>
          <w:sz w:val="28"/>
          <w:szCs w:val="28"/>
        </w:rPr>
        <w:t xml:space="preserve">МБОУ </w:t>
      </w:r>
      <w:r>
        <w:rPr>
          <w:sz w:val="28"/>
          <w:szCs w:val="28"/>
        </w:rPr>
        <w:t xml:space="preserve">«Красногвардейская школа №» </w:t>
      </w:r>
      <w:r w:rsidRPr="00BD45EC">
        <w:rPr>
          <w:sz w:val="28"/>
          <w:szCs w:val="28"/>
        </w:rPr>
        <w:t>Красногвардейского района</w:t>
      </w:r>
      <w:r>
        <w:rPr>
          <w:sz w:val="28"/>
          <w:szCs w:val="28"/>
        </w:rPr>
        <w:t>;</w:t>
      </w:r>
    </w:p>
    <w:p w14:paraId="5638986D" w14:textId="77777777" w:rsidR="0097137F" w:rsidRDefault="0097137F" w:rsidP="0097137F">
      <w:pPr>
        <w:pBdr>
          <w:top w:val="single" w:sz="4" w:space="1" w:color="FFFFFF"/>
          <w:left w:val="single" w:sz="4" w:space="0" w:color="FFFFFF"/>
          <w:bottom w:val="single" w:sz="4" w:space="28" w:color="FFFFFF"/>
          <w:right w:val="single" w:sz="4" w:space="0" w:color="FFFFFF"/>
        </w:pBdr>
        <w:contextualSpacing/>
        <w:jc w:val="both"/>
        <w:rPr>
          <w:sz w:val="28"/>
          <w:szCs w:val="28"/>
        </w:rPr>
      </w:pPr>
      <w:r w:rsidRPr="00603C0C">
        <w:rPr>
          <w:sz w:val="28"/>
          <w:szCs w:val="28"/>
        </w:rPr>
        <w:t xml:space="preserve">МБОУ </w:t>
      </w:r>
      <w:r>
        <w:rPr>
          <w:sz w:val="28"/>
          <w:szCs w:val="28"/>
        </w:rPr>
        <w:t>«</w:t>
      </w:r>
      <w:r w:rsidRPr="00603C0C">
        <w:rPr>
          <w:sz w:val="28"/>
          <w:szCs w:val="28"/>
        </w:rPr>
        <w:t>Амурская школа им</w:t>
      </w:r>
      <w:r>
        <w:rPr>
          <w:sz w:val="28"/>
          <w:szCs w:val="28"/>
        </w:rPr>
        <w:t>.</w:t>
      </w:r>
      <w:r w:rsidRPr="00603C0C">
        <w:rPr>
          <w:sz w:val="28"/>
          <w:szCs w:val="28"/>
        </w:rPr>
        <w:t xml:space="preserve"> А.К.Чикаренко</w:t>
      </w:r>
      <w:r>
        <w:rPr>
          <w:sz w:val="28"/>
          <w:szCs w:val="28"/>
        </w:rPr>
        <w:t>»</w:t>
      </w:r>
      <w:r w:rsidRPr="00603C0C">
        <w:rPr>
          <w:sz w:val="28"/>
          <w:szCs w:val="28"/>
        </w:rPr>
        <w:t xml:space="preserve"> Красногвардейского района</w:t>
      </w:r>
      <w:r>
        <w:rPr>
          <w:sz w:val="28"/>
          <w:szCs w:val="28"/>
        </w:rPr>
        <w:t>;</w:t>
      </w:r>
    </w:p>
    <w:p w14:paraId="543C6ACF" w14:textId="77777777" w:rsidR="0097137F" w:rsidRDefault="0097137F" w:rsidP="0097137F">
      <w:pPr>
        <w:pBdr>
          <w:top w:val="single" w:sz="4" w:space="1" w:color="FFFFFF"/>
          <w:left w:val="single" w:sz="4" w:space="0" w:color="FFFFFF"/>
          <w:bottom w:val="single" w:sz="4" w:space="28" w:color="FFFFFF"/>
          <w:right w:val="single" w:sz="4" w:space="0" w:color="FFFFFF"/>
        </w:pBdr>
        <w:contextualSpacing/>
        <w:jc w:val="both"/>
        <w:rPr>
          <w:sz w:val="28"/>
          <w:szCs w:val="28"/>
        </w:rPr>
      </w:pPr>
      <w:r w:rsidRPr="00603C0C">
        <w:rPr>
          <w:sz w:val="28"/>
          <w:szCs w:val="28"/>
        </w:rPr>
        <w:t xml:space="preserve">МБОУ </w:t>
      </w:r>
      <w:r>
        <w:rPr>
          <w:sz w:val="28"/>
          <w:szCs w:val="28"/>
        </w:rPr>
        <w:t>«</w:t>
      </w:r>
      <w:r w:rsidRPr="00603C0C">
        <w:rPr>
          <w:sz w:val="28"/>
          <w:szCs w:val="28"/>
        </w:rPr>
        <w:t>Найденовская школа</w:t>
      </w:r>
      <w:r>
        <w:rPr>
          <w:sz w:val="28"/>
          <w:szCs w:val="28"/>
        </w:rPr>
        <w:t xml:space="preserve">» </w:t>
      </w:r>
      <w:r w:rsidRPr="00603C0C">
        <w:rPr>
          <w:sz w:val="28"/>
          <w:szCs w:val="28"/>
        </w:rPr>
        <w:t>Красногвардейского района</w:t>
      </w:r>
      <w:r>
        <w:rPr>
          <w:sz w:val="28"/>
          <w:szCs w:val="28"/>
        </w:rPr>
        <w:t>;</w:t>
      </w:r>
    </w:p>
    <w:p w14:paraId="2CDA5F8B" w14:textId="77777777" w:rsidR="0097137F" w:rsidRDefault="0097137F" w:rsidP="0097137F">
      <w:pPr>
        <w:pBdr>
          <w:top w:val="single" w:sz="4" w:space="1" w:color="FFFFFF"/>
          <w:left w:val="single" w:sz="4" w:space="0" w:color="FFFFFF"/>
          <w:bottom w:val="single" w:sz="4" w:space="28" w:color="FFFFFF"/>
          <w:right w:val="single" w:sz="4" w:space="0" w:color="FFFFFF"/>
        </w:pBdr>
        <w:contextualSpacing/>
        <w:jc w:val="both"/>
        <w:rPr>
          <w:sz w:val="28"/>
          <w:szCs w:val="28"/>
        </w:rPr>
      </w:pPr>
      <w:r w:rsidRPr="00603C0C">
        <w:rPr>
          <w:sz w:val="28"/>
          <w:szCs w:val="28"/>
        </w:rPr>
        <w:t xml:space="preserve">МБОУ </w:t>
      </w:r>
      <w:r>
        <w:rPr>
          <w:sz w:val="28"/>
          <w:szCs w:val="28"/>
        </w:rPr>
        <w:t>«</w:t>
      </w:r>
      <w:r w:rsidRPr="00603C0C">
        <w:rPr>
          <w:sz w:val="28"/>
          <w:szCs w:val="28"/>
        </w:rPr>
        <w:t>Правдовская школа</w:t>
      </w:r>
      <w:r>
        <w:rPr>
          <w:sz w:val="28"/>
          <w:szCs w:val="28"/>
        </w:rPr>
        <w:t>»</w:t>
      </w:r>
      <w:r w:rsidRPr="00603C0C">
        <w:rPr>
          <w:sz w:val="28"/>
          <w:szCs w:val="28"/>
        </w:rPr>
        <w:t xml:space="preserve"> Первомайского района</w:t>
      </w:r>
      <w:r>
        <w:rPr>
          <w:sz w:val="28"/>
          <w:szCs w:val="28"/>
        </w:rPr>
        <w:t>;</w:t>
      </w:r>
    </w:p>
    <w:p w14:paraId="509010E4" w14:textId="77777777" w:rsidR="0097137F" w:rsidRDefault="0097137F" w:rsidP="0097137F">
      <w:pPr>
        <w:pBdr>
          <w:top w:val="single" w:sz="4" w:space="1" w:color="FFFFFF"/>
          <w:left w:val="single" w:sz="4" w:space="0" w:color="FFFFFF"/>
          <w:bottom w:val="single" w:sz="4" w:space="28" w:color="FFFFFF"/>
          <w:right w:val="single" w:sz="4" w:space="0" w:color="FFFFFF"/>
        </w:pBdr>
        <w:contextualSpacing/>
        <w:jc w:val="both"/>
        <w:rPr>
          <w:sz w:val="28"/>
          <w:szCs w:val="28"/>
        </w:rPr>
      </w:pPr>
      <w:r w:rsidRPr="00E52973">
        <w:rPr>
          <w:sz w:val="28"/>
          <w:szCs w:val="28"/>
        </w:rPr>
        <w:t xml:space="preserve">МБОУ </w:t>
      </w:r>
      <w:r>
        <w:rPr>
          <w:sz w:val="28"/>
          <w:szCs w:val="28"/>
        </w:rPr>
        <w:t>«</w:t>
      </w:r>
      <w:r w:rsidRPr="00E52973">
        <w:rPr>
          <w:sz w:val="28"/>
          <w:szCs w:val="28"/>
        </w:rPr>
        <w:t>Крестьяновская школа</w:t>
      </w:r>
      <w:r>
        <w:rPr>
          <w:sz w:val="28"/>
          <w:szCs w:val="28"/>
        </w:rPr>
        <w:t>»</w:t>
      </w:r>
      <w:r w:rsidRPr="00E52973">
        <w:rPr>
          <w:sz w:val="28"/>
          <w:szCs w:val="28"/>
        </w:rPr>
        <w:t xml:space="preserve"> Первомайского района</w:t>
      </w:r>
      <w:r>
        <w:rPr>
          <w:sz w:val="28"/>
          <w:szCs w:val="28"/>
        </w:rPr>
        <w:t>;</w:t>
      </w:r>
    </w:p>
    <w:p w14:paraId="41E4D9EA" w14:textId="77777777" w:rsidR="0097137F" w:rsidRDefault="0097137F" w:rsidP="0097137F">
      <w:pPr>
        <w:pBdr>
          <w:top w:val="single" w:sz="4" w:space="1" w:color="FFFFFF"/>
          <w:left w:val="single" w:sz="4" w:space="0" w:color="FFFFFF"/>
          <w:bottom w:val="single" w:sz="4" w:space="28" w:color="FFFFFF"/>
          <w:right w:val="single" w:sz="4" w:space="0" w:color="FFFFFF"/>
        </w:pBdr>
        <w:contextualSpacing/>
        <w:jc w:val="both"/>
        <w:rPr>
          <w:sz w:val="28"/>
          <w:szCs w:val="28"/>
        </w:rPr>
      </w:pPr>
      <w:r w:rsidRPr="00603C0C">
        <w:rPr>
          <w:sz w:val="28"/>
          <w:szCs w:val="28"/>
        </w:rPr>
        <w:t>МБОУ «Ковыльненская средняя общеобразовательная школа им. А. Смолко» Раздольненского района</w:t>
      </w:r>
      <w:r>
        <w:rPr>
          <w:sz w:val="28"/>
          <w:szCs w:val="28"/>
        </w:rPr>
        <w:t>;</w:t>
      </w:r>
    </w:p>
    <w:p w14:paraId="0388ACBE" w14:textId="77777777" w:rsidR="0097137F" w:rsidRDefault="0097137F" w:rsidP="0097137F">
      <w:pPr>
        <w:pBdr>
          <w:top w:val="single" w:sz="4" w:space="1" w:color="FFFFFF"/>
          <w:left w:val="single" w:sz="4" w:space="0" w:color="FFFFFF"/>
          <w:bottom w:val="single" w:sz="4" w:space="28" w:color="FFFFFF"/>
          <w:right w:val="single" w:sz="4" w:space="0" w:color="FFFFFF"/>
        </w:pBdr>
        <w:contextualSpacing/>
        <w:jc w:val="both"/>
        <w:rPr>
          <w:sz w:val="28"/>
          <w:szCs w:val="28"/>
        </w:rPr>
      </w:pPr>
      <w:r w:rsidRPr="00603C0C">
        <w:rPr>
          <w:sz w:val="28"/>
          <w:szCs w:val="28"/>
        </w:rPr>
        <w:t>МБОУ «Серебрянская средняя общеобразовательная школа-детский сад им</w:t>
      </w:r>
      <w:r>
        <w:rPr>
          <w:sz w:val="28"/>
          <w:szCs w:val="28"/>
        </w:rPr>
        <w:t>.</w:t>
      </w:r>
      <w:r w:rsidRPr="00603C0C">
        <w:rPr>
          <w:sz w:val="28"/>
          <w:szCs w:val="28"/>
        </w:rPr>
        <w:t xml:space="preserve"> кавалера ордена мужества В.Тошмотова» Раздольненского района</w:t>
      </w:r>
      <w:r>
        <w:rPr>
          <w:sz w:val="28"/>
          <w:szCs w:val="28"/>
        </w:rPr>
        <w:t>;</w:t>
      </w:r>
    </w:p>
    <w:p w14:paraId="2D57BA7C" w14:textId="77777777" w:rsidR="0097137F" w:rsidRDefault="0097137F" w:rsidP="0097137F">
      <w:pPr>
        <w:pBdr>
          <w:top w:val="single" w:sz="4" w:space="1" w:color="FFFFFF"/>
          <w:left w:val="single" w:sz="4" w:space="0" w:color="FFFFFF"/>
          <w:bottom w:val="single" w:sz="4" w:space="28" w:color="FFFFFF"/>
          <w:right w:val="single" w:sz="4" w:space="0" w:color="FFFFFF"/>
        </w:pBdr>
        <w:contextualSpacing/>
        <w:jc w:val="both"/>
        <w:rPr>
          <w:sz w:val="28"/>
          <w:szCs w:val="28"/>
        </w:rPr>
      </w:pPr>
      <w:r w:rsidRPr="00603C0C">
        <w:rPr>
          <w:sz w:val="28"/>
          <w:szCs w:val="28"/>
        </w:rPr>
        <w:t>МБОУ «Новоивановская средняя школа им. Масько П.Н» Черноморского района</w:t>
      </w:r>
      <w:r>
        <w:rPr>
          <w:sz w:val="28"/>
          <w:szCs w:val="28"/>
        </w:rPr>
        <w:t>;</w:t>
      </w:r>
    </w:p>
    <w:p w14:paraId="1999E923" w14:textId="77777777" w:rsidR="0097137F" w:rsidRDefault="0097137F" w:rsidP="0097137F">
      <w:pPr>
        <w:pBdr>
          <w:top w:val="single" w:sz="4" w:space="1" w:color="FFFFFF"/>
          <w:left w:val="single" w:sz="4" w:space="0" w:color="FFFFFF"/>
          <w:bottom w:val="single" w:sz="4" w:space="28" w:color="FFFFFF"/>
          <w:right w:val="single" w:sz="4" w:space="0" w:color="FFFFFF"/>
        </w:pBdr>
        <w:contextualSpacing/>
        <w:jc w:val="both"/>
        <w:rPr>
          <w:sz w:val="28"/>
          <w:szCs w:val="28"/>
        </w:rPr>
      </w:pPr>
      <w:r w:rsidRPr="00603C0C">
        <w:rPr>
          <w:sz w:val="28"/>
          <w:szCs w:val="28"/>
        </w:rPr>
        <w:t>МБОУ «Новосельская средняя школа им. И. Жудова» Черноморского района</w:t>
      </w:r>
      <w:r>
        <w:rPr>
          <w:sz w:val="28"/>
          <w:szCs w:val="28"/>
        </w:rPr>
        <w:t>.</w:t>
      </w:r>
    </w:p>
    <w:p w14:paraId="40919F22" w14:textId="77777777" w:rsidR="00713639" w:rsidRPr="00713639" w:rsidRDefault="00713639" w:rsidP="0097137F">
      <w:pPr>
        <w:pBdr>
          <w:top w:val="single" w:sz="4" w:space="1" w:color="FFFFFF"/>
          <w:left w:val="single" w:sz="4" w:space="0" w:color="FFFFFF"/>
          <w:bottom w:val="single" w:sz="4" w:space="28" w:color="FFFFFF"/>
          <w:right w:val="single" w:sz="4" w:space="0" w:color="FFFFFF"/>
        </w:pBdr>
        <w:contextualSpacing/>
        <w:jc w:val="both"/>
        <w:rPr>
          <w:sz w:val="28"/>
          <w:szCs w:val="28"/>
        </w:rPr>
      </w:pPr>
      <w:r w:rsidRPr="00713639">
        <w:rPr>
          <w:sz w:val="28"/>
          <w:szCs w:val="28"/>
        </w:rPr>
        <w:lastRenderedPageBreak/>
        <w:t>ГБОУ РК «Ливадийская санаторная школа-интернат»;</w:t>
      </w:r>
    </w:p>
    <w:p w14:paraId="2D92B6C4" w14:textId="77777777" w:rsidR="00713639" w:rsidRPr="00713639" w:rsidRDefault="00713639" w:rsidP="0097137F">
      <w:pPr>
        <w:pBdr>
          <w:top w:val="single" w:sz="4" w:space="1" w:color="FFFFFF"/>
          <w:left w:val="single" w:sz="4" w:space="0" w:color="FFFFFF"/>
          <w:bottom w:val="single" w:sz="4" w:space="28" w:color="FFFFFF"/>
          <w:right w:val="single" w:sz="4" w:space="0" w:color="FFFFFF"/>
        </w:pBdr>
        <w:contextualSpacing/>
        <w:jc w:val="both"/>
        <w:rPr>
          <w:sz w:val="28"/>
          <w:szCs w:val="28"/>
        </w:rPr>
      </w:pPr>
      <w:r w:rsidRPr="00713639">
        <w:rPr>
          <w:sz w:val="28"/>
          <w:szCs w:val="28"/>
        </w:rPr>
        <w:t>ГБОУ РК «Алупкинская санаторная школа-интернат»;</w:t>
      </w:r>
    </w:p>
    <w:p w14:paraId="707A47C1" w14:textId="77777777" w:rsidR="00713639" w:rsidRDefault="00713639" w:rsidP="0097137F">
      <w:pPr>
        <w:pBdr>
          <w:top w:val="single" w:sz="4" w:space="1" w:color="FFFFFF"/>
          <w:left w:val="single" w:sz="4" w:space="0" w:color="FFFFFF"/>
          <w:bottom w:val="single" w:sz="4" w:space="28" w:color="FFFFFF"/>
          <w:right w:val="single" w:sz="4" w:space="0" w:color="FFFFFF"/>
        </w:pBdr>
        <w:contextualSpacing/>
        <w:jc w:val="both"/>
        <w:rPr>
          <w:sz w:val="28"/>
          <w:szCs w:val="28"/>
        </w:rPr>
      </w:pPr>
      <w:r w:rsidRPr="00713639">
        <w:rPr>
          <w:sz w:val="28"/>
          <w:szCs w:val="28"/>
        </w:rPr>
        <w:t>ГБОУ РК «Чеботарская специальная школа - интернат»</w:t>
      </w:r>
      <w:r>
        <w:rPr>
          <w:sz w:val="28"/>
          <w:szCs w:val="28"/>
        </w:rPr>
        <w:t>.</w:t>
      </w:r>
    </w:p>
    <w:p w14:paraId="1E1FAD0E" w14:textId="77777777" w:rsidR="0097137F" w:rsidRDefault="0097137F" w:rsidP="0097137F">
      <w:pPr>
        <w:pBdr>
          <w:top w:val="single" w:sz="4" w:space="1" w:color="FFFFFF"/>
          <w:left w:val="single" w:sz="4" w:space="0" w:color="FFFFFF"/>
          <w:bottom w:val="single" w:sz="4" w:space="28" w:color="FFFFFF"/>
          <w:right w:val="single" w:sz="4" w:space="0" w:color="FFFFFF"/>
        </w:pBdr>
        <w:ind w:firstLine="708"/>
        <w:contextualSpacing/>
        <w:jc w:val="both"/>
        <w:rPr>
          <w:sz w:val="28"/>
          <w:szCs w:val="28"/>
        </w:rPr>
      </w:pPr>
      <w:r>
        <w:rPr>
          <w:sz w:val="28"/>
          <w:szCs w:val="28"/>
        </w:rPr>
        <w:t xml:space="preserve">Работы выполняются в соответствии с заключенными контрактами и графиками производства работ. </w:t>
      </w:r>
    </w:p>
    <w:p w14:paraId="403EA1D1" w14:textId="77777777" w:rsidR="009047E2" w:rsidRDefault="009047E2" w:rsidP="0097137F">
      <w:pPr>
        <w:pBdr>
          <w:top w:val="single" w:sz="4" w:space="1" w:color="FFFFFF"/>
          <w:left w:val="single" w:sz="4" w:space="0" w:color="FFFFFF"/>
          <w:bottom w:val="single" w:sz="4" w:space="28" w:color="FFFFFF"/>
          <w:right w:val="single" w:sz="4" w:space="0" w:color="FFFFFF"/>
        </w:pBdr>
        <w:ind w:firstLine="708"/>
        <w:contextualSpacing/>
        <w:jc w:val="both"/>
        <w:rPr>
          <w:i/>
          <w:sz w:val="28"/>
          <w:szCs w:val="28"/>
        </w:rPr>
      </w:pPr>
    </w:p>
    <w:p w14:paraId="3DD29D73" w14:textId="77777777" w:rsidR="0097137F" w:rsidRDefault="00E37C74" w:rsidP="0097137F">
      <w:pPr>
        <w:pBdr>
          <w:top w:val="single" w:sz="4" w:space="1" w:color="FFFFFF"/>
          <w:left w:val="single" w:sz="4" w:space="0" w:color="FFFFFF"/>
          <w:bottom w:val="single" w:sz="4" w:space="28" w:color="FFFFFF"/>
          <w:right w:val="single" w:sz="4" w:space="0" w:color="FFFFFF"/>
        </w:pBdr>
        <w:ind w:firstLine="708"/>
        <w:contextualSpacing/>
        <w:jc w:val="both"/>
        <w:rPr>
          <w:i/>
          <w:sz w:val="28"/>
          <w:szCs w:val="28"/>
        </w:rPr>
      </w:pPr>
      <w:r w:rsidRPr="00A07364">
        <w:rPr>
          <w:i/>
          <w:sz w:val="28"/>
          <w:szCs w:val="28"/>
        </w:rPr>
        <w:t>1.3</w:t>
      </w:r>
      <w:r w:rsidR="00F33917">
        <w:rPr>
          <w:i/>
          <w:sz w:val="28"/>
          <w:szCs w:val="28"/>
        </w:rPr>
        <w:t>.</w:t>
      </w:r>
      <w:r w:rsidRPr="00A07364">
        <w:rPr>
          <w:i/>
          <w:sz w:val="28"/>
          <w:szCs w:val="28"/>
        </w:rPr>
        <w:t xml:space="preserve"> Об открытии </w:t>
      </w:r>
      <w:r w:rsidR="00A30F5B">
        <w:rPr>
          <w:i/>
          <w:sz w:val="28"/>
          <w:szCs w:val="28"/>
        </w:rPr>
        <w:t>общеобразовательных организаций</w:t>
      </w:r>
      <w:r w:rsidRPr="00A07364">
        <w:rPr>
          <w:i/>
          <w:sz w:val="28"/>
          <w:szCs w:val="28"/>
        </w:rPr>
        <w:t>.</w:t>
      </w:r>
    </w:p>
    <w:p w14:paraId="53EF2C67" w14:textId="77777777" w:rsidR="00C63AC1" w:rsidRDefault="00C63AC1" w:rsidP="0097137F">
      <w:pPr>
        <w:pBdr>
          <w:top w:val="single" w:sz="4" w:space="1" w:color="FFFFFF"/>
          <w:left w:val="single" w:sz="4" w:space="0" w:color="FFFFFF"/>
          <w:bottom w:val="single" w:sz="4" w:space="28" w:color="FFFFFF"/>
          <w:right w:val="single" w:sz="4" w:space="0" w:color="FFFFFF"/>
        </w:pBdr>
        <w:ind w:firstLine="708"/>
        <w:contextualSpacing/>
        <w:jc w:val="both"/>
        <w:rPr>
          <w:sz w:val="28"/>
          <w:szCs w:val="28"/>
        </w:rPr>
      </w:pPr>
      <w:r>
        <w:rPr>
          <w:sz w:val="28"/>
          <w:szCs w:val="28"/>
        </w:rPr>
        <w:t xml:space="preserve">В рамках государственной программы Российской Федерации «Социально-экономическое развитие Республики Крым и г. Севастополя» </w:t>
      </w:r>
      <w:r w:rsidR="004D3660">
        <w:rPr>
          <w:sz w:val="28"/>
          <w:szCs w:val="28"/>
        </w:rPr>
        <w:t>28.12.</w:t>
      </w:r>
      <w:r w:rsidR="004D3660" w:rsidRPr="00A30F5B">
        <w:rPr>
          <w:sz w:val="28"/>
          <w:szCs w:val="28"/>
        </w:rPr>
        <w:t>202</w:t>
      </w:r>
      <w:r w:rsidR="00A04F5B" w:rsidRPr="00A30F5B">
        <w:rPr>
          <w:sz w:val="28"/>
          <w:szCs w:val="28"/>
        </w:rPr>
        <w:t>4</w:t>
      </w:r>
      <w:r>
        <w:rPr>
          <w:sz w:val="28"/>
          <w:szCs w:val="28"/>
        </w:rPr>
        <w:t xml:space="preserve"> введено в эксплуатацию здание школы</w:t>
      </w:r>
      <w:r w:rsidR="00D27A71">
        <w:rPr>
          <w:sz w:val="28"/>
          <w:szCs w:val="28"/>
        </w:rPr>
        <w:t xml:space="preserve"> на 480 учащихся</w:t>
      </w:r>
      <w:r>
        <w:rPr>
          <w:sz w:val="28"/>
          <w:szCs w:val="28"/>
        </w:rPr>
        <w:t xml:space="preserve"> в </w:t>
      </w:r>
      <w:r w:rsidRPr="00326199">
        <w:rPr>
          <w:sz w:val="28"/>
          <w:szCs w:val="28"/>
        </w:rPr>
        <w:t>городе Евпатория, микрорайон Исмаил-бей, улица Эшрефа Шемьи-заде, здание 27а.</w:t>
      </w:r>
    </w:p>
    <w:p w14:paraId="19874D47" w14:textId="77777777" w:rsidR="00D27A71" w:rsidRDefault="00D27A71" w:rsidP="00D27A71">
      <w:pPr>
        <w:pBdr>
          <w:top w:val="single" w:sz="4" w:space="1" w:color="FFFFFF"/>
          <w:left w:val="single" w:sz="4" w:space="0" w:color="FFFFFF"/>
          <w:bottom w:val="single" w:sz="4" w:space="28" w:color="FFFFFF"/>
          <w:right w:val="single" w:sz="4" w:space="0" w:color="FFFFFF"/>
        </w:pBdr>
        <w:ind w:firstLine="708"/>
        <w:contextualSpacing/>
        <w:jc w:val="both"/>
        <w:rPr>
          <w:sz w:val="28"/>
          <w:szCs w:val="28"/>
        </w:rPr>
      </w:pPr>
      <w:r>
        <w:rPr>
          <w:sz w:val="28"/>
          <w:szCs w:val="28"/>
        </w:rPr>
        <w:t>Новое</w:t>
      </w:r>
      <w:r w:rsidRPr="00326199">
        <w:rPr>
          <w:sz w:val="28"/>
          <w:szCs w:val="28"/>
        </w:rPr>
        <w:t xml:space="preserve"> здание </w:t>
      </w:r>
      <w:r>
        <w:rPr>
          <w:sz w:val="28"/>
          <w:szCs w:val="28"/>
        </w:rPr>
        <w:t xml:space="preserve">школы начнет функционировать с </w:t>
      </w:r>
      <w:r w:rsidRPr="00326199">
        <w:rPr>
          <w:sz w:val="28"/>
          <w:szCs w:val="28"/>
        </w:rPr>
        <w:t>01.09.2025.</w:t>
      </w:r>
    </w:p>
    <w:p w14:paraId="76AC58CF" w14:textId="77777777" w:rsidR="00C63AC1" w:rsidRDefault="00D27A71" w:rsidP="00C63AC1">
      <w:pPr>
        <w:pBdr>
          <w:top w:val="single" w:sz="4" w:space="1" w:color="FFFFFF"/>
          <w:left w:val="single" w:sz="4" w:space="0" w:color="FFFFFF"/>
          <w:bottom w:val="single" w:sz="4" w:space="28" w:color="FFFFFF"/>
          <w:right w:val="single" w:sz="4" w:space="0" w:color="FFFFFF"/>
        </w:pBdr>
        <w:ind w:firstLine="708"/>
        <w:contextualSpacing/>
        <w:jc w:val="both"/>
        <w:rPr>
          <w:sz w:val="28"/>
          <w:szCs w:val="28"/>
        </w:rPr>
      </w:pPr>
      <w:r>
        <w:rPr>
          <w:sz w:val="28"/>
          <w:szCs w:val="28"/>
        </w:rPr>
        <w:t>Данное здание является новым корпусом уже существующего</w:t>
      </w:r>
      <w:r w:rsidR="00C63AC1" w:rsidRPr="00326199">
        <w:rPr>
          <w:sz w:val="28"/>
          <w:szCs w:val="28"/>
        </w:rPr>
        <w:t xml:space="preserve"> Муниципально</w:t>
      </w:r>
      <w:r w:rsidR="00C63AC1">
        <w:rPr>
          <w:sz w:val="28"/>
          <w:szCs w:val="28"/>
        </w:rPr>
        <w:t>го</w:t>
      </w:r>
      <w:r w:rsidR="00C63AC1" w:rsidRPr="00326199">
        <w:rPr>
          <w:sz w:val="28"/>
          <w:szCs w:val="28"/>
        </w:rPr>
        <w:t xml:space="preserve"> бюджетно</w:t>
      </w:r>
      <w:r w:rsidR="00C63AC1">
        <w:rPr>
          <w:sz w:val="28"/>
          <w:szCs w:val="28"/>
        </w:rPr>
        <w:t>го</w:t>
      </w:r>
      <w:r w:rsidR="00C63AC1" w:rsidRPr="00326199">
        <w:rPr>
          <w:sz w:val="28"/>
          <w:szCs w:val="28"/>
        </w:rPr>
        <w:t xml:space="preserve"> общеобразовательно</w:t>
      </w:r>
      <w:r w:rsidR="00C63AC1">
        <w:rPr>
          <w:sz w:val="28"/>
          <w:szCs w:val="28"/>
        </w:rPr>
        <w:t>го</w:t>
      </w:r>
      <w:r w:rsidR="00C63AC1" w:rsidRPr="00326199">
        <w:rPr>
          <w:sz w:val="28"/>
          <w:szCs w:val="28"/>
        </w:rPr>
        <w:t xml:space="preserve"> учреждени</w:t>
      </w:r>
      <w:r w:rsidR="00C63AC1">
        <w:rPr>
          <w:sz w:val="28"/>
          <w:szCs w:val="28"/>
        </w:rPr>
        <w:t>я</w:t>
      </w:r>
      <w:r w:rsidR="00C63AC1" w:rsidRPr="00326199">
        <w:rPr>
          <w:sz w:val="28"/>
          <w:szCs w:val="28"/>
        </w:rPr>
        <w:t xml:space="preserve"> «Средняя школа №18 с крымскотатарским языком обучения города Евпатории Республики Крым»</w:t>
      </w:r>
      <w:r w:rsidR="00C63AC1">
        <w:rPr>
          <w:sz w:val="28"/>
          <w:szCs w:val="28"/>
        </w:rPr>
        <w:t xml:space="preserve">. </w:t>
      </w:r>
    </w:p>
    <w:p w14:paraId="4CD7E9FF" w14:textId="77777777" w:rsidR="008B22B6" w:rsidRDefault="008B22B6" w:rsidP="00C75AA1">
      <w:pPr>
        <w:pBdr>
          <w:top w:val="single" w:sz="4" w:space="1" w:color="FFFFFF"/>
          <w:left w:val="single" w:sz="4" w:space="0" w:color="FFFFFF"/>
          <w:bottom w:val="single" w:sz="4" w:space="28" w:color="FFFFFF"/>
          <w:right w:val="single" w:sz="4" w:space="0" w:color="FFFFFF"/>
        </w:pBdr>
        <w:ind w:firstLine="708"/>
        <w:contextualSpacing/>
        <w:jc w:val="both"/>
        <w:rPr>
          <w:sz w:val="28"/>
          <w:szCs w:val="28"/>
        </w:rPr>
      </w:pPr>
      <w:r>
        <w:rPr>
          <w:sz w:val="28"/>
          <w:szCs w:val="28"/>
        </w:rPr>
        <w:t xml:space="preserve">Также планируется начало образовательной деятельности в 9 школах, в которых проведён </w:t>
      </w:r>
      <w:r w:rsidR="00C75AA1">
        <w:rPr>
          <w:sz w:val="28"/>
          <w:szCs w:val="28"/>
        </w:rPr>
        <w:t xml:space="preserve">(завершается) </w:t>
      </w:r>
      <w:r>
        <w:rPr>
          <w:sz w:val="28"/>
          <w:szCs w:val="28"/>
        </w:rPr>
        <w:t xml:space="preserve">комплексный капитальный ремонт </w:t>
      </w:r>
      <w:r w:rsidRPr="00156799">
        <w:rPr>
          <w:sz w:val="28"/>
          <w:szCs w:val="28"/>
        </w:rPr>
        <w:t xml:space="preserve">в рамках реализации мероприятий регионального проекта «Все лучшее детям (Республика Крым)» </w:t>
      </w:r>
      <w:r>
        <w:rPr>
          <w:sz w:val="28"/>
          <w:szCs w:val="28"/>
        </w:rPr>
        <w:t>на территории Республики Крым (н</w:t>
      </w:r>
      <w:r w:rsidRPr="00156799">
        <w:rPr>
          <w:sz w:val="28"/>
          <w:szCs w:val="28"/>
        </w:rPr>
        <w:t>ациональный проект «Молодежь и дети»</w:t>
      </w:r>
      <w:r>
        <w:rPr>
          <w:sz w:val="28"/>
          <w:szCs w:val="28"/>
        </w:rPr>
        <w:t>):</w:t>
      </w:r>
    </w:p>
    <w:p w14:paraId="1238AB97" w14:textId="77777777" w:rsidR="00C75AA1" w:rsidRDefault="008B22B6" w:rsidP="00C75AA1">
      <w:pPr>
        <w:pBdr>
          <w:top w:val="single" w:sz="4" w:space="1" w:color="FFFFFF"/>
          <w:left w:val="single" w:sz="4" w:space="0" w:color="FFFFFF"/>
          <w:bottom w:val="single" w:sz="4" w:space="28" w:color="FFFFFF"/>
          <w:right w:val="single" w:sz="4" w:space="0" w:color="FFFFFF"/>
        </w:pBdr>
        <w:contextualSpacing/>
        <w:jc w:val="both"/>
        <w:rPr>
          <w:sz w:val="28"/>
          <w:szCs w:val="28"/>
        </w:rPr>
      </w:pPr>
      <w:r w:rsidRPr="00C75AA1">
        <w:rPr>
          <w:sz w:val="28"/>
          <w:szCs w:val="28"/>
        </w:rPr>
        <w:t>МБОУ «Красногвардейская школа № 1»</w:t>
      </w:r>
      <w:r w:rsidR="00C75AA1">
        <w:rPr>
          <w:sz w:val="28"/>
          <w:szCs w:val="28"/>
        </w:rPr>
        <w:t xml:space="preserve"> </w:t>
      </w:r>
      <w:r w:rsidR="00C75AA1" w:rsidRPr="00C75AA1">
        <w:rPr>
          <w:sz w:val="28"/>
          <w:szCs w:val="28"/>
        </w:rPr>
        <w:t>Красногвардейского района</w:t>
      </w:r>
      <w:r w:rsidR="00C75AA1">
        <w:rPr>
          <w:sz w:val="28"/>
          <w:szCs w:val="28"/>
        </w:rPr>
        <w:t>;</w:t>
      </w:r>
    </w:p>
    <w:p w14:paraId="231B6C11" w14:textId="77777777" w:rsidR="00713639" w:rsidRDefault="00713639" w:rsidP="00713639">
      <w:pPr>
        <w:pBdr>
          <w:top w:val="single" w:sz="4" w:space="1" w:color="FFFFFF"/>
          <w:left w:val="single" w:sz="4" w:space="0" w:color="FFFFFF"/>
          <w:bottom w:val="single" w:sz="4" w:space="28" w:color="FFFFFF"/>
          <w:right w:val="single" w:sz="4" w:space="0" w:color="FFFFFF"/>
        </w:pBdr>
        <w:contextualSpacing/>
        <w:jc w:val="both"/>
        <w:rPr>
          <w:sz w:val="28"/>
          <w:szCs w:val="28"/>
        </w:rPr>
      </w:pPr>
      <w:r w:rsidRPr="00C75AA1">
        <w:rPr>
          <w:sz w:val="28"/>
          <w:szCs w:val="28"/>
        </w:rPr>
        <w:t>МБОУ «Найдёновская ш</w:t>
      </w:r>
      <w:r>
        <w:rPr>
          <w:sz w:val="28"/>
          <w:szCs w:val="28"/>
        </w:rPr>
        <w:t>кола» Красногвардейского района;</w:t>
      </w:r>
    </w:p>
    <w:p w14:paraId="6E0D8218" w14:textId="77777777" w:rsidR="00713639" w:rsidRDefault="00713639" w:rsidP="00713639">
      <w:pPr>
        <w:pBdr>
          <w:top w:val="single" w:sz="4" w:space="1" w:color="FFFFFF"/>
          <w:left w:val="single" w:sz="4" w:space="0" w:color="FFFFFF"/>
          <w:bottom w:val="single" w:sz="4" w:space="28" w:color="FFFFFF"/>
          <w:right w:val="single" w:sz="4" w:space="0" w:color="FFFFFF"/>
        </w:pBdr>
        <w:contextualSpacing/>
        <w:jc w:val="both"/>
        <w:rPr>
          <w:sz w:val="28"/>
          <w:szCs w:val="28"/>
        </w:rPr>
      </w:pPr>
      <w:r w:rsidRPr="00C75AA1">
        <w:rPr>
          <w:sz w:val="28"/>
          <w:szCs w:val="28"/>
        </w:rPr>
        <w:t>МБОУ «Амурская школа имени А.К.Чикаренко» Красногвардейского района;</w:t>
      </w:r>
    </w:p>
    <w:p w14:paraId="1744BC38" w14:textId="77777777" w:rsidR="00C75AA1" w:rsidRDefault="00C75AA1" w:rsidP="00C75AA1">
      <w:pPr>
        <w:pBdr>
          <w:top w:val="single" w:sz="4" w:space="1" w:color="FFFFFF"/>
          <w:left w:val="single" w:sz="4" w:space="0" w:color="FFFFFF"/>
          <w:bottom w:val="single" w:sz="4" w:space="28" w:color="FFFFFF"/>
          <w:right w:val="single" w:sz="4" w:space="0" w:color="FFFFFF"/>
        </w:pBdr>
        <w:contextualSpacing/>
        <w:jc w:val="both"/>
        <w:rPr>
          <w:sz w:val="28"/>
          <w:szCs w:val="28"/>
        </w:rPr>
      </w:pPr>
      <w:r w:rsidRPr="00C75AA1">
        <w:rPr>
          <w:sz w:val="28"/>
          <w:szCs w:val="28"/>
        </w:rPr>
        <w:t>ГБОУ РК «Ливадийская санаторная школа-интернат»;</w:t>
      </w:r>
    </w:p>
    <w:p w14:paraId="42F58098" w14:textId="77777777" w:rsidR="00C75AA1" w:rsidRDefault="00C75AA1" w:rsidP="00C75AA1">
      <w:pPr>
        <w:pBdr>
          <w:top w:val="single" w:sz="4" w:space="1" w:color="FFFFFF"/>
          <w:left w:val="single" w:sz="4" w:space="0" w:color="FFFFFF"/>
          <w:bottom w:val="single" w:sz="4" w:space="28" w:color="FFFFFF"/>
          <w:right w:val="single" w:sz="4" w:space="0" w:color="FFFFFF"/>
        </w:pBdr>
        <w:contextualSpacing/>
        <w:jc w:val="both"/>
        <w:rPr>
          <w:sz w:val="28"/>
          <w:szCs w:val="28"/>
        </w:rPr>
      </w:pPr>
      <w:r w:rsidRPr="00C75AA1">
        <w:rPr>
          <w:sz w:val="28"/>
          <w:szCs w:val="28"/>
        </w:rPr>
        <w:t>МБОУ «Школа-гимназия № 25» г. Симферополя;</w:t>
      </w:r>
    </w:p>
    <w:p w14:paraId="5F530F4C" w14:textId="77777777" w:rsidR="00713639" w:rsidRDefault="00713639" w:rsidP="00713639">
      <w:pPr>
        <w:pBdr>
          <w:top w:val="single" w:sz="4" w:space="1" w:color="FFFFFF"/>
          <w:left w:val="single" w:sz="4" w:space="0" w:color="FFFFFF"/>
          <w:bottom w:val="single" w:sz="4" w:space="28" w:color="FFFFFF"/>
          <w:right w:val="single" w:sz="4" w:space="0" w:color="FFFFFF"/>
        </w:pBdr>
        <w:contextualSpacing/>
        <w:jc w:val="both"/>
        <w:rPr>
          <w:sz w:val="28"/>
          <w:szCs w:val="28"/>
        </w:rPr>
      </w:pPr>
      <w:r w:rsidRPr="00C75AA1">
        <w:rPr>
          <w:sz w:val="28"/>
          <w:szCs w:val="28"/>
        </w:rPr>
        <w:t>МБОУ «Школа-гимназия № 10 им. Э.К. Покровского» г. Симферополя;</w:t>
      </w:r>
    </w:p>
    <w:p w14:paraId="107ECCC6" w14:textId="77777777" w:rsidR="00C75AA1" w:rsidRDefault="00C75AA1" w:rsidP="00C75AA1">
      <w:pPr>
        <w:pBdr>
          <w:top w:val="single" w:sz="4" w:space="1" w:color="FFFFFF"/>
          <w:left w:val="single" w:sz="4" w:space="0" w:color="FFFFFF"/>
          <w:bottom w:val="single" w:sz="4" w:space="28" w:color="FFFFFF"/>
          <w:right w:val="single" w:sz="4" w:space="0" w:color="FFFFFF"/>
        </w:pBdr>
        <w:contextualSpacing/>
        <w:jc w:val="both"/>
        <w:rPr>
          <w:sz w:val="28"/>
          <w:szCs w:val="28"/>
        </w:rPr>
      </w:pPr>
      <w:r w:rsidRPr="00C75AA1">
        <w:rPr>
          <w:sz w:val="28"/>
          <w:szCs w:val="28"/>
        </w:rPr>
        <w:t>МОУ «Стальновская школа» Джанкойского района;</w:t>
      </w:r>
    </w:p>
    <w:p w14:paraId="6B828C90" w14:textId="77777777" w:rsidR="00C75AA1" w:rsidRDefault="00C75AA1" w:rsidP="00C75AA1">
      <w:pPr>
        <w:pBdr>
          <w:top w:val="single" w:sz="4" w:space="1" w:color="FFFFFF"/>
          <w:left w:val="single" w:sz="4" w:space="0" w:color="FFFFFF"/>
          <w:bottom w:val="single" w:sz="4" w:space="28" w:color="FFFFFF"/>
          <w:right w:val="single" w:sz="4" w:space="0" w:color="FFFFFF"/>
        </w:pBdr>
        <w:contextualSpacing/>
        <w:jc w:val="both"/>
        <w:rPr>
          <w:sz w:val="28"/>
          <w:szCs w:val="28"/>
        </w:rPr>
      </w:pPr>
      <w:r w:rsidRPr="00C75AA1">
        <w:rPr>
          <w:sz w:val="28"/>
          <w:szCs w:val="28"/>
        </w:rPr>
        <w:t>МБОУ «Правдовская школа» Первомайского района;</w:t>
      </w:r>
    </w:p>
    <w:p w14:paraId="0A5758D7" w14:textId="77777777" w:rsidR="00C75AA1" w:rsidRDefault="00C75AA1" w:rsidP="00C75AA1">
      <w:pPr>
        <w:pBdr>
          <w:top w:val="single" w:sz="4" w:space="1" w:color="FFFFFF"/>
          <w:left w:val="single" w:sz="4" w:space="0" w:color="FFFFFF"/>
          <w:bottom w:val="single" w:sz="4" w:space="28" w:color="FFFFFF"/>
          <w:right w:val="single" w:sz="4" w:space="0" w:color="FFFFFF"/>
        </w:pBdr>
        <w:contextualSpacing/>
        <w:jc w:val="both"/>
        <w:rPr>
          <w:sz w:val="28"/>
          <w:szCs w:val="28"/>
        </w:rPr>
      </w:pPr>
      <w:r w:rsidRPr="00C75AA1">
        <w:rPr>
          <w:sz w:val="28"/>
          <w:szCs w:val="28"/>
        </w:rPr>
        <w:t>МБОУ «Крестьяновская школа» Первомайского района</w:t>
      </w:r>
      <w:r w:rsidR="00713639">
        <w:rPr>
          <w:sz w:val="28"/>
          <w:szCs w:val="28"/>
        </w:rPr>
        <w:t>.</w:t>
      </w:r>
    </w:p>
    <w:p w14:paraId="53F7F291" w14:textId="77777777" w:rsidR="008B22B6" w:rsidRDefault="008B22B6" w:rsidP="00C63AC1">
      <w:pPr>
        <w:pBdr>
          <w:top w:val="single" w:sz="4" w:space="1" w:color="FFFFFF"/>
          <w:left w:val="single" w:sz="4" w:space="0" w:color="FFFFFF"/>
          <w:bottom w:val="single" w:sz="4" w:space="28" w:color="FFFFFF"/>
          <w:right w:val="single" w:sz="4" w:space="0" w:color="FFFFFF"/>
        </w:pBdr>
        <w:ind w:firstLine="708"/>
        <w:contextualSpacing/>
        <w:jc w:val="both"/>
        <w:rPr>
          <w:sz w:val="28"/>
          <w:szCs w:val="28"/>
        </w:rPr>
      </w:pPr>
    </w:p>
    <w:p w14:paraId="6A2182EF" w14:textId="77777777" w:rsidR="009047E2" w:rsidRDefault="00A30F5B" w:rsidP="009047E2">
      <w:pPr>
        <w:pBdr>
          <w:top w:val="single" w:sz="4" w:space="1" w:color="FFFFFF"/>
          <w:left w:val="single" w:sz="4" w:space="0" w:color="FFFFFF"/>
          <w:bottom w:val="single" w:sz="4" w:space="28" w:color="FFFFFF"/>
          <w:right w:val="single" w:sz="4" w:space="0" w:color="FFFFFF"/>
        </w:pBdr>
        <w:ind w:firstLine="708"/>
        <w:contextualSpacing/>
        <w:jc w:val="both"/>
        <w:rPr>
          <w:i/>
          <w:sz w:val="28"/>
          <w:szCs w:val="28"/>
        </w:rPr>
      </w:pPr>
      <w:r w:rsidRPr="009047E2">
        <w:rPr>
          <w:i/>
          <w:sz w:val="28"/>
          <w:szCs w:val="28"/>
        </w:rPr>
        <w:t>1.6. О кадровом обеспечении.</w:t>
      </w:r>
    </w:p>
    <w:p w14:paraId="22A8F7FF" w14:textId="77777777" w:rsidR="009047E2" w:rsidRDefault="009047E2" w:rsidP="009047E2">
      <w:pPr>
        <w:pBdr>
          <w:top w:val="single" w:sz="4" w:space="1" w:color="FFFFFF"/>
          <w:left w:val="single" w:sz="4" w:space="0" w:color="FFFFFF"/>
          <w:bottom w:val="single" w:sz="4" w:space="28" w:color="FFFFFF"/>
          <w:right w:val="single" w:sz="4" w:space="0" w:color="FFFFFF"/>
        </w:pBdr>
        <w:ind w:firstLine="708"/>
        <w:contextualSpacing/>
        <w:jc w:val="both"/>
        <w:rPr>
          <w:rFonts w:eastAsia="Times New Roman"/>
          <w:sz w:val="28"/>
          <w:szCs w:val="28"/>
        </w:rPr>
      </w:pPr>
      <w:r>
        <w:rPr>
          <w:rFonts w:eastAsia="Times New Roman"/>
          <w:sz w:val="28"/>
          <w:szCs w:val="28"/>
        </w:rPr>
        <w:t xml:space="preserve">В 2024/2025 учебном году в общеобразовательных организациях работало 16957  педагогов. Численность учителей в школах (без учета совместителей) составляла 14061 чел., из них по предметам: русский язык и литература - 1772 чел., математика – 1237 чел., история - 833 чел.; география - 447 чел. </w:t>
      </w:r>
    </w:p>
    <w:p w14:paraId="473EBE10" w14:textId="77777777" w:rsidR="009047E2" w:rsidRDefault="009047E2" w:rsidP="009047E2">
      <w:pPr>
        <w:pBdr>
          <w:top w:val="single" w:sz="4" w:space="1" w:color="FFFFFF"/>
          <w:left w:val="single" w:sz="4" w:space="0" w:color="FFFFFF"/>
          <w:bottom w:val="single" w:sz="4" w:space="28" w:color="FFFFFF"/>
          <w:right w:val="single" w:sz="4" w:space="0" w:color="FFFFFF"/>
        </w:pBdr>
        <w:ind w:firstLine="708"/>
        <w:contextualSpacing/>
        <w:jc w:val="both"/>
        <w:rPr>
          <w:rFonts w:eastAsia="Times New Roman"/>
          <w:sz w:val="28"/>
          <w:szCs w:val="28"/>
        </w:rPr>
      </w:pPr>
      <w:r>
        <w:rPr>
          <w:rFonts w:eastAsia="Times New Roman"/>
          <w:sz w:val="28"/>
          <w:szCs w:val="28"/>
        </w:rPr>
        <w:t>В настоящее время вакантными остаются около 600 должностей педагогов в общеобразовательных организациях.</w:t>
      </w:r>
    </w:p>
    <w:p w14:paraId="4D0E5024" w14:textId="77777777" w:rsidR="009047E2" w:rsidRPr="000422B7" w:rsidRDefault="009047E2" w:rsidP="00A30F5B">
      <w:pPr>
        <w:pBdr>
          <w:top w:val="single" w:sz="4" w:space="1" w:color="FFFFFF"/>
          <w:left w:val="single" w:sz="4" w:space="0" w:color="FFFFFF"/>
          <w:bottom w:val="single" w:sz="4" w:space="28" w:color="FFFFFF"/>
          <w:right w:val="single" w:sz="4" w:space="0" w:color="FFFFFF"/>
        </w:pBdr>
        <w:ind w:firstLine="708"/>
        <w:contextualSpacing/>
        <w:jc w:val="both"/>
        <w:rPr>
          <w:i/>
          <w:sz w:val="28"/>
          <w:szCs w:val="28"/>
          <w:highlight w:val="yellow"/>
        </w:rPr>
      </w:pPr>
    </w:p>
    <w:p w14:paraId="3925573C" w14:textId="77777777" w:rsidR="009047E2" w:rsidRDefault="009047E2" w:rsidP="0097137F">
      <w:pPr>
        <w:pBdr>
          <w:top w:val="single" w:sz="4" w:space="1" w:color="FFFFFF"/>
          <w:left w:val="single" w:sz="4" w:space="0" w:color="FFFFFF"/>
          <w:bottom w:val="single" w:sz="4" w:space="28" w:color="FFFFFF"/>
          <w:right w:val="single" w:sz="4" w:space="0" w:color="FFFFFF"/>
        </w:pBdr>
        <w:ind w:firstLine="708"/>
        <w:contextualSpacing/>
        <w:jc w:val="both"/>
        <w:rPr>
          <w:sz w:val="28"/>
          <w:szCs w:val="28"/>
        </w:rPr>
      </w:pPr>
    </w:p>
    <w:p w14:paraId="689070B0" w14:textId="77777777" w:rsidR="000422B7" w:rsidRPr="001A2F42" w:rsidRDefault="00A30F5B" w:rsidP="001A2F42">
      <w:pPr>
        <w:pBdr>
          <w:top w:val="single" w:sz="4" w:space="1" w:color="FFFFFF"/>
          <w:left w:val="single" w:sz="4" w:space="0" w:color="FFFFFF"/>
          <w:bottom w:val="single" w:sz="4" w:space="28" w:color="FFFFFF"/>
          <w:right w:val="single" w:sz="4" w:space="0" w:color="FFFFFF"/>
        </w:pBdr>
        <w:ind w:firstLine="708"/>
        <w:contextualSpacing/>
        <w:jc w:val="center"/>
        <w:rPr>
          <w:b/>
          <w:i/>
          <w:sz w:val="28"/>
          <w:szCs w:val="28"/>
        </w:rPr>
      </w:pPr>
      <w:r w:rsidRPr="001A2F42">
        <w:rPr>
          <w:b/>
          <w:i/>
          <w:sz w:val="28"/>
          <w:szCs w:val="28"/>
        </w:rPr>
        <w:t>О</w:t>
      </w:r>
      <w:r w:rsidR="007B69AB" w:rsidRPr="001A2F42">
        <w:rPr>
          <w:b/>
          <w:i/>
          <w:sz w:val="28"/>
          <w:szCs w:val="28"/>
        </w:rPr>
        <w:t xml:space="preserve"> </w:t>
      </w:r>
      <w:r w:rsidRPr="001A2F42">
        <w:rPr>
          <w:b/>
          <w:i/>
          <w:sz w:val="28"/>
          <w:szCs w:val="28"/>
        </w:rPr>
        <w:t>ходе вступительной компании 2025/2026 учебного года в Республике Крым.</w:t>
      </w:r>
    </w:p>
    <w:p w14:paraId="083FEC41" w14:textId="77777777" w:rsidR="000422B7" w:rsidRDefault="000422B7" w:rsidP="000422B7">
      <w:pPr>
        <w:pBdr>
          <w:top w:val="single" w:sz="4" w:space="1" w:color="FFFFFF"/>
          <w:left w:val="single" w:sz="4" w:space="0" w:color="FFFFFF"/>
          <w:bottom w:val="single" w:sz="4" w:space="28" w:color="FFFFFF"/>
          <w:right w:val="single" w:sz="4" w:space="0" w:color="FFFFFF"/>
        </w:pBdr>
        <w:ind w:firstLine="708"/>
        <w:contextualSpacing/>
        <w:jc w:val="both"/>
        <w:rPr>
          <w:rFonts w:eastAsia="Times New Roman"/>
          <w:sz w:val="28"/>
          <w:szCs w:val="28"/>
        </w:rPr>
      </w:pPr>
      <w:r>
        <w:rPr>
          <w:rFonts w:eastAsia="Times New Roman"/>
          <w:sz w:val="28"/>
          <w:szCs w:val="28"/>
        </w:rPr>
        <w:t xml:space="preserve">В 2025 году прием на обучение на территории Республики Крым по образовательным программам среднего профессионального образования </w:t>
      </w:r>
      <w:r>
        <w:rPr>
          <w:rFonts w:eastAsia="Times New Roman"/>
          <w:sz w:val="28"/>
          <w:szCs w:val="28"/>
        </w:rPr>
        <w:lastRenderedPageBreak/>
        <w:t>осуществляется в:</w:t>
      </w:r>
    </w:p>
    <w:p w14:paraId="175724B3" w14:textId="77777777" w:rsidR="000422B7" w:rsidRDefault="000422B7" w:rsidP="000422B7">
      <w:pPr>
        <w:pBdr>
          <w:top w:val="single" w:sz="4" w:space="1" w:color="FFFFFF"/>
          <w:left w:val="single" w:sz="4" w:space="0" w:color="FFFFFF"/>
          <w:bottom w:val="single" w:sz="4" w:space="28" w:color="FFFFFF"/>
          <w:right w:val="single" w:sz="4" w:space="0" w:color="FFFFFF"/>
        </w:pBdr>
        <w:ind w:firstLine="708"/>
        <w:contextualSpacing/>
        <w:jc w:val="both"/>
        <w:rPr>
          <w:rFonts w:eastAsia="Times New Roman"/>
          <w:sz w:val="28"/>
          <w:szCs w:val="28"/>
        </w:rPr>
      </w:pPr>
      <w:r>
        <w:rPr>
          <w:rFonts w:eastAsia="Times New Roman"/>
          <w:sz w:val="28"/>
          <w:szCs w:val="28"/>
        </w:rPr>
        <w:t>- 32 республиканских профессиональных образовательных организациях;</w:t>
      </w:r>
    </w:p>
    <w:p w14:paraId="0527AB84" w14:textId="77777777" w:rsidR="000422B7" w:rsidRDefault="000422B7" w:rsidP="000422B7">
      <w:pPr>
        <w:pBdr>
          <w:top w:val="single" w:sz="4" w:space="1" w:color="FFFFFF"/>
          <w:left w:val="single" w:sz="4" w:space="0" w:color="FFFFFF"/>
          <w:bottom w:val="single" w:sz="4" w:space="28" w:color="FFFFFF"/>
          <w:right w:val="single" w:sz="4" w:space="0" w:color="FFFFFF"/>
        </w:pBdr>
        <w:ind w:firstLine="708"/>
        <w:contextualSpacing/>
        <w:jc w:val="both"/>
        <w:rPr>
          <w:rFonts w:eastAsia="Times New Roman"/>
          <w:sz w:val="28"/>
          <w:szCs w:val="28"/>
        </w:rPr>
      </w:pPr>
      <w:r>
        <w:rPr>
          <w:rFonts w:eastAsia="Times New Roman"/>
          <w:sz w:val="28"/>
          <w:szCs w:val="28"/>
        </w:rPr>
        <w:t>- 4 частных профессиональных образовательных организациях;</w:t>
      </w:r>
    </w:p>
    <w:p w14:paraId="5DEB9B2D" w14:textId="77777777" w:rsidR="000422B7" w:rsidRDefault="000422B7" w:rsidP="000422B7">
      <w:pPr>
        <w:pBdr>
          <w:top w:val="single" w:sz="4" w:space="1" w:color="FFFFFF"/>
          <w:left w:val="single" w:sz="4" w:space="0" w:color="FFFFFF"/>
          <w:bottom w:val="single" w:sz="4" w:space="28" w:color="FFFFFF"/>
          <w:right w:val="single" w:sz="4" w:space="0" w:color="FFFFFF"/>
        </w:pBdr>
        <w:ind w:firstLine="708"/>
        <w:contextualSpacing/>
        <w:jc w:val="both"/>
        <w:rPr>
          <w:sz w:val="28"/>
          <w:szCs w:val="28"/>
        </w:rPr>
      </w:pPr>
      <w:r>
        <w:rPr>
          <w:rFonts w:eastAsia="Times New Roman"/>
          <w:sz w:val="28"/>
          <w:szCs w:val="28"/>
        </w:rPr>
        <w:t>- 6 образовательных организациях высшего образования, реализующих программы среднего профессионального образования</w:t>
      </w:r>
      <w:r>
        <w:rPr>
          <w:sz w:val="28"/>
          <w:szCs w:val="28"/>
        </w:rPr>
        <w:t>.</w:t>
      </w:r>
    </w:p>
    <w:p w14:paraId="32ACFE57" w14:textId="77777777" w:rsidR="000422B7" w:rsidRDefault="000422B7" w:rsidP="000422B7">
      <w:pPr>
        <w:pBdr>
          <w:top w:val="single" w:sz="4" w:space="1" w:color="FFFFFF"/>
          <w:left w:val="single" w:sz="4" w:space="0" w:color="FFFFFF"/>
          <w:bottom w:val="single" w:sz="4" w:space="28" w:color="FFFFFF"/>
          <w:right w:val="single" w:sz="4" w:space="0" w:color="FFFFFF"/>
        </w:pBdr>
        <w:ind w:firstLine="708"/>
        <w:contextualSpacing/>
        <w:jc w:val="both"/>
        <w:rPr>
          <w:sz w:val="28"/>
          <w:szCs w:val="28"/>
        </w:rPr>
      </w:pPr>
      <w:r>
        <w:rPr>
          <w:sz w:val="28"/>
          <w:szCs w:val="28"/>
        </w:rPr>
        <w:t>Вступительная кампания в образовательные организации, реализующие программы среднего профессионального образования,  проводится в соответствии с порядком приема на обучение по образовательным программам среднего профессионального образования, утвержденным приказом Министерства просвещения Российской Федерации от 02 сентября 2020 г. № 457.</w:t>
      </w:r>
    </w:p>
    <w:p w14:paraId="31A62626" w14:textId="77777777" w:rsidR="000422B7" w:rsidRDefault="000422B7" w:rsidP="000422B7">
      <w:pPr>
        <w:pBdr>
          <w:top w:val="single" w:sz="4" w:space="1" w:color="FFFFFF"/>
          <w:left w:val="single" w:sz="4" w:space="0" w:color="FFFFFF"/>
          <w:bottom w:val="single" w:sz="4" w:space="28" w:color="FFFFFF"/>
          <w:right w:val="single" w:sz="4" w:space="0" w:color="FFFFFF"/>
        </w:pBdr>
        <w:ind w:firstLine="708"/>
        <w:contextualSpacing/>
        <w:jc w:val="both"/>
        <w:rPr>
          <w:rFonts w:eastAsia="Times New Roman"/>
          <w:sz w:val="28"/>
          <w:szCs w:val="28"/>
        </w:rPr>
      </w:pPr>
      <w:r>
        <w:rPr>
          <w:rFonts w:eastAsia="Times New Roman"/>
          <w:sz w:val="28"/>
          <w:szCs w:val="28"/>
        </w:rPr>
        <w:t xml:space="preserve">В 2025 году для приема по образовательным программам среднего профессионального образования выделено – 8860 бюджетных мест, из них за счет средств бюджета Республики Крым 8006 мест, из которых 2200 бюджетных мест выделено для обучения по программам «Профессионалитета». </w:t>
      </w:r>
    </w:p>
    <w:p w14:paraId="4E1251C7" w14:textId="77777777" w:rsidR="000422B7" w:rsidRDefault="000422B7" w:rsidP="000422B7">
      <w:pPr>
        <w:pBdr>
          <w:top w:val="single" w:sz="4" w:space="1" w:color="FFFFFF"/>
          <w:left w:val="single" w:sz="4" w:space="0" w:color="FFFFFF"/>
          <w:bottom w:val="single" w:sz="4" w:space="28" w:color="FFFFFF"/>
          <w:right w:val="single" w:sz="4" w:space="0" w:color="FFFFFF"/>
        </w:pBdr>
        <w:ind w:firstLine="708"/>
        <w:contextualSpacing/>
        <w:jc w:val="both"/>
        <w:rPr>
          <w:rFonts w:eastAsia="Times New Roman"/>
          <w:sz w:val="28"/>
          <w:szCs w:val="28"/>
        </w:rPr>
      </w:pPr>
      <w:r>
        <w:rPr>
          <w:rFonts w:eastAsia="Times New Roman"/>
          <w:sz w:val="28"/>
          <w:szCs w:val="28"/>
        </w:rPr>
        <w:t>Запланированный прием по договорам об оказании платных образовательных услуг составляет 12394 мест, из них в республиканских образовательных организациях - 3420 мест, в федеральных образовательных организациях - 3132 мест, частных образовательных организациях - 5842 места.</w:t>
      </w:r>
    </w:p>
    <w:p w14:paraId="2FD80E32" w14:textId="77777777" w:rsidR="000422B7" w:rsidRDefault="000422B7" w:rsidP="000422B7">
      <w:pPr>
        <w:pBdr>
          <w:top w:val="single" w:sz="4" w:space="1" w:color="FFFFFF"/>
          <w:left w:val="single" w:sz="4" w:space="0" w:color="FFFFFF"/>
          <w:bottom w:val="single" w:sz="4" w:space="28" w:color="FFFFFF"/>
          <w:right w:val="single" w:sz="4" w:space="0" w:color="FFFFFF"/>
        </w:pBdr>
        <w:ind w:firstLine="708"/>
        <w:contextualSpacing/>
        <w:jc w:val="both"/>
        <w:rPr>
          <w:rFonts w:eastAsia="Times New Roman"/>
          <w:sz w:val="28"/>
          <w:szCs w:val="28"/>
        </w:rPr>
      </w:pPr>
      <w:r>
        <w:rPr>
          <w:sz w:val="28"/>
          <w:szCs w:val="28"/>
        </w:rPr>
        <w:t>По со</w:t>
      </w:r>
      <w:r>
        <w:rPr>
          <w:rFonts w:eastAsia="Times New Roman"/>
          <w:sz w:val="28"/>
          <w:szCs w:val="28"/>
        </w:rPr>
        <w:t xml:space="preserve">стоянию на 12 августа 2025 года в </w:t>
      </w:r>
      <w:r>
        <w:rPr>
          <w:sz w:val="28"/>
          <w:szCs w:val="28"/>
        </w:rPr>
        <w:t xml:space="preserve">образовательные организации, реализующие программы среднего профессионального образования на территории Республики </w:t>
      </w:r>
      <w:r>
        <w:rPr>
          <w:rFonts w:eastAsia="Times New Roman"/>
          <w:sz w:val="28"/>
          <w:szCs w:val="28"/>
        </w:rPr>
        <w:t xml:space="preserve"> Крым, абитуриентами подано 70047 заявлений, из них на бюджетные места – 44325, по договорам об оказании платных образовательных услуг - 25722. Законодательством не ограничено право одновременной подачи заявлений о приеме на обучение в несколько образовательных организаций. </w:t>
      </w:r>
    </w:p>
    <w:p w14:paraId="0EA551E9" w14:textId="77777777" w:rsidR="000422B7" w:rsidRDefault="000422B7" w:rsidP="000422B7">
      <w:pPr>
        <w:pBdr>
          <w:top w:val="single" w:sz="4" w:space="1" w:color="FFFFFF"/>
          <w:left w:val="single" w:sz="4" w:space="0" w:color="FFFFFF"/>
          <w:bottom w:val="single" w:sz="4" w:space="28" w:color="FFFFFF"/>
          <w:right w:val="single" w:sz="4" w:space="0" w:color="FFFFFF"/>
        </w:pBdr>
        <w:ind w:firstLine="708"/>
        <w:contextualSpacing/>
        <w:jc w:val="both"/>
        <w:rPr>
          <w:rFonts w:eastAsia="Times New Roman"/>
          <w:sz w:val="28"/>
          <w:szCs w:val="28"/>
        </w:rPr>
      </w:pPr>
      <w:r>
        <w:rPr>
          <w:rFonts w:eastAsia="Times New Roman"/>
          <w:sz w:val="28"/>
          <w:szCs w:val="28"/>
        </w:rPr>
        <w:t xml:space="preserve">На обучение по программам «Профессионалитета» подано 11816 заявлений (из них 9610 заявлений на места за счет бюджета Республики Крым и 2206 заявлений на места по договорам об оказании платных образовательных услуг). </w:t>
      </w:r>
    </w:p>
    <w:p w14:paraId="7743FE87" w14:textId="77777777" w:rsidR="000422B7" w:rsidRDefault="000422B7" w:rsidP="000422B7">
      <w:pPr>
        <w:pBdr>
          <w:top w:val="single" w:sz="4" w:space="1" w:color="FFFFFF"/>
          <w:left w:val="single" w:sz="4" w:space="0" w:color="FFFFFF"/>
          <w:bottom w:val="single" w:sz="4" w:space="28" w:color="FFFFFF"/>
          <w:right w:val="single" w:sz="4" w:space="0" w:color="FFFFFF"/>
        </w:pBdr>
        <w:ind w:firstLine="708"/>
        <w:contextualSpacing/>
        <w:jc w:val="both"/>
        <w:rPr>
          <w:rFonts w:eastAsia="Times New Roman"/>
          <w:sz w:val="28"/>
          <w:szCs w:val="28"/>
        </w:rPr>
      </w:pPr>
      <w:r>
        <w:rPr>
          <w:sz w:val="28"/>
          <w:szCs w:val="28"/>
        </w:rPr>
        <w:t xml:space="preserve">Лицами, принимавшими участие в специальной военной операции, и их </w:t>
      </w:r>
      <w:r>
        <w:rPr>
          <w:rFonts w:eastAsia="Times New Roman"/>
          <w:sz w:val="28"/>
          <w:szCs w:val="28"/>
        </w:rPr>
        <w:t>детьми, пользующимися правом первоочередного зачисления, на сегодня подано 889 заявлений.</w:t>
      </w:r>
    </w:p>
    <w:p w14:paraId="06888BAA" w14:textId="77777777" w:rsidR="000422B7" w:rsidRDefault="000422B7" w:rsidP="000422B7">
      <w:pPr>
        <w:pBdr>
          <w:top w:val="single" w:sz="4" w:space="1" w:color="FFFFFF"/>
          <w:left w:val="single" w:sz="4" w:space="0" w:color="FFFFFF"/>
          <w:bottom w:val="single" w:sz="4" w:space="28" w:color="FFFFFF"/>
          <w:right w:val="single" w:sz="4" w:space="0" w:color="FFFFFF"/>
        </w:pBdr>
        <w:ind w:firstLine="708"/>
        <w:contextualSpacing/>
        <w:jc w:val="both"/>
        <w:rPr>
          <w:rFonts w:eastAsia="Times New Roman"/>
          <w:sz w:val="28"/>
          <w:szCs w:val="28"/>
        </w:rPr>
      </w:pPr>
      <w:r>
        <w:rPr>
          <w:rFonts w:eastAsia="Times New Roman"/>
          <w:sz w:val="28"/>
          <w:szCs w:val="28"/>
        </w:rPr>
        <w:t>Прием в образовательные организации по образовательным программам проводится на первый курс по личному заявлению граждан.</w:t>
      </w:r>
    </w:p>
    <w:p w14:paraId="3F62AD95" w14:textId="77777777" w:rsidR="000422B7" w:rsidRDefault="000422B7" w:rsidP="000422B7">
      <w:pPr>
        <w:pBdr>
          <w:top w:val="single" w:sz="4" w:space="1" w:color="FFFFFF"/>
          <w:left w:val="single" w:sz="4" w:space="0" w:color="FFFFFF"/>
          <w:bottom w:val="single" w:sz="4" w:space="28" w:color="FFFFFF"/>
          <w:right w:val="single" w:sz="4" w:space="0" w:color="FFFFFF"/>
        </w:pBdr>
        <w:ind w:firstLine="708"/>
        <w:contextualSpacing/>
        <w:jc w:val="both"/>
        <w:rPr>
          <w:rFonts w:eastAsia="Times New Roman"/>
          <w:sz w:val="28"/>
          <w:szCs w:val="28"/>
        </w:rPr>
      </w:pPr>
      <w:r>
        <w:rPr>
          <w:rFonts w:eastAsia="Times New Roman"/>
          <w:sz w:val="28"/>
          <w:szCs w:val="28"/>
        </w:rPr>
        <w:t>Прием документов начинается не позднее 20 июня.</w:t>
      </w:r>
    </w:p>
    <w:p w14:paraId="47AA0924" w14:textId="77777777" w:rsidR="000422B7" w:rsidRDefault="000422B7" w:rsidP="000422B7">
      <w:pPr>
        <w:pBdr>
          <w:top w:val="single" w:sz="4" w:space="1" w:color="FFFFFF"/>
          <w:left w:val="single" w:sz="4" w:space="0" w:color="FFFFFF"/>
          <w:bottom w:val="single" w:sz="4" w:space="28" w:color="FFFFFF"/>
          <w:right w:val="single" w:sz="4" w:space="0" w:color="FFFFFF"/>
        </w:pBdr>
        <w:ind w:firstLine="708"/>
        <w:contextualSpacing/>
        <w:jc w:val="both"/>
        <w:rPr>
          <w:rFonts w:eastAsia="Times New Roman"/>
          <w:sz w:val="28"/>
          <w:szCs w:val="28"/>
        </w:rPr>
      </w:pPr>
      <w:r>
        <w:rPr>
          <w:rFonts w:eastAsia="Times New Roman"/>
          <w:sz w:val="28"/>
          <w:szCs w:val="28"/>
        </w:rPr>
        <w:t>Прием заявлений в образовательные организации на очную форму обучения осуществляется до 15 августа, а при наличии свободных мест в образовательной организации прием документов продлевается до 25 ноября текущего года.</w:t>
      </w:r>
    </w:p>
    <w:p w14:paraId="612D8603" w14:textId="77777777" w:rsidR="000422B7" w:rsidRDefault="000422B7" w:rsidP="000422B7">
      <w:pPr>
        <w:pBdr>
          <w:top w:val="single" w:sz="4" w:space="1" w:color="FFFFFF"/>
          <w:left w:val="single" w:sz="4" w:space="0" w:color="FFFFFF"/>
          <w:bottom w:val="single" w:sz="4" w:space="28" w:color="FFFFFF"/>
          <w:right w:val="single" w:sz="4" w:space="0" w:color="FFFFFF"/>
        </w:pBdr>
        <w:ind w:firstLine="708"/>
        <w:contextualSpacing/>
        <w:jc w:val="both"/>
        <w:rPr>
          <w:rFonts w:eastAsia="Times New Roman"/>
          <w:sz w:val="28"/>
          <w:szCs w:val="28"/>
        </w:rPr>
      </w:pPr>
      <w:r>
        <w:rPr>
          <w:rFonts w:eastAsia="Times New Roman"/>
          <w:sz w:val="28"/>
          <w:szCs w:val="28"/>
        </w:rPr>
        <w:t>Прием заявлений у лиц, поступающих для обучения по образовательным программам по специальностям (профессиям), требующим у поступающих определенных творческих способностей, физических и (или) психологических качеств, осуществляется до 10 августа.</w:t>
      </w:r>
    </w:p>
    <w:p w14:paraId="2A7B1C6C" w14:textId="77777777" w:rsidR="000422B7" w:rsidRDefault="000422B7" w:rsidP="000422B7">
      <w:pPr>
        <w:pBdr>
          <w:top w:val="single" w:sz="4" w:space="1" w:color="FFFFFF"/>
          <w:left w:val="single" w:sz="4" w:space="0" w:color="FFFFFF"/>
          <w:bottom w:val="single" w:sz="4" w:space="28" w:color="FFFFFF"/>
          <w:right w:val="single" w:sz="4" w:space="0" w:color="FFFFFF"/>
        </w:pBdr>
        <w:ind w:firstLine="708"/>
        <w:contextualSpacing/>
        <w:jc w:val="both"/>
        <w:rPr>
          <w:rFonts w:eastAsia="Times New Roman"/>
          <w:sz w:val="28"/>
          <w:szCs w:val="28"/>
        </w:rPr>
      </w:pPr>
      <w:r>
        <w:rPr>
          <w:rFonts w:eastAsia="Times New Roman"/>
          <w:sz w:val="28"/>
          <w:szCs w:val="28"/>
        </w:rPr>
        <w:t>Прием заявлений в образовательные организации на очно-заочную и заочную формы обучения осуществляется до 1 декабря.</w:t>
      </w:r>
    </w:p>
    <w:p w14:paraId="4FFE3453" w14:textId="77777777" w:rsidR="000422B7" w:rsidRDefault="000422B7" w:rsidP="000422B7">
      <w:pPr>
        <w:pBdr>
          <w:top w:val="single" w:sz="4" w:space="1" w:color="FFFFFF"/>
          <w:left w:val="single" w:sz="4" w:space="0" w:color="FFFFFF"/>
          <w:bottom w:val="single" w:sz="4" w:space="28" w:color="FFFFFF"/>
          <w:right w:val="single" w:sz="4" w:space="0" w:color="FFFFFF"/>
        </w:pBdr>
        <w:ind w:firstLine="708"/>
        <w:contextualSpacing/>
        <w:jc w:val="both"/>
        <w:rPr>
          <w:rFonts w:eastAsia="Times New Roman"/>
          <w:sz w:val="28"/>
          <w:szCs w:val="28"/>
        </w:rPr>
      </w:pPr>
      <w:r>
        <w:rPr>
          <w:rFonts w:eastAsia="Times New Roman"/>
          <w:sz w:val="28"/>
          <w:szCs w:val="28"/>
        </w:rPr>
        <w:t>Наибольшей популярностью у абитуриентов пользуются такие направления подготовки (специальности):</w:t>
      </w:r>
    </w:p>
    <w:p w14:paraId="662A2CDE" w14:textId="77777777" w:rsidR="000422B7" w:rsidRDefault="000422B7" w:rsidP="000422B7">
      <w:pPr>
        <w:pBdr>
          <w:top w:val="single" w:sz="4" w:space="1" w:color="FFFFFF"/>
          <w:left w:val="single" w:sz="4" w:space="0" w:color="FFFFFF"/>
          <w:bottom w:val="single" w:sz="4" w:space="28" w:color="FFFFFF"/>
          <w:right w:val="single" w:sz="4" w:space="0" w:color="FFFFFF"/>
        </w:pBdr>
        <w:ind w:firstLine="708"/>
        <w:contextualSpacing/>
        <w:jc w:val="both"/>
        <w:rPr>
          <w:rFonts w:eastAsia="Times New Roman"/>
          <w:sz w:val="28"/>
          <w:szCs w:val="28"/>
        </w:rPr>
      </w:pPr>
      <w:r>
        <w:rPr>
          <w:rFonts w:eastAsia="Times New Roman"/>
          <w:sz w:val="28"/>
          <w:szCs w:val="28"/>
        </w:rPr>
        <w:t>- профессиям: Сварщик (ручной и частично механизированной сварки (наплавки)), Повар, кондитер, Официант, бармен, Мастер по ремонту и обслуживанию автомобилей, Мастер сельскохозяйственного производства;</w:t>
      </w:r>
    </w:p>
    <w:p w14:paraId="7B081CE2" w14:textId="77777777" w:rsidR="000422B7" w:rsidRDefault="000422B7" w:rsidP="000422B7">
      <w:pPr>
        <w:pBdr>
          <w:top w:val="single" w:sz="4" w:space="1" w:color="FFFFFF"/>
          <w:left w:val="single" w:sz="4" w:space="0" w:color="FFFFFF"/>
          <w:bottom w:val="single" w:sz="4" w:space="28" w:color="FFFFFF"/>
          <w:right w:val="single" w:sz="4" w:space="0" w:color="FFFFFF"/>
        </w:pBdr>
        <w:ind w:firstLine="708"/>
        <w:contextualSpacing/>
        <w:jc w:val="both"/>
        <w:rPr>
          <w:rFonts w:eastAsia="Times New Roman"/>
          <w:sz w:val="28"/>
          <w:szCs w:val="28"/>
        </w:rPr>
      </w:pPr>
      <w:r>
        <w:rPr>
          <w:rFonts w:eastAsia="Times New Roman"/>
          <w:sz w:val="28"/>
          <w:szCs w:val="28"/>
        </w:rPr>
        <w:t xml:space="preserve">- по специальностям: Компьютерные системы и комплексы, Информационные системы и программирование, Техническое обслуживание и ремонт автотранспортных средств, Эксплуатация транспортного электрооборудования и автоматики (по видам транспорта, за исключением водного), Землеустройство, Финансы, Экономика и бухгалтерский учет, Юриспруденция, Туризм и гостеприимство, Поварское и кондитерское дело, Фармация, Сестринское дело, Лечебное дело, Торговое дело, Ветеринария.  </w:t>
      </w:r>
    </w:p>
    <w:p w14:paraId="0148FAF3" w14:textId="77777777" w:rsidR="000422B7" w:rsidRDefault="000422B7" w:rsidP="000422B7">
      <w:pPr>
        <w:pBdr>
          <w:top w:val="single" w:sz="4" w:space="1" w:color="FFFFFF"/>
          <w:left w:val="single" w:sz="4" w:space="0" w:color="FFFFFF"/>
          <w:bottom w:val="single" w:sz="4" w:space="28" w:color="FFFFFF"/>
          <w:right w:val="single" w:sz="4" w:space="0" w:color="FFFFFF"/>
        </w:pBdr>
        <w:ind w:firstLine="708"/>
        <w:contextualSpacing/>
        <w:jc w:val="both"/>
        <w:rPr>
          <w:rFonts w:eastAsia="Times New Roman"/>
          <w:sz w:val="28"/>
          <w:szCs w:val="28"/>
        </w:rPr>
      </w:pPr>
      <w:r>
        <w:rPr>
          <w:rFonts w:eastAsia="Times New Roman"/>
          <w:sz w:val="28"/>
          <w:szCs w:val="28"/>
        </w:rPr>
        <w:t xml:space="preserve">Менее всего востребованы следующие направления подготовки: </w:t>
      </w:r>
    </w:p>
    <w:p w14:paraId="67CFDE84" w14:textId="77777777" w:rsidR="000422B7" w:rsidRDefault="000422B7" w:rsidP="000422B7">
      <w:pPr>
        <w:pBdr>
          <w:top w:val="single" w:sz="4" w:space="1" w:color="FFFFFF"/>
          <w:left w:val="single" w:sz="4" w:space="0" w:color="FFFFFF"/>
          <w:bottom w:val="single" w:sz="4" w:space="28" w:color="FFFFFF"/>
          <w:right w:val="single" w:sz="4" w:space="0" w:color="FFFFFF"/>
        </w:pBdr>
        <w:ind w:firstLine="708"/>
        <w:contextualSpacing/>
        <w:jc w:val="both"/>
        <w:rPr>
          <w:rFonts w:eastAsia="Times New Roman"/>
          <w:sz w:val="28"/>
          <w:szCs w:val="28"/>
        </w:rPr>
      </w:pPr>
      <w:r>
        <w:rPr>
          <w:rFonts w:eastAsia="Times New Roman"/>
          <w:sz w:val="28"/>
          <w:szCs w:val="28"/>
        </w:rPr>
        <w:t>- по профессиям: Мастер столярно-плотничных, паркетных и стекольных работ, Мастер по изготовлению швейных изделий, Судостроитель-судоремонтник металлических судов, Мастер растениеводства;</w:t>
      </w:r>
    </w:p>
    <w:p w14:paraId="2C986E88" w14:textId="77777777" w:rsidR="000422B7" w:rsidRDefault="000422B7" w:rsidP="000422B7">
      <w:pPr>
        <w:pBdr>
          <w:top w:val="single" w:sz="4" w:space="1" w:color="FFFFFF"/>
          <w:left w:val="single" w:sz="4" w:space="0" w:color="FFFFFF"/>
          <w:bottom w:val="single" w:sz="4" w:space="28" w:color="FFFFFF"/>
          <w:right w:val="single" w:sz="4" w:space="0" w:color="FFFFFF"/>
        </w:pBdr>
        <w:ind w:firstLine="708"/>
        <w:contextualSpacing/>
        <w:jc w:val="both"/>
        <w:rPr>
          <w:rFonts w:eastAsia="Times New Roman"/>
          <w:sz w:val="28"/>
          <w:szCs w:val="28"/>
        </w:rPr>
      </w:pPr>
      <w:r>
        <w:rPr>
          <w:rFonts w:eastAsia="Times New Roman"/>
          <w:sz w:val="28"/>
          <w:szCs w:val="28"/>
        </w:rPr>
        <w:t xml:space="preserve">- по специальностям: Технология аналитического контроля химических соединений,  Живопись (по видам), Дизайн (по отраслям), Монтаж, техническое обслуживание, эксплуатация и ремонт промышленного оборудования (по отраслям), Инструментальное исполнительство (по видам инструментов). </w:t>
      </w:r>
    </w:p>
    <w:p w14:paraId="6ED53105" w14:textId="77777777" w:rsidR="007B69AB" w:rsidRDefault="007B69AB" w:rsidP="00C3478A">
      <w:pPr>
        <w:pBdr>
          <w:top w:val="single" w:sz="4" w:space="1" w:color="FFFFFF"/>
          <w:left w:val="single" w:sz="4" w:space="0" w:color="FFFFFF"/>
          <w:bottom w:val="single" w:sz="4" w:space="28" w:color="FFFFFF"/>
          <w:right w:val="single" w:sz="4" w:space="0" w:color="FFFFFF"/>
        </w:pBdr>
        <w:contextualSpacing/>
        <w:jc w:val="both"/>
        <w:rPr>
          <w:rFonts w:eastAsia="Times New Roman"/>
          <w:b/>
          <w:color w:val="000000"/>
          <w:spacing w:val="-4"/>
          <w:sz w:val="28"/>
          <w:szCs w:val="28"/>
          <w:lang w:eastAsia="en-US"/>
        </w:rPr>
      </w:pPr>
    </w:p>
    <w:p w14:paraId="03C66FF3" w14:textId="77777777" w:rsidR="00C3478A" w:rsidRDefault="00C3478A" w:rsidP="001A2F42">
      <w:pPr>
        <w:pBdr>
          <w:top w:val="single" w:sz="4" w:space="1" w:color="FFFFFF"/>
          <w:left w:val="single" w:sz="4" w:space="0" w:color="FFFFFF"/>
          <w:bottom w:val="single" w:sz="4" w:space="28" w:color="FFFFFF"/>
          <w:right w:val="single" w:sz="4" w:space="0" w:color="FFFFFF"/>
        </w:pBdr>
        <w:contextualSpacing/>
        <w:jc w:val="both"/>
      </w:pPr>
      <w:r w:rsidRPr="00C3478A">
        <w:rPr>
          <w:rFonts w:eastAsia="Times New Roman"/>
          <w:b/>
          <w:color w:val="000000"/>
          <w:spacing w:val="-4"/>
          <w:sz w:val="28"/>
          <w:szCs w:val="28"/>
          <w:lang w:eastAsia="en-US"/>
        </w:rPr>
        <w:t xml:space="preserve"> </w:t>
      </w:r>
      <w:r w:rsidR="009047E2">
        <w:rPr>
          <w:rFonts w:eastAsia="Times New Roman"/>
          <w:b/>
          <w:color w:val="000000"/>
          <w:spacing w:val="-4"/>
          <w:sz w:val="28"/>
          <w:szCs w:val="28"/>
          <w:lang w:eastAsia="en-US"/>
        </w:rPr>
        <w:t>Заместитель м</w:t>
      </w:r>
      <w:r w:rsidRPr="00C3478A">
        <w:rPr>
          <w:rFonts w:eastAsia="Times New Roman"/>
          <w:b/>
          <w:color w:val="000000"/>
          <w:spacing w:val="-4"/>
          <w:sz w:val="28"/>
          <w:szCs w:val="28"/>
          <w:lang w:eastAsia="en-US"/>
        </w:rPr>
        <w:t>инистр</w:t>
      </w:r>
      <w:r w:rsidR="009047E2">
        <w:rPr>
          <w:rFonts w:eastAsia="Times New Roman"/>
          <w:b/>
          <w:color w:val="000000"/>
          <w:spacing w:val="-4"/>
          <w:sz w:val="28"/>
          <w:szCs w:val="28"/>
          <w:lang w:eastAsia="en-US"/>
        </w:rPr>
        <w:t>а</w:t>
      </w:r>
      <w:r w:rsidRPr="00C3478A">
        <w:rPr>
          <w:rFonts w:eastAsia="Times New Roman"/>
          <w:b/>
          <w:color w:val="000000"/>
          <w:spacing w:val="-4"/>
          <w:sz w:val="28"/>
          <w:szCs w:val="28"/>
          <w:lang w:eastAsia="en-US"/>
        </w:rPr>
        <w:tab/>
      </w:r>
      <w:r w:rsidRPr="00C3478A">
        <w:rPr>
          <w:rFonts w:eastAsia="Times New Roman"/>
          <w:b/>
          <w:color w:val="000000"/>
          <w:spacing w:val="-4"/>
          <w:sz w:val="28"/>
          <w:szCs w:val="28"/>
          <w:lang w:eastAsia="en-US"/>
        </w:rPr>
        <w:tab/>
      </w:r>
      <w:r w:rsidRPr="00C3478A">
        <w:rPr>
          <w:rFonts w:eastAsia="Times New Roman"/>
          <w:b/>
          <w:color w:val="000000"/>
          <w:spacing w:val="-4"/>
          <w:sz w:val="28"/>
          <w:szCs w:val="28"/>
          <w:lang w:eastAsia="en-US"/>
        </w:rPr>
        <w:tab/>
      </w:r>
      <w:r w:rsidRPr="00C3478A">
        <w:rPr>
          <w:rFonts w:eastAsia="Times New Roman"/>
          <w:b/>
          <w:color w:val="000000"/>
          <w:spacing w:val="-4"/>
          <w:sz w:val="28"/>
          <w:szCs w:val="28"/>
          <w:lang w:eastAsia="en-US"/>
        </w:rPr>
        <w:tab/>
      </w:r>
      <w:r w:rsidR="009047E2">
        <w:rPr>
          <w:rFonts w:eastAsia="Times New Roman"/>
          <w:b/>
          <w:color w:val="000000"/>
          <w:spacing w:val="-4"/>
          <w:sz w:val="28"/>
          <w:szCs w:val="28"/>
          <w:lang w:eastAsia="en-US"/>
        </w:rPr>
        <w:tab/>
      </w:r>
      <w:r w:rsidR="009047E2">
        <w:rPr>
          <w:rFonts w:eastAsia="Times New Roman"/>
          <w:b/>
          <w:color w:val="000000"/>
          <w:spacing w:val="-4"/>
          <w:sz w:val="28"/>
          <w:szCs w:val="28"/>
          <w:lang w:eastAsia="en-US"/>
        </w:rPr>
        <w:tab/>
        <w:t>С.Э. Беспалова</w:t>
      </w:r>
    </w:p>
    <w:sectPr w:rsidR="00C3478A" w:rsidSect="008550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charset w:val="00"/>
    <w:family w:val="roman"/>
    <w:notTrueType/>
    <w:pitch w:val="default"/>
  </w:font>
  <w:font w:name="Times New Roman CYR">
    <w:altName w:val="Cambria"/>
    <w:charset w:val="CC"/>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1"/>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C74"/>
    <w:rsid w:val="000422B7"/>
    <w:rsid w:val="00052FF6"/>
    <w:rsid w:val="000637CF"/>
    <w:rsid w:val="00086505"/>
    <w:rsid w:val="000F63E2"/>
    <w:rsid w:val="001140D4"/>
    <w:rsid w:val="001A2F42"/>
    <w:rsid w:val="001B468D"/>
    <w:rsid w:val="00243D65"/>
    <w:rsid w:val="00275D32"/>
    <w:rsid w:val="002A0811"/>
    <w:rsid w:val="002F2304"/>
    <w:rsid w:val="00326199"/>
    <w:rsid w:val="00337E7D"/>
    <w:rsid w:val="0034519F"/>
    <w:rsid w:val="00374170"/>
    <w:rsid w:val="004D3660"/>
    <w:rsid w:val="00502FA8"/>
    <w:rsid w:val="00610416"/>
    <w:rsid w:val="00674ABE"/>
    <w:rsid w:val="0070037C"/>
    <w:rsid w:val="00713639"/>
    <w:rsid w:val="007537D0"/>
    <w:rsid w:val="0079775D"/>
    <w:rsid w:val="007B69AB"/>
    <w:rsid w:val="00823975"/>
    <w:rsid w:val="0085504A"/>
    <w:rsid w:val="00870B70"/>
    <w:rsid w:val="008B22B6"/>
    <w:rsid w:val="008E6027"/>
    <w:rsid w:val="00902F1A"/>
    <w:rsid w:val="009047E2"/>
    <w:rsid w:val="009543B6"/>
    <w:rsid w:val="0097137F"/>
    <w:rsid w:val="009716D4"/>
    <w:rsid w:val="00A01D13"/>
    <w:rsid w:val="00A04F5B"/>
    <w:rsid w:val="00A30F5B"/>
    <w:rsid w:val="00A554C3"/>
    <w:rsid w:val="00A6565C"/>
    <w:rsid w:val="00B44386"/>
    <w:rsid w:val="00B456BE"/>
    <w:rsid w:val="00B63E22"/>
    <w:rsid w:val="00B97858"/>
    <w:rsid w:val="00BC7A27"/>
    <w:rsid w:val="00C3478A"/>
    <w:rsid w:val="00C63AC1"/>
    <w:rsid w:val="00C75AA1"/>
    <w:rsid w:val="00C974F0"/>
    <w:rsid w:val="00D27A71"/>
    <w:rsid w:val="00D334F4"/>
    <w:rsid w:val="00D510E3"/>
    <w:rsid w:val="00DF0DA7"/>
    <w:rsid w:val="00E37C74"/>
    <w:rsid w:val="00E55964"/>
    <w:rsid w:val="00E671F0"/>
    <w:rsid w:val="00E749A4"/>
    <w:rsid w:val="00F33917"/>
    <w:rsid w:val="00FA59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0F3CE"/>
  <w15:docId w15:val="{A4571827-DF5A-4E7C-9C54-97B905FCB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C74"/>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3">
    <w:name w:val="heading 3"/>
    <w:basedOn w:val="a"/>
    <w:link w:val="30"/>
    <w:uiPriority w:val="9"/>
    <w:qFormat/>
    <w:rsid w:val="009543B6"/>
    <w:pPr>
      <w:widowControl/>
      <w:autoSpaceDE/>
      <w:autoSpaceDN/>
      <w:adjustRightInd/>
      <w:spacing w:before="100" w:beforeAutospacing="1" w:after="100" w:afterAutospacing="1"/>
      <w:outlineLvl w:val="2"/>
    </w:pPr>
    <w:rPr>
      <w:rFonts w:eastAsia="Times New Roman"/>
      <w:b/>
      <w:bCs/>
      <w:sz w:val="27"/>
      <w:szCs w:val="27"/>
    </w:rPr>
  </w:style>
  <w:style w:type="paragraph" w:styleId="4">
    <w:name w:val="heading 4"/>
    <w:basedOn w:val="a"/>
    <w:next w:val="a"/>
    <w:link w:val="40"/>
    <w:uiPriority w:val="9"/>
    <w:semiHidden/>
    <w:unhideWhenUsed/>
    <w:qFormat/>
    <w:rsid w:val="009543B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E37C74"/>
    <w:pPr>
      <w:spacing w:after="0" w:line="240" w:lineRule="auto"/>
    </w:pPr>
  </w:style>
  <w:style w:type="paragraph" w:styleId="a5">
    <w:name w:val="Normal (Web)"/>
    <w:basedOn w:val="a"/>
    <w:uiPriority w:val="99"/>
    <w:semiHidden/>
    <w:unhideWhenUsed/>
    <w:rsid w:val="00E37C74"/>
    <w:pPr>
      <w:widowControl/>
      <w:autoSpaceDE/>
      <w:autoSpaceDN/>
      <w:adjustRightInd/>
      <w:spacing w:before="100" w:beforeAutospacing="1" w:after="100" w:afterAutospacing="1"/>
    </w:pPr>
    <w:rPr>
      <w:rFonts w:eastAsia="Times New Roman"/>
      <w:sz w:val="24"/>
      <w:szCs w:val="24"/>
    </w:rPr>
  </w:style>
  <w:style w:type="character" w:customStyle="1" w:styleId="30">
    <w:name w:val="Заголовок 3 Знак"/>
    <w:basedOn w:val="a0"/>
    <w:link w:val="3"/>
    <w:uiPriority w:val="9"/>
    <w:rsid w:val="009543B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9543B6"/>
    <w:rPr>
      <w:rFonts w:asciiTheme="majorHAnsi" w:eastAsiaTheme="majorEastAsia" w:hAnsiTheme="majorHAnsi" w:cstheme="majorBidi"/>
      <w:b/>
      <w:bCs/>
      <w:i/>
      <w:iCs/>
      <w:color w:val="4F81BD" w:themeColor="accent1"/>
      <w:sz w:val="20"/>
      <w:szCs w:val="20"/>
      <w:lang w:eastAsia="ru-RU"/>
    </w:rPr>
  </w:style>
  <w:style w:type="character" w:styleId="a6">
    <w:name w:val="Emphasis"/>
    <w:basedOn w:val="a0"/>
    <w:uiPriority w:val="20"/>
    <w:qFormat/>
    <w:rsid w:val="009543B6"/>
    <w:rPr>
      <w:i/>
      <w:iCs/>
    </w:rPr>
  </w:style>
  <w:style w:type="character" w:customStyle="1" w:styleId="a4">
    <w:name w:val="Без интервала Знак"/>
    <w:basedOn w:val="a0"/>
    <w:link w:val="a3"/>
    <w:rsid w:val="009047E2"/>
  </w:style>
  <w:style w:type="character" w:customStyle="1" w:styleId="fontstyle01">
    <w:name w:val="fontstyle01"/>
    <w:rsid w:val="009047E2"/>
    <w:rPr>
      <w:rFonts w:ascii="TimesNewRomanPSMT" w:hAnsi="TimesNewRomanPSM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645409">
      <w:bodyDiv w:val="1"/>
      <w:marLeft w:val="0"/>
      <w:marRight w:val="0"/>
      <w:marTop w:val="0"/>
      <w:marBottom w:val="0"/>
      <w:divBdr>
        <w:top w:val="none" w:sz="0" w:space="0" w:color="auto"/>
        <w:left w:val="none" w:sz="0" w:space="0" w:color="auto"/>
        <w:bottom w:val="none" w:sz="0" w:space="0" w:color="auto"/>
        <w:right w:val="none" w:sz="0" w:space="0" w:color="auto"/>
      </w:divBdr>
      <w:divsChild>
        <w:div w:id="1196843407">
          <w:marLeft w:val="0"/>
          <w:marRight w:val="0"/>
          <w:marTop w:val="0"/>
          <w:marBottom w:val="0"/>
          <w:divBdr>
            <w:top w:val="none" w:sz="0" w:space="0" w:color="auto"/>
            <w:left w:val="none" w:sz="0" w:space="0" w:color="auto"/>
            <w:bottom w:val="none" w:sz="0" w:space="0" w:color="auto"/>
            <w:right w:val="none" w:sz="0" w:space="0" w:color="auto"/>
          </w:divBdr>
          <w:divsChild>
            <w:div w:id="294064231">
              <w:marLeft w:val="0"/>
              <w:marRight w:val="0"/>
              <w:marTop w:val="0"/>
              <w:marBottom w:val="0"/>
              <w:divBdr>
                <w:top w:val="single" w:sz="8" w:space="0" w:color="FFFFFF"/>
                <w:left w:val="single" w:sz="8" w:space="0" w:color="FFFFFF"/>
                <w:bottom w:val="single" w:sz="8" w:space="17" w:color="FFFFFF"/>
                <w:right w:val="single" w:sz="8" w:space="0" w:color="FFFFFF"/>
              </w:divBdr>
            </w:div>
          </w:divsChild>
        </w:div>
      </w:divsChild>
    </w:div>
    <w:div w:id="1471745146">
      <w:bodyDiv w:val="1"/>
      <w:marLeft w:val="0"/>
      <w:marRight w:val="0"/>
      <w:marTop w:val="0"/>
      <w:marBottom w:val="0"/>
      <w:divBdr>
        <w:top w:val="none" w:sz="0" w:space="0" w:color="auto"/>
        <w:left w:val="none" w:sz="0" w:space="0" w:color="auto"/>
        <w:bottom w:val="none" w:sz="0" w:space="0" w:color="auto"/>
        <w:right w:val="none" w:sz="0" w:space="0" w:color="auto"/>
      </w:divBdr>
    </w:div>
    <w:div w:id="213944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3945</Words>
  <Characters>22490</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 MAX</dc:creator>
  <cp:lastModifiedBy>Вероника Букина</cp:lastModifiedBy>
  <cp:revision>2</cp:revision>
  <dcterms:created xsi:type="dcterms:W3CDTF">2025-08-22T07:51:00Z</dcterms:created>
  <dcterms:modified xsi:type="dcterms:W3CDTF">2025-08-22T07:51:00Z</dcterms:modified>
</cp:coreProperties>
</file>