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spacing w:line="240" w:lineRule="auto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Сценарий</w:t>
        <w:br/>
        <w:t xml:space="preserve"> торжественного мероприятия, посвященного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старту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проект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br/>
        <w:t xml:space="preserve"> «Герои России — гордость Крыма»</w:t>
      </w:r>
      <w:r/>
    </w:p>
    <w:p>
      <w:pPr>
        <w:pStyle w:val="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мероприятия необходимо пригласить почетных гостей: (представителей администраций и руководителей органов управления,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ероев Специальной военной операции и/или их родственников, потомков Героев Великой Отечественной войны)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2"/>
        <w:spacing w:before="70" w:beforeAutospacing="0" w:after="70" w:afterAutospacing="0"/>
        <w:rPr>
          <w:rStyle w:val="692"/>
          <w:b w:val="0"/>
          <w:bCs w:val="0"/>
          <w:color w:val="212529"/>
          <w:sz w:val="28"/>
          <w:szCs w:val="28"/>
          <w:highlight w:val="none"/>
          <w:u w:val="single"/>
        </w:rPr>
      </w:pPr>
      <w:r>
        <w:rPr>
          <w:b w:val="0"/>
          <w:bCs w:val="0"/>
          <w:color w:val="212529"/>
          <w:sz w:val="28"/>
          <w:szCs w:val="28"/>
          <w:u w:val="single"/>
        </w:rPr>
      </w:r>
      <w:r>
        <w:rPr>
          <w:rStyle w:val="692"/>
          <w:b w:val="0"/>
          <w:bCs w:val="0"/>
          <w:color w:val="212529"/>
          <w:sz w:val="28"/>
          <w:szCs w:val="28"/>
          <w:highlight w:val="none"/>
          <w:u w:val="single"/>
        </w:rPr>
      </w:r>
      <w:r>
        <w:rPr>
          <w:rStyle w:val="692"/>
          <w:b w:val="0"/>
          <w:bCs w:val="0"/>
          <w:color w:val="212529"/>
          <w:sz w:val="28"/>
          <w:szCs w:val="28"/>
          <w:highlight w:val="none"/>
          <w:u w:val="single"/>
        </w:rPr>
      </w:r>
    </w:p>
    <w:p>
      <w:pPr>
        <w:pStyle w:val="722"/>
        <w:spacing w:before="70" w:beforeAutospacing="0" w:after="70" w:afterAutospacing="0"/>
      </w:pPr>
      <w:r>
        <w:rPr>
          <w:rStyle w:val="692"/>
          <w:color w:val="000000"/>
          <w:sz w:val="28"/>
          <w:szCs w:val="28"/>
          <w:u w:val="single"/>
        </w:rPr>
        <w:t xml:space="preserve">1.(Звучат фанфары) – выход ведущих.</w:t>
      </w:r>
      <w:r/>
    </w:p>
    <w:p>
      <w:pPr>
        <w:pStyle w:val="658"/>
        <w:jc w:val="both"/>
        <w:spacing w:before="0" w:after="0" w:line="240" w:lineRule="auto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Ведущий 1: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Здравствуйте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важаемые участники и почетные гости! </w:t>
      </w:r>
      <w:r>
        <w:rPr>
          <w:color w:val="000000"/>
        </w:rPr>
      </w:r>
      <w:r>
        <w:rPr>
          <w:color w:val="000000"/>
        </w:rPr>
      </w:r>
    </w:p>
    <w:p>
      <w:pPr>
        <w:pStyle w:val="658"/>
        <w:jc w:val="both"/>
        <w:spacing w:before="0" w:after="0" w:line="240" w:lineRule="auto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2: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память о подвигах наших предков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сражавшихся в разные исторические периоды за Родину, в Год защитника Отечества и Год 80-летия Победы в Великой Отечественной войне, во славу наших отцов,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дов, прадедов, сокрушивших нацизм, в честь наших героев и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пециальной военной операции.</w:t>
      </w:r>
      <w:r>
        <w:rPr>
          <w:color w:val="000000"/>
        </w:rPr>
      </w:r>
      <w:r>
        <w:rPr>
          <w:color w:val="000000"/>
        </w:rPr>
      </w:r>
    </w:p>
    <w:p>
      <w:pPr>
        <w:pStyle w:val="722"/>
        <w:spacing w:before="70" w:beforeAutospacing="0" w:after="70" w:afterAutospacing="0"/>
        <w:rPr>
          <w:rStyle w:val="692"/>
          <w:rFonts w:ascii="Times New Roman" w:hAnsi="Times New Roman" w:cs="Times New Roman"/>
          <w:b w:val="0"/>
          <w:bCs w:val="0"/>
          <w:color w:val="212529"/>
          <w:sz w:val="28"/>
          <w:szCs w:val="28"/>
          <w:highlight w:val="none"/>
        </w:rPr>
      </w:pPr>
      <w:r>
        <w:rPr>
          <w:rStyle w:val="692"/>
          <w:b/>
          <w:bCs/>
          <w:color w:val="212529"/>
          <w:sz w:val="28"/>
          <w:szCs w:val="28"/>
        </w:rPr>
        <w:t xml:space="preserve">Ведущий 1:</w:t>
      </w:r>
      <w:r>
        <w:rPr>
          <w:rStyle w:val="692"/>
          <w:b w:val="0"/>
          <w:bCs w:val="0"/>
          <w:color w:val="212529"/>
          <w:sz w:val="28"/>
          <w:szCs w:val="28"/>
        </w:rPr>
        <w:t xml:space="preserve"> Сегодня,______________ 2025 года,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692"/>
          <w:b w:val="0"/>
          <w:bCs w:val="0"/>
          <w:color w:val="212529"/>
          <w:sz w:val="28"/>
          <w:szCs w:val="28"/>
        </w:rPr>
        <w:t xml:space="preserve">наша школа присоединяется</w:t>
      </w:r>
      <w:r>
        <w:rPr>
          <w:rStyle w:val="692"/>
          <w:rFonts w:eastAsia="Times New Roman" w:cs="Times New Roman"/>
          <w:b w:val="0"/>
          <w:bCs w:val="0"/>
          <w:color w:val="212529"/>
          <w:sz w:val="28"/>
          <w:szCs w:val="28"/>
        </w:rPr>
        <w:t xml:space="preserve"> к масштабному проекту </w:t>
      </w:r>
      <w:r>
        <w:rPr>
          <w:rFonts w:eastAsia="Times New Roman" w:cs="Times New Roman"/>
          <w:b/>
          <w:bCs/>
          <w:sz w:val="28"/>
          <w:szCs w:val="28"/>
        </w:rPr>
        <w:t xml:space="preserve">«Герои России — гордость Крыма»</w:t>
      </w:r>
      <w:r>
        <w:rPr>
          <w:rStyle w:val="692"/>
          <w:rFonts w:ascii="Times New Roman" w:hAnsi="Times New Roman" w:cs="Times New Roman"/>
          <w:b w:val="0"/>
          <w:bCs w:val="0"/>
          <w:color w:val="212529"/>
          <w:sz w:val="28"/>
          <w:szCs w:val="28"/>
          <w:highlight w:val="none"/>
        </w:rPr>
      </w:r>
      <w:r>
        <w:rPr>
          <w:rStyle w:val="692"/>
          <w:rFonts w:ascii="Times New Roman" w:hAnsi="Times New Roman" w:cs="Times New Roman"/>
          <w:b w:val="0"/>
          <w:bCs w:val="0"/>
          <w:color w:val="212529"/>
          <w:sz w:val="28"/>
          <w:szCs w:val="28"/>
          <w:highlight w:val="none"/>
        </w:rPr>
      </w:r>
    </w:p>
    <w:p>
      <w:pPr>
        <w:pStyle w:val="658"/>
        <w:ind w:left="0" w:right="0" w:firstLine="0"/>
        <w:jc w:val="both"/>
        <w:spacing w:before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2: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Проект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«Герои России — гордость Крыма»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реализуется Министерством внутренней политики, информации и связи совместно с Министерством образования, науки и молодежи Республики Крым, автономной некоммерческой организацией «Комитет семей воинов Отечества» Республики Крым, ветеранскими организациями.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2"/>
        <w:jc w:val="both"/>
        <w:spacing w:before="70" w:beforeAutospacing="0" w:after="70" w:afterAutospacing="0"/>
        <w:rPr>
          <w:color w:val="212529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Ведущий 1:</w:t>
      </w:r>
      <w:r>
        <w:rPr>
          <w:color w:val="212529"/>
          <w:sz w:val="28"/>
          <w:szCs w:val="28"/>
        </w:rPr>
        <w:t xml:space="preserve"> Школа, смирно! Государственный Флаг Российской Федерации, Государственный Флаг Республики Крым и копию Знамени Победы - внести! </w:t>
      </w:r>
      <w:r>
        <w:rPr>
          <w:color w:val="212529"/>
          <w:sz w:val="28"/>
          <w:szCs w:val="28"/>
        </w:rPr>
      </w:r>
      <w:r>
        <w:rPr>
          <w:color w:val="212529"/>
          <w:sz w:val="28"/>
          <w:szCs w:val="28"/>
        </w:rPr>
      </w:r>
    </w:p>
    <w:p>
      <w:pPr>
        <w:pStyle w:val="722"/>
        <w:jc w:val="both"/>
        <w:spacing w:before="70" w:beforeAutospacing="0" w:after="70" w:afterAutospacing="0"/>
        <w:rPr>
          <w:color w:val="212529"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  <w:t xml:space="preserve">Ведущий 1:</w:t>
      </w:r>
      <w:r>
        <w:rPr>
          <w:color w:val="212529"/>
          <w:sz w:val="28"/>
          <w:szCs w:val="28"/>
        </w:rPr>
        <w:t xml:space="preserve"> Равнение на</w:t>
      </w:r>
      <w:r>
        <w:rPr>
          <w:color w:val="212529"/>
          <w:sz w:val="28"/>
          <w:szCs w:val="28"/>
          <w:highlight w:val="white"/>
        </w:rPr>
        <w:t xml:space="preserve"> флаги!</w:t>
      </w:r>
      <w:r>
        <w:rPr>
          <w:color w:val="212529"/>
          <w:sz w:val="28"/>
          <w:szCs w:val="28"/>
        </w:rPr>
      </w:r>
      <w:r>
        <w:rPr>
          <w:color w:val="212529"/>
          <w:sz w:val="28"/>
          <w:szCs w:val="28"/>
        </w:rPr>
      </w:r>
    </w:p>
    <w:p>
      <w:pPr>
        <w:pStyle w:val="722"/>
        <w:jc w:val="left"/>
        <w:spacing w:before="70" w:beforeAutospacing="0" w:after="70" w:afterAutospacing="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 МАРШ, ВНОСЯТ ФЛАГИ </w:t>
      </w:r>
      <w:r>
        <w:rPr>
          <w:b/>
          <w:bCs/>
          <w:i/>
          <w:iCs/>
          <w:sz w:val="28"/>
          <w:szCs w:val="28"/>
          <w:u w:val="single"/>
        </w:rPr>
      </w:r>
      <w:r>
        <w:rPr>
          <w:b/>
          <w:bCs/>
          <w:i/>
          <w:iCs/>
          <w:sz w:val="28"/>
          <w:szCs w:val="28"/>
          <w:u w:val="single"/>
        </w:rPr>
      </w:r>
    </w:p>
    <w:p>
      <w:pPr>
        <w:pStyle w:val="722"/>
        <w:jc w:val="both"/>
        <w:spacing w:before="70" w:beforeAutospacing="0" w:after="70" w:afterAutospacing="0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  <w:t xml:space="preserve">Ведущий 1:</w:t>
      </w:r>
      <w:r>
        <w:rPr>
          <w:sz w:val="28"/>
          <w:szCs w:val="28"/>
        </w:rPr>
        <w:t xml:space="preserve"> Внимание! Звучат Государственные гимны Российской Федерации и </w:t>
      </w:r>
      <w:r>
        <w:rPr>
          <w:sz w:val="28"/>
          <w:szCs w:val="28"/>
        </w:rPr>
        <w:t xml:space="preserve">Республики Крым!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before="70" w:beforeAutospacing="0" w:after="7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left"/>
        <w:spacing w:before="70" w:beforeAutospacing="0" w:after="70" w:afterAutospacing="0"/>
        <w:rPr>
          <w:b/>
          <w:bCs/>
          <w:color w:val="212529"/>
          <w:sz w:val="28"/>
          <w:szCs w:val="28"/>
          <w:u w:val="single"/>
        </w:rPr>
      </w:pPr>
      <w:r>
        <w:rPr>
          <w:rStyle w:val="693"/>
          <w:b/>
          <w:bCs/>
          <w:i w:val="0"/>
          <w:iCs w:val="0"/>
          <w:color w:val="212529"/>
          <w:sz w:val="28"/>
          <w:szCs w:val="28"/>
          <w:u w:val="single"/>
        </w:rPr>
        <w:t xml:space="preserve">3.Звучит Государственный Гимн Российской Федерации и Государственный Гимн Республики Крым</w:t>
      </w:r>
      <w:r>
        <w:rPr>
          <w:b/>
          <w:bCs/>
          <w:color w:val="212529"/>
          <w:sz w:val="28"/>
          <w:szCs w:val="28"/>
          <w:u w:val="single"/>
        </w:rPr>
      </w:r>
      <w:r>
        <w:rPr>
          <w:b/>
          <w:bCs/>
          <w:color w:val="212529"/>
          <w:sz w:val="28"/>
          <w:szCs w:val="28"/>
          <w:u w:val="single"/>
        </w:rPr>
      </w:r>
    </w:p>
    <w:p>
      <w:pPr>
        <w:pStyle w:val="722"/>
        <w:jc w:val="both"/>
        <w:spacing w:before="70" w:beforeAutospacing="0" w:after="70" w:afterAutospacing="0" w:line="240" w:lineRule="auto"/>
      </w:pPr>
      <w:r>
        <w:rPr>
          <w:rFonts w:cs="Times New Roman"/>
          <w:b/>
          <w:sz w:val="28"/>
          <w:szCs w:val="28"/>
        </w:rPr>
        <w:t xml:space="preserve">Ведущий 2:</w:t>
      </w:r>
      <w:r>
        <w:rPr>
          <w:sz w:val="28"/>
          <w:szCs w:val="28"/>
        </w:rPr>
        <w:t xml:space="preserve"> Внимание! Торжественное мероприятие, посвященное </w:t>
      </w:r>
      <w:r>
        <w:rPr>
          <w:color w:val="212529"/>
          <w:sz w:val="28"/>
          <w:szCs w:val="28"/>
          <w:shd w:val="clear" w:color="auto" w:fill="ffffff"/>
        </w:rPr>
        <w:t xml:space="preserve">патриотическому проекту «</w:t>
      </w:r>
      <w:r>
        <w:rPr>
          <w:b/>
          <w:bCs/>
          <w:sz w:val="28"/>
          <w:szCs w:val="28"/>
        </w:rPr>
        <w:t xml:space="preserve">Герои России — гордость Крыма»</w:t>
      </w:r>
      <w:r>
        <w:rPr>
          <w:sz w:val="28"/>
          <w:szCs w:val="28"/>
        </w:rPr>
        <w:t xml:space="preserve">, объявляется открытым!</w:t>
      </w:r>
      <w:r/>
    </w:p>
    <w:p>
      <w:pPr>
        <w:pStyle w:val="658"/>
        <w:jc w:val="both"/>
        <w:spacing w:before="90" w:after="210" w:line="240" w:lineRule="auto"/>
        <w:shd w:val="clear" w:color="ffffff" w:fill="ffffff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На первом этапе реализации проекта в школах Республики размещены тематические стенды с именами и биографиям Героев России и Советского Союза, чьи судьбы связаны с Крымом. Уникальность проекта в том, что он целиком посвящен уроженцам и защитникам Крыма.</w:t>
      </w:r>
      <w:r/>
    </w:p>
    <w:p>
      <w:pPr>
        <w:pStyle w:val="658"/>
        <w:jc w:val="both"/>
        <w:spacing w:before="0"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Стенды состоят из двух экспозиций, каждая из которых дополняет и раскрывает крымскую тему: «Бессмертный полк» с фотографиями и именами героев Советского Союза и Героев России — участниками Великой Отечественной войны, уроженцами Крыма;</w:t>
      </w:r>
      <w:r/>
    </w:p>
    <w:p>
      <w:pPr>
        <w:pStyle w:val="658"/>
        <w:jc w:val="both"/>
        <w:spacing w:before="0"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Вторая экспозиция - «Герои России — гордость Крыма», посвящена современным героям, удостоенным высших государственных наград.</w:t>
      </w:r>
      <w:r/>
    </w:p>
    <w:p>
      <w:pPr>
        <w:pStyle w:val="658"/>
        <w:ind w:left="0" w:right="0" w:firstLine="0"/>
        <w:jc w:val="both"/>
        <w:spacing w:before="0" w:after="200" w:line="240" w:lineRule="auto"/>
        <w:shd w:val="clear" w:color="ffffff" w:fill="ffffff"/>
        <w:widowControl/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Благодаря проекту «Герои России — гордость Крыма» мы имеем возможность знать имена и видеть лица тех, кто проявил подвиг в защите Отечества и внесших неоценимый вклад в освоение космоса.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none"/>
        </w:rPr>
      </w:r>
    </w:p>
    <w:p>
      <w:pPr>
        <w:pStyle w:val="65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Особенностью проекта является его интерактивно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сть. Рядом с каждой фотографией героя размещен QR-код, отсканировав который с помощью смартфона, учащиеся смогут мгновенно перейти на полноценную интернет-страницу с расширенной биографией героя, рассказом о его вкладе в победу или в развитии нашей страны.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jc w:val="both"/>
        <w:spacing w:before="0" w:after="0" w:line="283" w:lineRule="atLeast"/>
        <w:tabs>
          <w:tab w:val="clear" w:pos="708" w:leader="none"/>
          <w:tab w:val="right" w:pos="9355" w:leader="none"/>
        </w:tabs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Проект призван формировать интерес к изучению истории родного Крыма, своей малой Родины. Педагогические коллективы и воспитанники школ,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будут иметь возможность создания поисковых групп/отрядов, которые будут заниматься поиском -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изучая документы и материалы в музеях, архива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х, библиотеках, взаимодействуя с семьями и сослуживцами собирая информацию о жизненном пути наших Героев. За всей этой работой стоит настоящее воспитание молодых людей, которые и сами впоследствии смогут совершить в своей жизни нечто важное и значительное.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pStyle w:val="658"/>
        <w:jc w:val="both"/>
        <w:spacing w:before="0" w:after="0" w:line="283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Всё главное в судьбе человека начинается со школы.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Со школьной скамьи мы учимся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мужеству, духовной крепости, более отзывчивому, глубокому отношению к таким понятиям, как Родина, история, патриотизм, героизм. 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658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1"/>
          <w:sz w:val="28"/>
          <w:szCs w:val="28"/>
          <w:highlight w:val="white"/>
        </w:rPr>
        <w:t xml:space="preserve">Одной из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основных инициатив, позволяющих оберегать память о подвигах наших Героев, является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диция присваивать образовательным организациям имена выдающихся земляков.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658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Важно, чтобы школы не только носили имена героев, но и ученики этих школ знали, страницы из жизни земляков, которые проявили мужество и героизм.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58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////////////////////////////////////////////////////////////////////////////////////////////////////////////////////////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58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  <w:szCs w:val="28"/>
          <w:u w:val="single"/>
        </w:rPr>
        <w:t xml:space="preserve">ВАРИАНТЫ НА ВЫБОР: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721"/>
        <w:numPr>
          <w:ilvl w:val="0"/>
          <w:numId w:val="1"/>
        </w:numPr>
        <w:contextualSpacing/>
        <w:ind w:left="709" w:right="0" w:hanging="709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Если школа носит имя Героя Советского Союза или Героя России.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658"/>
        <w:jc w:val="both"/>
        <w:spacing w:before="90" w:after="210"/>
        <w:shd w:val="clear" w:color="ffffff" w:fill="ffffff"/>
        <w:tabs>
          <w:tab w:val="clear" w:pos="708" w:leader="none"/>
          <w:tab w:val="left" w:pos="2261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Ведущий: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Наша школа носит имя Героя Советского Союза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u w:val="none"/>
        </w:rPr>
        <w:t xml:space="preserve">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Героя России - (ФИО)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u w:val="none"/>
          <w14:ligatures w14:val="none"/>
        </w:rPr>
      </w:r>
    </w:p>
    <w:p>
      <w:pPr>
        <w:pStyle w:val="658"/>
        <w:jc w:val="both"/>
        <w:spacing w:before="90" w:after="210"/>
        <w:shd w:val="clear" w:color="ffffff" w:fill="ffffff"/>
        <w:tabs>
          <w:tab w:val="clear" w:pos="708" w:leader="none"/>
          <w:tab w:val="left" w:pos="2261" w:leader="none"/>
        </w:tabs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14:ligatures w14:val="none"/>
        </w:rPr>
        <w:t xml:space="preserve">Ведущий: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14:ligatures w14:val="none"/>
        </w:rPr>
        <w:t xml:space="preserve"> Примером настоящего героизма и мужества для всех крымчан стал боевой подвиг нашего земляка. </w:t>
      </w: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u w:val="none"/>
        </w:rPr>
        <w:t xml:space="preserve">краткое описание жизненного пути и подвига).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  <w:u w:val="none"/>
          <w14:ligatures w14:val="none"/>
        </w:rPr>
      </w:r>
    </w:p>
    <w:p>
      <w:pPr>
        <w:pStyle w:val="658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b w:val="0"/>
          <w:bCs w:val="0"/>
          <w:i w:val="0"/>
          <w:iCs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14:ligatures w14:val="none"/>
        </w:rPr>
        <w:t xml:space="preserve">Ведущий: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14:ligatures w14:val="none"/>
        </w:rPr>
        <w:t xml:space="preserve"> Его имя звучит как напоминание об истинной доблести и верности долгу. Его история – это вечный урок, который мы чтим, склоняя головы перед памятью Героя.</w:t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/>
          <w:sz w:val="28"/>
          <w:szCs w:val="28"/>
          <w:highlight w:val="none"/>
          <w14:ligatures w14:val="none"/>
        </w:rPr>
      </w:r>
    </w:p>
    <w:p>
      <w:pPr>
        <w:pStyle w:val="658"/>
        <w:ind w:left="0" w:firstLine="0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2. </w:t>
        <w:tab/>
        <w:t xml:space="preserve">Если школа не носит имени Героя Советского Союза или Героя России, выбираете на ваше усмотрение школу в районе или городе (вашего муниципалитета) имени Героя.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658"/>
        <w:ind w:left="0" w:firstLine="0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Ведущий: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 нашем районе (городе) есть школа, которая носит имя Героя Советского Союза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u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Героя России - (ФИО)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pStyle w:val="658"/>
        <w:jc w:val="both"/>
        <w:spacing w:before="90" w:after="210"/>
        <w:shd w:val="clear" w:color="ffffff" w:fill="ffffff"/>
        <w:tabs>
          <w:tab w:val="clear" w:pos="708" w:leader="none"/>
          <w:tab w:val="left" w:pos="2261" w:leader="none"/>
        </w:tabs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14:ligatures w14:val="none"/>
        </w:rPr>
        <w:t xml:space="preserve">Ведущий: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14:ligatures w14:val="none"/>
        </w:rPr>
        <w:t xml:space="preserve"> Примером настоящего героизма и мужества для всех крымчан стал боевой подвиг нашего земляка. </w:t>
      </w: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u w:val="none"/>
        </w:rPr>
        <w:t xml:space="preserve">краткое описание жизненного пути и подвига).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  <w:u w:val="none"/>
          <w14:ligatures w14:val="none"/>
        </w:rPr>
      </w:r>
    </w:p>
    <w:p>
      <w:pPr>
        <w:pStyle w:val="658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b w:val="0"/>
          <w:bCs w:val="0"/>
          <w:i w:val="0"/>
          <w:iCs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14:ligatures w14:val="none"/>
        </w:rPr>
        <w:t xml:space="preserve">Ведущий: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14:ligatures w14:val="none"/>
        </w:rPr>
        <w:t xml:space="preserve"> Его имя звучит как напоминание об истинной доблести и верности долгу. Его история – это вечный урок, который мы чтим, склоняя головы перед памятью Героя.</w:t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/>
          <w:sz w:val="28"/>
          <w:szCs w:val="28"/>
          <w:highlight w:val="none"/>
          <w14:ligatures w14:val="none"/>
        </w:rPr>
      </w:r>
    </w:p>
    <w:p>
      <w:pPr>
        <w:pStyle w:val="658"/>
        <w:jc w:val="both"/>
        <w:spacing w:before="90" w:after="210"/>
        <w:shd w:val="clear" w:color="ffffff" w:fill="ffffff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/>
          <w:sz w:val="28"/>
          <w:szCs w:val="28"/>
          <w14:ligatures w14:val="none"/>
        </w:rPr>
        <w:t xml:space="preserve">////////////////////////////////////////////////////////////////////////////////////////////////////////////////////////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  <w14:ligatures w14:val="none"/>
        </w:rPr>
      </w:r>
    </w:p>
    <w:p>
      <w:pPr>
        <w:pStyle w:val="658"/>
        <w:jc w:val="both"/>
        <w:spacing w:before="57" w:after="153" w:line="240" w:lineRule="auto"/>
        <w:shd w:val="clear" w:color="ffffff" w:fill="ffffff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8"/>
          <w:szCs w:val="28"/>
        </w:rPr>
        <w:t xml:space="preserve">Мы точно знаем, что в Республике Крым ученики каждой школы, которая будет носить имя Героя, на его примере будут ощущать чувство гордости за страну, в которой мы живем и ответственности за ее будущее.</w:t>
      </w:r>
      <w:r/>
    </w:p>
    <w:p>
      <w:pPr>
        <w:pStyle w:val="722"/>
        <w:jc w:val="both"/>
        <w:spacing w:before="70" w:beforeAutospacing="0" w:after="70" w:afterAutospacing="0"/>
        <w:rPr>
          <w:sz w:val="28"/>
          <w:szCs w:val="28"/>
        </w:rPr>
      </w:pPr>
      <w:r>
        <w:rPr>
          <w:b/>
          <w:bCs/>
          <w:i w:val="0"/>
          <w:iCs w:val="0"/>
          <w:color w:val="212529"/>
          <w:sz w:val="28"/>
          <w:szCs w:val="28"/>
        </w:rPr>
        <w:t xml:space="preserve">Ведущий 1: </w:t>
      </w:r>
      <w:r>
        <w:rPr>
          <w:sz w:val="28"/>
          <w:szCs w:val="28"/>
        </w:rPr>
        <w:t xml:space="preserve">Наши стенды хр</w:t>
      </w:r>
      <w:r>
        <w:rPr>
          <w:sz w:val="28"/>
          <w:szCs w:val="28"/>
        </w:rPr>
        <w:t xml:space="preserve">анят память о героях, удостоенных высших наград. Но сегодня мы рады приветствовать в стенах школы тех, чей ратный труд, мужество и верность долгу являются живым примером для всех нас. Мы гордимся, что на нашем празднике присутствует ветеран боевых действий</w:t>
      </w:r>
      <w:r>
        <w:rPr>
          <w:rFonts w:cs="Times New Roman"/>
          <w:sz w:val="28"/>
          <w:szCs w:val="28"/>
        </w:rPr>
        <w:t xml:space="preserve">/или родственник погибшего участника СВО </w:t>
      </w:r>
      <w:r>
        <w:rPr>
          <w:sz w:val="28"/>
          <w:szCs w:val="28"/>
        </w:rPr>
        <w:t xml:space="preserve">_______(первым слово представляют присутствующему участнику СВО/родственнику)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spacing w:before="70" w:beforeAutospacing="0" w:after="70" w:afterAutospacing="0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Спасибо! Просим занять ваше почетное место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2"/>
        <w:spacing w:before="70" w:beforeAutospacing="0" w:after="7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Далее рекомендуется давать слово не больше двум выступающим.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spacing w:before="70" w:beforeAutospacing="0" w:after="70" w:afterAutospacing="0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Ведущий 1:</w:t>
      </w:r>
      <w:r>
        <w:rPr>
          <w:sz w:val="28"/>
          <w:szCs w:val="28"/>
        </w:rPr>
        <w:t xml:space="preserve"> Слово предоставляется____________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2"/>
        <w:spacing w:before="70" w:beforeAutospacing="0" w:after="70" w:afterAutospacing="0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Ведущий 1:</w:t>
      </w:r>
      <w:r>
        <w:rPr>
          <w:sz w:val="28"/>
          <w:szCs w:val="28"/>
        </w:rPr>
        <w:t xml:space="preserve"> Спасибо! Просим занять ваше почетное место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2"/>
        <w:spacing w:before="70" w:beforeAutospacing="0" w:after="70" w:afterAutospacing="0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Ведущий 2: </w:t>
      </w:r>
      <w:r>
        <w:rPr>
          <w:b w:val="0"/>
          <w:bCs w:val="0"/>
          <w:sz w:val="28"/>
          <w:szCs w:val="28"/>
        </w:rPr>
        <w:t xml:space="preserve">Слово предоставляется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22"/>
        <w:spacing w:before="70" w:beforeAutospacing="0" w:after="70" w:afterAutospacing="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Ведущий 2: </w:t>
      </w:r>
      <w:r>
        <w:rPr>
          <w:b w:val="0"/>
          <w:bCs w:val="0"/>
          <w:sz w:val="28"/>
          <w:szCs w:val="28"/>
        </w:rPr>
        <w:t xml:space="preserve">Спасибо! Просим занять ваше почетное место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2"/>
        <w:jc w:val="both"/>
        <w:spacing w:before="70" w:beforeAutospacing="0" w:after="70" w:afterAutospacing="0"/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Ведущий 2: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Герои Великой Отечественной войны передали эстафету мужества и стойкости нынешним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защитникам Отечества. Верность долгу, любовь к Родине, готовность к самопожертвованию ради общего блага – эти качества были присущи героям Великой Отечественной войны и являются неотъемлемой частью морального облика участников специальной военной операции.</w:t>
      </w:r>
      <w:r/>
    </w:p>
    <w:p>
      <w:pPr>
        <w:pStyle w:val="658"/>
        <w:jc w:val="both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память о подвигах наших предков, сражавшихся в разные исторические периоды за Родину, в честь наших героев участников специальной военной операции, которых сегодня нет с нами, во славу наших отцов, дЕдов, прадедов -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объявляется минута молчания.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58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4.МЕТРОНОМ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58"/>
        <w:spacing w:before="9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1: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Память о героях – это не просто история, это связь времён, которая напоминает нам о том, что защита Родины всегда была и остаётся высшей доблестью.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658"/>
        <w:spacing w:before="9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Ведущий 2: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сегодня, наши солдаты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совершают поступки, которые не измерить приказом. Подвиги героев Специальной военной операции — это истории о мужестве, верности и силе духа.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</w:rPr>
      </w:r>
    </w:p>
    <w:p>
      <w:pPr>
        <w:pStyle w:val="658"/>
        <w:spacing w:before="90" w:after="21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1: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Каждый ученик нашей школы, каждый педагог, каждый человек, вошедший в нее,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 иметь возможность узнать о реальных людях и их подвигах, имеющим отношение к Крыму.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658"/>
        <w:rPr>
          <w:rFonts w:ascii="Times New Roman" w:hAnsi="Times New Roman" w:eastAsia="Times New Roman" w:cs="Times New Roman"/>
          <w:color w:val="131313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131313"/>
          <w:sz w:val="28"/>
          <w:szCs w:val="28"/>
          <w:highlight w:val="white"/>
        </w:rPr>
        <w:t xml:space="preserve">Ведущий 2:</w:t>
      </w:r>
      <w:r>
        <w:rPr>
          <w:rFonts w:ascii="Times New Roman" w:hAnsi="Times New Roman" w:eastAsia="Times New Roman" w:cs="Times New Roman"/>
          <w:color w:val="131313"/>
          <w:sz w:val="28"/>
          <w:szCs w:val="28"/>
          <w:highlight w:val="white"/>
        </w:rPr>
        <w:t xml:space="preserve">Мы помним и чтим память наших героев. Это очень важно для нас. Подвиг наших героев никогда не будет забыт. </w:t>
      </w:r>
      <w:r>
        <w:rPr>
          <w:rFonts w:ascii="Times New Roman" w:hAnsi="Times New Roman" w:eastAsia="Times New Roman" w:cs="Times New Roman"/>
          <w:color w:val="131313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131313"/>
          <w:sz w:val="28"/>
          <w:szCs w:val="28"/>
          <w:highlight w:val="white"/>
        </w:rPr>
      </w:r>
    </w:p>
    <w:p>
      <w:pPr>
        <w:pStyle w:val="658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color w:val="131313"/>
          <w:sz w:val="28"/>
          <w:szCs w:val="28"/>
          <w:highlight w:val="white"/>
        </w:rPr>
        <w:t xml:space="preserve">Ведущий 1:</w:t>
      </w:r>
      <w:r>
        <w:rPr>
          <w:rFonts w:ascii="Times New Roman" w:hAnsi="Times New Roman" w:eastAsia="Times New Roman" w:cs="Times New Roman"/>
          <w:color w:val="131313"/>
          <w:sz w:val="28"/>
          <w:szCs w:val="28"/>
          <w:highlight w:val="white"/>
        </w:rPr>
        <w:t xml:space="preserve"> Эти герои стали образцом чести и доблести для учащихся  нашей школы.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58"/>
        <w:jc w:val="both"/>
        <w:spacing w:before="0" w:after="200"/>
        <w:rPr>
          <w:rFonts w:ascii="Times New Roman" w:hAnsi="Times New Roman" w:eastAsia="Times New Roman" w:cs="Times New Roman"/>
          <w:color w:val="13131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131313"/>
          <w:sz w:val="28"/>
          <w:szCs w:val="28"/>
          <w:highlight w:val="white"/>
        </w:rPr>
        <w:t xml:space="preserve">Ведущий 2</w:t>
      </w:r>
      <w:r>
        <w:rPr>
          <w:rFonts w:ascii="Times New Roman" w:hAnsi="Times New Roman" w:eastAsia="Times New Roman" w:cs="Times New Roman"/>
          <w:color w:val="131313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«Герои России — гордость Крыма»</w:t>
      </w:r>
      <w:r>
        <w:rPr>
          <w:rFonts w:ascii="Times New Roman" w:hAnsi="Times New Roman" w:eastAsia="Times New Roman" w:cs="Times New Roman"/>
          <w:color w:val="131313"/>
          <w:sz w:val="28"/>
          <w:szCs w:val="28"/>
          <w:highlight w:val="white"/>
        </w:rPr>
        <w:t xml:space="preserve"> вдохновил нас на проведение акции в нашей школе – «Поделись знаниями о герое»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ребята отправляют фотографию QR-кода своим</w:t>
      </w:r>
      <w:r>
        <w:rPr>
          <w:rFonts w:ascii="Times New Roman" w:hAnsi="Times New Roman" w:eastAsia="Times New Roman" w:cs="Times New Roman"/>
          <w:color w:val="131313"/>
          <w:sz w:val="28"/>
          <w:szCs w:val="28"/>
          <w:highlight w:val="white"/>
        </w:rPr>
        <w:t xml:space="preserve"> родственникам, друзьям и знакомым, таким образом данный проект будет жить не только в стенах школ, но и распространится по всему Крыму.</w:t>
      </w:r>
      <w:r>
        <w:rPr>
          <w:rFonts w:ascii="Times New Roman" w:hAnsi="Times New Roman" w:eastAsia="Times New Roman" w:cs="Times New Roman"/>
          <w:color w:val="131313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31313"/>
          <w:sz w:val="28"/>
          <w:szCs w:val="28"/>
          <w:highlight w:val="none"/>
        </w:rPr>
      </w:r>
    </w:p>
    <w:p>
      <w:pPr>
        <w:pStyle w:val="722"/>
        <w:jc w:val="left"/>
        <w:spacing w:before="0" w:beforeAutospacing="0" w:after="116" w:afterAutospacing="0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Фанфары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2"/>
        <w:jc w:val="both"/>
        <w:spacing w:before="0" w:beforeAutospacing="0" w:after="116" w:afterAutospacing="0"/>
        <w:shd w:val="clear" w:color="auto" w:fill="ffffff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Ведущий 1:</w:t>
      </w:r>
      <w:r>
        <w:rPr>
          <w:sz w:val="28"/>
          <w:szCs w:val="28"/>
        </w:rPr>
        <w:t xml:space="preserve"> Внимание! Под Государственный флаг Российской Федерации, Государственный флаг Республики Крым, копию Знамени Победы — смирно!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2"/>
        <w:jc w:val="both"/>
        <w:spacing w:before="0" w:beforeAutospacing="0" w:after="116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Равнение на флаги! Флаги вынести!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left"/>
        <w:spacing w:before="0" w:beforeAutospacing="0" w:after="116" w:afterAutospacing="0"/>
        <w:shd w:val="clear" w:color="auto" w:fill="ffffff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6.МАРШ, ВЫНОСЯТ ФЛАГИ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65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2: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Торжественное мероприятие – посвященное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shd w:val="clear" w:color="auto" w:fill="ffffff"/>
        </w:rPr>
        <w:t xml:space="preserve">патриотическому проекту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«Герои России — гордость Крыма»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объявляется закрытым.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58"/>
        <w:jc w:val="both"/>
        <w:spacing w:before="0" w:after="2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1: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Дорогие ребята, далее в рамках нашего мероприятия - приглашаем вас пройти в _____________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«Урок мужества», который проведут для вас наши почетные гости - ФИО (г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ерой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и/или их родственник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659">
    <w:name w:val="Heading 1"/>
    <w:basedOn w:val="658"/>
    <w:next w:val="658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next w:val="65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next w:val="658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next w:val="658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link w:val="702"/>
    <w:uiPriority w:val="29"/>
    <w:qFormat/>
    <w:rPr>
      <w:i/>
    </w:rPr>
  </w:style>
  <w:style w:type="character" w:styleId="680">
    <w:name w:val="Intense Quote Char"/>
    <w:link w:val="703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basedOn w:val="691"/>
    <w:uiPriority w:val="35"/>
    <w:qFormat/>
    <w:rPr>
      <w:b/>
      <w:bCs/>
      <w:color w:val="4f81bd" w:themeColor="accent1"/>
      <w:sz w:val="18"/>
      <w:szCs w:val="18"/>
    </w:rPr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basedOn w:val="691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basedOn w:val="691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>
    <w:name w:val="Strong"/>
    <w:basedOn w:val="691"/>
    <w:uiPriority w:val="22"/>
    <w:qFormat/>
    <w:rPr>
      <w:b/>
      <w:bCs/>
    </w:rPr>
  </w:style>
  <w:style w:type="character" w:styleId="693">
    <w:name w:val="Emphasis"/>
    <w:basedOn w:val="691"/>
    <w:uiPriority w:val="20"/>
    <w:qFormat/>
    <w:rPr>
      <w:i/>
      <w:iCs/>
    </w:rPr>
  </w:style>
  <w:style w:type="paragraph" w:styleId="694">
    <w:name w:val="Заголовок"/>
    <w:basedOn w:val="658"/>
    <w:next w:val="69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95">
    <w:name w:val="Body Text"/>
    <w:basedOn w:val="658"/>
    <w:pPr>
      <w:spacing w:before="0" w:after="140" w:line="276" w:lineRule="auto"/>
    </w:pPr>
  </w:style>
  <w:style w:type="paragraph" w:styleId="696">
    <w:name w:val="List"/>
    <w:basedOn w:val="695"/>
    <w:rPr>
      <w:rFonts w:ascii="PT Astra Serif" w:hAnsi="PT Astra Serif" w:cs="Noto Sans Devanagari"/>
    </w:rPr>
  </w:style>
  <w:style w:type="paragraph" w:styleId="697">
    <w:name w:val="Caption"/>
    <w:basedOn w:val="658"/>
    <w:next w:val="658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8">
    <w:name w:val="Указатель"/>
    <w:basedOn w:val="658"/>
    <w:qFormat/>
    <w:pPr>
      <w:suppressLineNumbers/>
    </w:pPr>
    <w:rPr>
      <w:rFonts w:ascii="PT Astra Serif" w:hAnsi="PT Astra Serif" w:cs="Noto Sans Devanagari"/>
    </w:rPr>
  </w:style>
  <w:style w:type="paragraph" w:styleId="699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700">
    <w:name w:val="Title"/>
    <w:basedOn w:val="658"/>
    <w:next w:val="658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1">
    <w:name w:val="Subtitle"/>
    <w:basedOn w:val="658"/>
    <w:next w:val="658"/>
    <w:link w:val="678"/>
    <w:uiPriority w:val="11"/>
    <w:qFormat/>
    <w:pPr>
      <w:spacing w:before="200" w:after="200"/>
    </w:pPr>
    <w:rPr>
      <w:sz w:val="24"/>
      <w:szCs w:val="24"/>
    </w:rPr>
  </w:style>
  <w:style w:type="paragraph" w:styleId="702">
    <w:name w:val="Quote"/>
    <w:basedOn w:val="658"/>
    <w:next w:val="658"/>
    <w:link w:val="679"/>
    <w:uiPriority w:val="29"/>
    <w:qFormat/>
    <w:pPr>
      <w:ind w:left="720" w:right="720" w:firstLine="0"/>
    </w:pPr>
    <w:rPr>
      <w:i/>
    </w:rPr>
  </w:style>
  <w:style w:type="paragraph" w:styleId="703">
    <w:name w:val="Intense Quote"/>
    <w:basedOn w:val="658"/>
    <w:next w:val="658"/>
    <w:link w:val="680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4">
    <w:name w:val="Колонтитул"/>
    <w:basedOn w:val="658"/>
    <w:qFormat/>
  </w:style>
  <w:style w:type="paragraph" w:styleId="705">
    <w:name w:val="Header"/>
    <w:basedOn w:val="658"/>
    <w:link w:val="68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6">
    <w:name w:val="Footer"/>
    <w:basedOn w:val="658"/>
    <w:link w:val="68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7">
    <w:name w:val="footnote text"/>
    <w:basedOn w:val="658"/>
    <w:link w:val="68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8">
    <w:name w:val="endnote text"/>
    <w:basedOn w:val="658"/>
    <w:link w:val="68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9">
    <w:name w:val="toc 1"/>
    <w:basedOn w:val="658"/>
    <w:next w:val="658"/>
    <w:uiPriority w:val="39"/>
    <w:unhideWhenUsed/>
    <w:pPr>
      <w:ind w:left="0" w:right="0" w:firstLine="0"/>
      <w:spacing w:before="0" w:after="57"/>
    </w:pPr>
  </w:style>
  <w:style w:type="paragraph" w:styleId="710">
    <w:name w:val="toc 2"/>
    <w:basedOn w:val="658"/>
    <w:next w:val="658"/>
    <w:uiPriority w:val="39"/>
    <w:unhideWhenUsed/>
    <w:pPr>
      <w:ind w:left="283" w:right="0" w:firstLine="0"/>
      <w:spacing w:before="0" w:after="57"/>
    </w:pPr>
  </w:style>
  <w:style w:type="paragraph" w:styleId="711">
    <w:name w:val="toc 3"/>
    <w:basedOn w:val="658"/>
    <w:next w:val="658"/>
    <w:uiPriority w:val="39"/>
    <w:unhideWhenUsed/>
    <w:pPr>
      <w:ind w:left="567" w:right="0" w:firstLine="0"/>
      <w:spacing w:before="0" w:after="57"/>
    </w:pPr>
  </w:style>
  <w:style w:type="paragraph" w:styleId="712">
    <w:name w:val="toc 4"/>
    <w:basedOn w:val="658"/>
    <w:next w:val="658"/>
    <w:uiPriority w:val="39"/>
    <w:unhideWhenUsed/>
    <w:pPr>
      <w:ind w:left="850" w:right="0" w:firstLine="0"/>
      <w:spacing w:before="0" w:after="57"/>
    </w:pPr>
  </w:style>
  <w:style w:type="paragraph" w:styleId="713">
    <w:name w:val="toc 5"/>
    <w:basedOn w:val="658"/>
    <w:next w:val="658"/>
    <w:uiPriority w:val="39"/>
    <w:unhideWhenUsed/>
    <w:pPr>
      <w:ind w:left="1134" w:right="0" w:firstLine="0"/>
      <w:spacing w:before="0" w:after="57"/>
    </w:pPr>
  </w:style>
  <w:style w:type="paragraph" w:styleId="714">
    <w:name w:val="toc 6"/>
    <w:basedOn w:val="658"/>
    <w:next w:val="658"/>
    <w:uiPriority w:val="39"/>
    <w:unhideWhenUsed/>
    <w:pPr>
      <w:ind w:left="1417" w:right="0" w:firstLine="0"/>
      <w:spacing w:before="0" w:after="57"/>
    </w:pPr>
  </w:style>
  <w:style w:type="paragraph" w:styleId="715">
    <w:name w:val="toc 7"/>
    <w:basedOn w:val="658"/>
    <w:next w:val="658"/>
    <w:uiPriority w:val="39"/>
    <w:unhideWhenUsed/>
    <w:pPr>
      <w:ind w:left="1701" w:right="0" w:firstLine="0"/>
      <w:spacing w:before="0" w:after="57"/>
    </w:pPr>
  </w:style>
  <w:style w:type="paragraph" w:styleId="716">
    <w:name w:val="toc 8"/>
    <w:basedOn w:val="658"/>
    <w:next w:val="658"/>
    <w:uiPriority w:val="39"/>
    <w:unhideWhenUsed/>
    <w:pPr>
      <w:ind w:left="1984" w:right="0" w:firstLine="0"/>
      <w:spacing w:before="0" w:after="57"/>
    </w:pPr>
  </w:style>
  <w:style w:type="paragraph" w:styleId="717">
    <w:name w:val="toc 9"/>
    <w:basedOn w:val="658"/>
    <w:next w:val="658"/>
    <w:uiPriority w:val="39"/>
    <w:unhideWhenUsed/>
    <w:pPr>
      <w:ind w:left="2268" w:right="0" w:firstLine="0"/>
      <w:spacing w:before="0" w:after="57"/>
    </w:pPr>
  </w:style>
  <w:style w:type="paragraph" w:styleId="718">
    <w:name w:val="Index Heading"/>
    <w:basedOn w:val="694"/>
  </w:style>
  <w:style w:type="paragraph" w:styleId="719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720">
    <w:name w:val="table of figures"/>
    <w:basedOn w:val="658"/>
    <w:next w:val="658"/>
    <w:uiPriority w:val="99"/>
    <w:unhideWhenUsed/>
    <w:qFormat/>
    <w:pPr>
      <w:spacing w:before="0" w:after="0" w:afterAutospacing="0"/>
    </w:pPr>
  </w:style>
  <w:style w:type="paragraph" w:styleId="721">
    <w:name w:val="List Paragraph"/>
    <w:basedOn w:val="658"/>
    <w:uiPriority w:val="34"/>
    <w:qFormat/>
    <w:pPr>
      <w:contextualSpacing/>
      <w:ind w:left="720" w:firstLine="0"/>
      <w:spacing w:before="0" w:after="200"/>
    </w:pPr>
  </w:style>
  <w:style w:type="paragraph" w:styleId="722">
    <w:name w:val="Normal (Web)"/>
    <w:basedOn w:val="658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numbering" w:styleId="723" w:default="1">
    <w:name w:val="No List"/>
    <w:uiPriority w:val="99"/>
    <w:semiHidden/>
    <w:unhideWhenUsed/>
    <w:qFormat/>
  </w:style>
  <w:style w:type="table" w:styleId="724">
    <w:name w:val="Table Grid"/>
    <w:basedOn w:val="85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5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5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7">
    <w:name w:val="Plain Table 2"/>
    <w:basedOn w:val="85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2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2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3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3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3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3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3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3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3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3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4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4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4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4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dc:language>ru-RU</dc:language>
  <cp:lastModifiedBy>Host_user</cp:lastModifiedBy>
  <cp:revision>36</cp:revision>
  <dcterms:created xsi:type="dcterms:W3CDTF">2025-09-10T18:56:00Z</dcterms:created>
  <dcterms:modified xsi:type="dcterms:W3CDTF">2025-10-20T13:07:38Z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